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1CA477" w14:textId="77777777" w:rsidR="003414A5" w:rsidRPr="009B5D0C" w:rsidRDefault="003414A5" w:rsidP="003414A5">
      <w:pPr>
        <w:keepNext/>
        <w:spacing w:after="120"/>
        <w:outlineLvl w:val="0"/>
        <w:rPr>
          <w:rFonts w:ascii="Times New Roman" w:eastAsia="Times New Roman" w:hAnsi="Times New Roman" w:cs="Times New Roman"/>
          <w:color w:val="2F5496" w:themeColor="accent1" w:themeShade="BF"/>
          <w:sz w:val="28"/>
          <w:szCs w:val="28"/>
          <w:lang w:eastAsia="ru-RU"/>
        </w:rPr>
      </w:pPr>
      <w:bookmarkStart w:id="0" w:name="_Toc149904144"/>
      <w:bookmarkStart w:id="1" w:name="_Toc150695622"/>
      <w:bookmarkStart w:id="2" w:name="_Toc150695787"/>
    </w:p>
    <w:p w14:paraId="0DDE54D5" w14:textId="77777777" w:rsidR="003414A5" w:rsidRPr="00FF167C" w:rsidRDefault="003414A5" w:rsidP="003414A5">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ГОСУДАРСТВЕННОЕ АВТОНОМНОЕ  ПРОФЕССИОНАЛЬНОЕ ОБРАЗОВАТЕЛЬНОЕ  УЧРЕЖДЕНИЕ «АКБУЛАКСКИЙ ПОЛИТЕХНИЧЕСКИЙ  ТЕХНИКУМ»</w:t>
      </w:r>
    </w:p>
    <w:p w14:paraId="25691C90"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4C798818"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6D66DB01"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1DECB0D9"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1C49357F"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3F96199C"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7C6152A8"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3CACE0D5"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4F3A1123"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РАБОЧАЯ ПРОГРАММА</w:t>
      </w:r>
    </w:p>
    <w:p w14:paraId="01B049AE"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 xml:space="preserve">УЧЕБНОЙ ДИСЦИПЛИНЫ </w:t>
      </w:r>
    </w:p>
    <w:p w14:paraId="63074325" w14:textId="23A3CD5E" w:rsidR="003414A5" w:rsidRPr="00FF167C" w:rsidRDefault="003414A5" w:rsidP="003414A5">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ОП.05 Основы калькуляции и учета</w:t>
      </w:r>
    </w:p>
    <w:p w14:paraId="28A7BF5B" w14:textId="4EBD21CA" w:rsidR="003414A5" w:rsidRPr="00FF167C" w:rsidRDefault="00904F93" w:rsidP="003414A5">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профессии</w:t>
      </w:r>
      <w:r w:rsidR="003414A5" w:rsidRPr="00FF167C">
        <w:rPr>
          <w:rFonts w:ascii="Times New Roman" w:eastAsia="Times New Roman" w:hAnsi="Times New Roman" w:cs="Times New Roman"/>
          <w:sz w:val="28"/>
          <w:szCs w:val="28"/>
          <w:lang w:eastAsia="ru-RU"/>
        </w:rPr>
        <w:t>:</w:t>
      </w:r>
      <w:r w:rsidR="003414A5">
        <w:rPr>
          <w:rFonts w:ascii="Times New Roman" w:eastAsia="Times New Roman" w:hAnsi="Times New Roman" w:cs="Times New Roman"/>
          <w:sz w:val="28"/>
          <w:szCs w:val="28"/>
          <w:lang w:eastAsia="ru-RU"/>
        </w:rPr>
        <w:t xml:space="preserve">  43.01.09</w:t>
      </w:r>
      <w:r w:rsidR="003414A5" w:rsidRPr="00FF167C">
        <w:rPr>
          <w:rFonts w:ascii="Times New Roman" w:eastAsia="Times New Roman" w:hAnsi="Times New Roman" w:cs="Times New Roman"/>
          <w:sz w:val="28"/>
          <w:szCs w:val="28"/>
          <w:lang w:eastAsia="ru-RU"/>
        </w:rPr>
        <w:t xml:space="preserve"> «</w:t>
      </w:r>
      <w:r w:rsidR="003414A5">
        <w:rPr>
          <w:rFonts w:ascii="Times New Roman" w:eastAsia="Times New Roman" w:hAnsi="Times New Roman" w:cs="Times New Roman"/>
          <w:sz w:val="28"/>
          <w:szCs w:val="28"/>
          <w:lang w:eastAsia="ru-RU"/>
        </w:rPr>
        <w:t>Повар, кондитер</w:t>
      </w:r>
      <w:r w:rsidR="003414A5" w:rsidRPr="00FF167C">
        <w:rPr>
          <w:rFonts w:ascii="Times New Roman" w:eastAsia="Times New Roman" w:hAnsi="Times New Roman" w:cs="Times New Roman"/>
          <w:sz w:val="28"/>
          <w:szCs w:val="28"/>
          <w:lang w:eastAsia="ru-RU"/>
        </w:rPr>
        <w:t xml:space="preserve">» </w:t>
      </w:r>
    </w:p>
    <w:p w14:paraId="4664D987"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p w14:paraId="25F9F739"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tbl>
      <w:tblPr>
        <w:tblStyle w:val="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3414A5" w:rsidRPr="00FF167C" w14:paraId="3FAC1A10" w14:textId="77777777" w:rsidTr="004357C9">
        <w:tc>
          <w:tcPr>
            <w:tcW w:w="4672" w:type="dxa"/>
          </w:tcPr>
          <w:p w14:paraId="018DFDC2" w14:textId="77777777" w:rsidR="003414A5" w:rsidRPr="00FF167C" w:rsidRDefault="003414A5" w:rsidP="004357C9">
            <w:pPr>
              <w:spacing w:line="276" w:lineRule="auto"/>
              <w:jc w:val="center"/>
              <w:rPr>
                <w:rFonts w:ascii="Times New Roman" w:hAnsi="Times New Roman"/>
                <w:sz w:val="28"/>
                <w:szCs w:val="28"/>
              </w:rPr>
            </w:pPr>
          </w:p>
        </w:tc>
        <w:tc>
          <w:tcPr>
            <w:tcW w:w="4672" w:type="dxa"/>
          </w:tcPr>
          <w:p w14:paraId="3F4CA9DC" w14:textId="77777777" w:rsidR="003414A5" w:rsidRPr="00FF167C" w:rsidRDefault="003414A5" w:rsidP="004357C9">
            <w:pPr>
              <w:spacing w:line="276" w:lineRule="auto"/>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7B1D211B" w14:textId="77777777" w:rsidR="003414A5" w:rsidRPr="00FF167C" w:rsidRDefault="003414A5" w:rsidP="004357C9">
            <w:pPr>
              <w:spacing w:line="276" w:lineRule="auto"/>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Нормативный срок освоения: 2 года 10 месяцев</w:t>
            </w:r>
          </w:p>
          <w:p w14:paraId="278BF95A" w14:textId="77777777" w:rsidR="003414A5" w:rsidRPr="00FF167C" w:rsidRDefault="003414A5" w:rsidP="004357C9">
            <w:pPr>
              <w:spacing w:line="276" w:lineRule="auto"/>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3FE9C4F1" w14:textId="77777777" w:rsidR="003414A5" w:rsidRPr="00FF167C" w:rsidRDefault="003414A5" w:rsidP="004357C9">
            <w:pPr>
              <w:spacing w:line="276" w:lineRule="auto"/>
              <w:jc w:val="center"/>
              <w:rPr>
                <w:rFonts w:ascii="Times New Roman" w:hAnsi="Times New Roman"/>
                <w:sz w:val="28"/>
                <w:szCs w:val="28"/>
              </w:rPr>
            </w:pPr>
          </w:p>
          <w:p w14:paraId="063523D3" w14:textId="77777777" w:rsidR="003414A5" w:rsidRPr="00FF167C" w:rsidRDefault="003414A5" w:rsidP="004357C9">
            <w:pPr>
              <w:spacing w:line="276" w:lineRule="auto"/>
              <w:jc w:val="center"/>
              <w:rPr>
                <w:rFonts w:ascii="Times New Roman" w:hAnsi="Times New Roman"/>
                <w:sz w:val="28"/>
                <w:szCs w:val="28"/>
              </w:rPr>
            </w:pPr>
          </w:p>
        </w:tc>
      </w:tr>
    </w:tbl>
    <w:p w14:paraId="4870AB6F"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p w14:paraId="256D9013"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p w14:paraId="773CFF11"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p>
    <w:p w14:paraId="7A122B07"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2609B57D"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5D843F52"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p w14:paraId="357E0E7F"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p w14:paraId="3FFEF295"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p w14:paraId="32AD0CCE" w14:textId="77777777" w:rsidR="003414A5" w:rsidRPr="00FF167C" w:rsidRDefault="003414A5" w:rsidP="003414A5">
      <w:pPr>
        <w:spacing w:line="276" w:lineRule="auto"/>
        <w:rPr>
          <w:rFonts w:ascii="Times New Roman" w:eastAsia="Times New Roman" w:hAnsi="Times New Roman" w:cs="Times New Roman"/>
          <w:sz w:val="28"/>
          <w:szCs w:val="28"/>
          <w:lang w:eastAsia="ru-RU"/>
        </w:rPr>
      </w:pPr>
    </w:p>
    <w:p w14:paraId="33D10A09"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p w14:paraId="757AD4E1"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p>
    <w:p w14:paraId="0445C53C" w14:textId="77777777" w:rsidR="003414A5" w:rsidRPr="00FF167C" w:rsidRDefault="003414A5" w:rsidP="003414A5">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03AC4E44" w14:textId="77777777" w:rsidR="003414A5" w:rsidRPr="00FF167C" w:rsidRDefault="003414A5" w:rsidP="003414A5">
      <w:pPr>
        <w:spacing w:line="276" w:lineRule="auto"/>
        <w:rPr>
          <w:rFonts w:ascii="Calibri" w:eastAsia="Times New Roman" w:hAnsi="Calibri" w:cs="Times New Roman"/>
          <w:lang w:eastAsia="ru-RU"/>
        </w:rPr>
      </w:pPr>
    </w:p>
    <w:p w14:paraId="0443346A" w14:textId="77777777" w:rsidR="003414A5" w:rsidRPr="00FF167C" w:rsidRDefault="003414A5" w:rsidP="003414A5">
      <w:pPr>
        <w:spacing w:line="276" w:lineRule="auto"/>
        <w:rPr>
          <w:rFonts w:ascii="Times New Roman" w:eastAsia="Times New Roman" w:hAnsi="Times New Roman" w:cs="Times New Roman"/>
          <w:sz w:val="24"/>
          <w:szCs w:val="24"/>
          <w:lang w:eastAsia="ru-RU"/>
        </w:rPr>
      </w:pPr>
    </w:p>
    <w:p w14:paraId="08DCC1CB" w14:textId="70AB89F3" w:rsidR="00DF068E" w:rsidRPr="00B656E1" w:rsidRDefault="000F0B51" w:rsidP="00D907FC">
      <w:pPr>
        <w:pStyle w:val="1d"/>
        <w:jc w:val="center"/>
        <w:rPr>
          <w:b/>
          <w:iCs/>
          <w:lang w:val="ru-RU"/>
        </w:rPr>
      </w:pPr>
      <w:r w:rsidRPr="000F0B51">
        <w:rPr>
          <w:noProof/>
          <w:sz w:val="28"/>
          <w:szCs w:val="28"/>
          <w:lang w:val="ru-RU" w:eastAsia="ru-RU"/>
        </w:rPr>
        <w:drawing>
          <wp:inline distT="0" distB="0" distL="0" distR="0" wp14:anchorId="1C09BD0E" wp14:editId="765CEA48">
            <wp:extent cx="6120130" cy="322026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220264"/>
                    </a:xfrm>
                    <a:prstGeom prst="rect">
                      <a:avLst/>
                    </a:prstGeom>
                    <a:noFill/>
                    <a:ln>
                      <a:noFill/>
                    </a:ln>
                  </pic:spPr>
                </pic:pic>
              </a:graphicData>
            </a:graphic>
          </wp:inline>
        </w:drawing>
      </w:r>
      <w:bookmarkStart w:id="3" w:name="_GoBack"/>
      <w:bookmarkEnd w:id="3"/>
      <w:r w:rsidR="00DF068E" w:rsidRPr="00B656E1">
        <w:rPr>
          <w:lang w:val="ru-RU"/>
        </w:rPr>
        <w:br w:type="page"/>
      </w:r>
    </w:p>
    <w:p w14:paraId="6F063F8D" w14:textId="42F8646C" w:rsidR="00502F97" w:rsidRPr="00DF068E" w:rsidRDefault="00C422A9" w:rsidP="00C422A9">
      <w:pPr>
        <w:pStyle w:val="1f"/>
        <w:rPr>
          <w:rFonts w:ascii="Times New Roman" w:hAnsi="Times New Roman"/>
          <w:lang w:val="ru-RU"/>
        </w:rPr>
      </w:pPr>
      <w:bookmarkStart w:id="4" w:name="_Toc156825287"/>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4"/>
    </w:p>
    <w:p w14:paraId="2170525B" w14:textId="48B949DB"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1"/>
          </w:rPr>
          <w:t>СОДЕРЖАНИЕ ПРОГРАММЫ</w:t>
        </w:r>
        <w:r w:rsidR="00C34FE7" w:rsidRPr="00C34FE7">
          <w:rPr>
            <w:webHidden/>
          </w:rPr>
          <w:tab/>
        </w:r>
        <w:r w:rsidR="000A6557">
          <w:rPr>
            <w:webHidden/>
          </w:rPr>
          <w:t>2</w:t>
        </w:r>
      </w:hyperlink>
    </w:p>
    <w:p w14:paraId="6D143CEE" w14:textId="1BA2DFAE" w:rsidR="00C34FE7" w:rsidRPr="00C34FE7" w:rsidRDefault="00CC6D69"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1"/>
          </w:rPr>
          <w:t>1. Общая характеристика</w:t>
        </w:r>
        <w:r w:rsidR="00C34FE7" w:rsidRPr="00C34FE7">
          <w:rPr>
            <w:webHidden/>
          </w:rPr>
          <w:tab/>
        </w:r>
        <w:r w:rsidR="000A6557">
          <w:rPr>
            <w:webHidden/>
          </w:rPr>
          <w:t>3</w:t>
        </w:r>
      </w:hyperlink>
    </w:p>
    <w:p w14:paraId="3C72686D" w14:textId="0E641CBF" w:rsidR="00C34FE7" w:rsidRPr="00C34FE7" w:rsidRDefault="00CC6D69" w:rsidP="004B2768">
      <w:pPr>
        <w:pStyle w:val="23"/>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1"/>
            <w:i w:val="0"/>
            <w:iCs w:val="0"/>
          </w:rPr>
          <w:t>1.1. Цель и место дисциплины в структуре образовательной программы</w:t>
        </w:r>
        <w:r w:rsidR="00C34FE7" w:rsidRPr="00C34FE7">
          <w:rPr>
            <w:i w:val="0"/>
            <w:iCs w:val="0"/>
            <w:webHidden/>
          </w:rPr>
          <w:tab/>
        </w:r>
        <w:r w:rsidR="000A6557">
          <w:rPr>
            <w:i w:val="0"/>
            <w:iCs w:val="0"/>
            <w:webHidden/>
          </w:rPr>
          <w:t>3</w:t>
        </w:r>
      </w:hyperlink>
    </w:p>
    <w:p w14:paraId="0BC158A1" w14:textId="37885497" w:rsidR="004B2768" w:rsidRPr="004B2768" w:rsidRDefault="00CC6D69" w:rsidP="004B2768">
      <w:pPr>
        <w:pStyle w:val="23"/>
        <w:spacing w:line="276" w:lineRule="auto"/>
        <w:rPr>
          <w:i w:val="0"/>
          <w:iCs w:val="0"/>
        </w:rPr>
      </w:pPr>
      <w:hyperlink w:anchor="_Toc156825290" w:history="1">
        <w:r w:rsidR="00C34FE7" w:rsidRPr="00C34FE7">
          <w:rPr>
            <w:rStyle w:val="af1"/>
            <w:i w:val="0"/>
            <w:iCs w:val="0"/>
          </w:rPr>
          <w:t>1.2. Планируемые результаты освоения дисциплины</w:t>
        </w:r>
        <w:r w:rsidR="00C34FE7" w:rsidRPr="00C34FE7">
          <w:rPr>
            <w:i w:val="0"/>
            <w:iCs w:val="0"/>
            <w:webHidden/>
          </w:rPr>
          <w:tab/>
        </w:r>
        <w:r w:rsidR="000A6557">
          <w:rPr>
            <w:i w:val="0"/>
            <w:iCs w:val="0"/>
            <w:webHidden/>
          </w:rPr>
          <w:t>3</w:t>
        </w:r>
      </w:hyperlink>
    </w:p>
    <w:p w14:paraId="59914C45" w14:textId="29CC10BF" w:rsidR="004B2768" w:rsidRPr="004B2768" w:rsidRDefault="004B2768" w:rsidP="004B2768">
      <w:pPr>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4B2768">
        <w:rPr>
          <w:rFonts w:ascii="Times New Roman" w:hAnsi="Times New Roman" w:cs="Times New Roman"/>
          <w:sz w:val="24"/>
          <w:szCs w:val="24"/>
          <w:lang w:eastAsia="ru-RU"/>
        </w:rPr>
        <w:t>1.3 Обоснование часов вариативной части ОПОП -П</w:t>
      </w:r>
      <w:r w:rsidR="004C5C4A">
        <w:rPr>
          <w:rFonts w:ascii="Times New Roman" w:hAnsi="Times New Roman" w:cs="Times New Roman"/>
          <w:sz w:val="24"/>
          <w:szCs w:val="24"/>
          <w:lang w:eastAsia="ru-RU"/>
        </w:rPr>
        <w:t>………………………………………..46</w:t>
      </w:r>
    </w:p>
    <w:p w14:paraId="4FE582FF" w14:textId="31E498F1" w:rsidR="00C34FE7" w:rsidRPr="00C34FE7" w:rsidRDefault="00CC6D69"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1"/>
          </w:rPr>
          <w:t>2. Структура и</w:t>
        </w:r>
        <w:r w:rsidR="004B2768">
          <w:rPr>
            <w:rStyle w:val="af1"/>
          </w:rPr>
          <w:t xml:space="preserve"> </w:t>
        </w:r>
        <w:r w:rsidR="00C34FE7" w:rsidRPr="00C34FE7">
          <w:rPr>
            <w:rStyle w:val="af1"/>
          </w:rPr>
          <w:t>содержание ДИСЦИПЛИНЫ</w:t>
        </w:r>
        <w:r w:rsidR="00C34FE7" w:rsidRPr="00C34FE7">
          <w:rPr>
            <w:webHidden/>
          </w:rPr>
          <w:tab/>
        </w:r>
        <w:r w:rsidR="004C5C4A">
          <w:rPr>
            <w:webHidden/>
          </w:rPr>
          <w:t>46</w:t>
        </w:r>
      </w:hyperlink>
    </w:p>
    <w:p w14:paraId="32DF4049" w14:textId="073F691D" w:rsidR="00C34FE7" w:rsidRPr="00C34FE7" w:rsidRDefault="00CC6D69" w:rsidP="004B2768">
      <w:pPr>
        <w:pStyle w:val="23"/>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1"/>
            <w:i w:val="0"/>
            <w:iCs w:val="0"/>
          </w:rPr>
          <w:t>2.1. Трудоемкость освоения дисциплины</w:t>
        </w:r>
        <w:r w:rsidR="00C34FE7" w:rsidRPr="00C34FE7">
          <w:rPr>
            <w:i w:val="0"/>
            <w:iCs w:val="0"/>
            <w:webHidden/>
          </w:rPr>
          <w:tab/>
        </w:r>
        <w:r w:rsidR="004C5C4A">
          <w:rPr>
            <w:i w:val="0"/>
            <w:iCs w:val="0"/>
            <w:webHidden/>
          </w:rPr>
          <w:t>46</w:t>
        </w:r>
      </w:hyperlink>
    </w:p>
    <w:p w14:paraId="20BC6469" w14:textId="4EA0256B" w:rsidR="00C34FE7" w:rsidRPr="00C34FE7" w:rsidRDefault="00CC6D69" w:rsidP="004B2768">
      <w:pPr>
        <w:pStyle w:val="23"/>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1"/>
            <w:i w:val="0"/>
            <w:iCs w:val="0"/>
          </w:rPr>
          <w:t>2.2. Содержание дисциплины</w:t>
        </w:r>
        <w:r w:rsidR="00C34FE7" w:rsidRPr="00C34FE7">
          <w:rPr>
            <w:i w:val="0"/>
            <w:iCs w:val="0"/>
            <w:webHidden/>
          </w:rPr>
          <w:tab/>
        </w:r>
        <w:r w:rsidR="004C5C4A">
          <w:rPr>
            <w:i w:val="0"/>
            <w:iCs w:val="0"/>
            <w:webHidden/>
          </w:rPr>
          <w:t>47</w:t>
        </w:r>
      </w:hyperlink>
    </w:p>
    <w:p w14:paraId="7664C81D" w14:textId="5211E9D6" w:rsidR="00C34FE7" w:rsidRPr="00C34FE7" w:rsidRDefault="00CC6D69"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1"/>
          </w:rPr>
          <w:t>3. Условия реализации ДИСЦИПЛИНЫ</w:t>
        </w:r>
        <w:r w:rsidR="00C34FE7" w:rsidRPr="00C34FE7">
          <w:rPr>
            <w:webHidden/>
          </w:rPr>
          <w:tab/>
        </w:r>
        <w:r w:rsidR="004C5C4A">
          <w:rPr>
            <w:webHidden/>
          </w:rPr>
          <w:t>53</w:t>
        </w:r>
      </w:hyperlink>
    </w:p>
    <w:p w14:paraId="135DF4AD" w14:textId="28C9CF01" w:rsidR="00C34FE7" w:rsidRPr="00C34FE7" w:rsidRDefault="00CC6D69" w:rsidP="004B2768">
      <w:pPr>
        <w:pStyle w:val="23"/>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1"/>
            <w:i w:val="0"/>
            <w:iCs w:val="0"/>
          </w:rPr>
          <w:t>3.1. Материально-техническое обеспечение</w:t>
        </w:r>
        <w:r w:rsidR="00C34FE7" w:rsidRPr="00C34FE7">
          <w:rPr>
            <w:i w:val="0"/>
            <w:iCs w:val="0"/>
            <w:webHidden/>
          </w:rPr>
          <w:tab/>
        </w:r>
        <w:r w:rsidR="004C5C4A">
          <w:rPr>
            <w:i w:val="0"/>
            <w:iCs w:val="0"/>
            <w:webHidden/>
          </w:rPr>
          <w:t>5</w:t>
        </w:r>
        <w:r w:rsidR="00510DEC">
          <w:rPr>
            <w:i w:val="0"/>
            <w:iCs w:val="0"/>
            <w:webHidden/>
          </w:rPr>
          <w:t>3</w:t>
        </w:r>
      </w:hyperlink>
    </w:p>
    <w:p w14:paraId="1680594E" w14:textId="50B57357" w:rsidR="00C34FE7" w:rsidRPr="00C34FE7" w:rsidRDefault="00CC6D69" w:rsidP="00452A64">
      <w:pPr>
        <w:pStyle w:val="23"/>
        <w:rPr>
          <w:rFonts w:asciiTheme="minorHAnsi" w:eastAsiaTheme="minorEastAsia" w:hAnsiTheme="minorHAnsi" w:cstheme="minorBidi"/>
          <w:i w:val="0"/>
          <w:iCs w:val="0"/>
          <w:sz w:val="22"/>
          <w:szCs w:val="22"/>
        </w:rPr>
      </w:pPr>
      <w:hyperlink w:anchor="_Toc156825298" w:history="1">
        <w:r w:rsidR="00C34FE7" w:rsidRPr="00C34FE7">
          <w:rPr>
            <w:rStyle w:val="af1"/>
            <w:i w:val="0"/>
            <w:iCs w:val="0"/>
          </w:rPr>
          <w:t>3.2. Учебно-методическое обеспечение</w:t>
        </w:r>
        <w:r w:rsidR="00C34FE7" w:rsidRPr="00C34FE7">
          <w:rPr>
            <w:i w:val="0"/>
            <w:iCs w:val="0"/>
            <w:webHidden/>
          </w:rPr>
          <w:tab/>
        </w:r>
        <w:r w:rsidR="004C5C4A">
          <w:rPr>
            <w:i w:val="0"/>
            <w:iCs w:val="0"/>
            <w:webHidden/>
          </w:rPr>
          <w:t>5</w:t>
        </w:r>
        <w:r w:rsidR="00510DEC">
          <w:rPr>
            <w:i w:val="0"/>
            <w:iCs w:val="0"/>
            <w:webHidden/>
          </w:rPr>
          <w:t>3</w:t>
        </w:r>
      </w:hyperlink>
    </w:p>
    <w:p w14:paraId="54EED19D" w14:textId="6D1FA2E0" w:rsidR="00C34FE7" w:rsidRPr="00C34FE7" w:rsidRDefault="00CC6D69"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1"/>
          </w:rPr>
          <w:t>4. Контроль и оценка результатов  освоения ДИСЦИПЛИНЫ</w:t>
        </w:r>
        <w:r w:rsidR="00C34FE7" w:rsidRPr="00C34FE7">
          <w:rPr>
            <w:webHidden/>
          </w:rPr>
          <w:tab/>
        </w:r>
        <w:r w:rsidR="004C5C4A">
          <w:rPr>
            <w:webHidden/>
          </w:rPr>
          <w:t>53</w:t>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70845E1"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9"/>
          <w:footerReference w:type="default" r:id="rId10"/>
          <w:pgSz w:w="11906" w:h="16838"/>
          <w:pgMar w:top="1134" w:right="567" w:bottom="1134" w:left="1701" w:header="709" w:footer="709" w:gutter="0"/>
          <w:cols w:space="708"/>
          <w:titlePg/>
          <w:docGrid w:linePitch="360"/>
        </w:sectPr>
      </w:pPr>
    </w:p>
    <w:p w14:paraId="19B931A0" w14:textId="5BD47305" w:rsidR="006E7FF4" w:rsidRPr="00900FFA" w:rsidRDefault="006E7FF4" w:rsidP="009A4D71">
      <w:pPr>
        <w:pStyle w:val="1f"/>
        <w:numPr>
          <w:ilvl w:val="0"/>
          <w:numId w:val="1"/>
        </w:numPr>
        <w:rPr>
          <w:rStyle w:val="afc"/>
          <w:i w:val="0"/>
          <w:iCs/>
        </w:rPr>
      </w:pPr>
      <w:bookmarkStart w:id="5" w:name="_Toc156294566"/>
      <w:bookmarkStart w:id="6" w:name="_Toc156825288"/>
      <w:r w:rsidRPr="00A07404">
        <w:rPr>
          <w:rStyle w:val="afc"/>
          <w:i w:val="0"/>
          <w:iCs/>
        </w:rPr>
        <w:lastRenderedPageBreak/>
        <w:t>Общая характеристика</w:t>
      </w:r>
      <w:bookmarkEnd w:id="0"/>
      <w:bookmarkEnd w:id="1"/>
      <w:bookmarkEnd w:id="2"/>
      <w:bookmarkEnd w:id="5"/>
      <w:bookmarkEnd w:id="6"/>
      <w:r w:rsidR="00A07404" w:rsidRPr="00A07404">
        <w:rPr>
          <w:rStyle w:val="afc"/>
          <w:i w:val="0"/>
          <w:iCs/>
        </w:rPr>
        <w:t xml:space="preserve"> </w:t>
      </w:r>
      <w:r w:rsidR="00A07404" w:rsidRPr="00900FFA">
        <w:rPr>
          <w:rStyle w:val="afc"/>
          <w:i w:val="0"/>
          <w:iCs/>
        </w:rPr>
        <w:t>РАБОЧЕЙ ПРОГРАММЫ УЧЕБНОЙ ДИСЦИПЛИНЫ</w:t>
      </w:r>
    </w:p>
    <w:p w14:paraId="5C3CE916" w14:textId="5B37B115" w:rsidR="00DE2CA6" w:rsidRDefault="00DE2CA6" w:rsidP="00DE2CA6">
      <w:pPr>
        <w:pStyle w:val="1"/>
        <w:spacing w:before="0" w:beforeAutospacing="0" w:after="0" w:afterAutospacing="0"/>
      </w:pPr>
      <w:r w:rsidRPr="006A6494">
        <w:t>«</w:t>
      </w:r>
      <w:r w:rsidRPr="00DE2CA6">
        <w:rPr>
          <w:u w:val="single"/>
        </w:rPr>
        <w:t>ОПЦ.0</w:t>
      </w:r>
      <w:r w:rsidR="00092D97">
        <w:rPr>
          <w:u w:val="single"/>
        </w:rPr>
        <w:t>5</w:t>
      </w:r>
      <w:r w:rsidRPr="00DE2CA6">
        <w:rPr>
          <w:u w:val="single"/>
        </w:rPr>
        <w:t xml:space="preserve"> </w:t>
      </w:r>
      <w:r w:rsidRPr="00DE2CA6">
        <w:rPr>
          <w:color w:val="000000"/>
          <w:u w:val="single"/>
        </w:rPr>
        <w:t xml:space="preserve">ОСНОВЫ </w:t>
      </w:r>
      <w:r w:rsidR="00092D97">
        <w:rPr>
          <w:color w:val="000000"/>
          <w:u w:val="single"/>
        </w:rPr>
        <w:t>КАЛЬКУЛЯЦИИ И УЧЕТА</w:t>
      </w:r>
      <w:r w:rsidRPr="00DE2CA6">
        <w:rPr>
          <w:u w:val="single"/>
        </w:rPr>
        <w:t>»</w:t>
      </w:r>
      <w:r w:rsidRPr="006A6494">
        <w:t xml:space="preserve"> </w:t>
      </w:r>
    </w:p>
    <w:p w14:paraId="167100C0" w14:textId="27C6D1A7" w:rsidR="00A07404" w:rsidRPr="00021F3A" w:rsidRDefault="00DE2CA6" w:rsidP="00DE2CA6">
      <w:pPr>
        <w:pStyle w:val="1d"/>
        <w:ind w:left="720"/>
        <w:jc w:val="center"/>
        <w:rPr>
          <w:rFonts w:eastAsia="Segoe UI"/>
          <w:vertAlign w:val="superscript"/>
          <w:lang w:val="ru-RU"/>
        </w:rPr>
      </w:pPr>
      <w:r w:rsidRPr="00900FFA">
        <w:rPr>
          <w:rFonts w:eastAsia="Segoe UI"/>
          <w:vertAlign w:val="superscript"/>
          <w:lang w:val="ru-RU"/>
        </w:rPr>
        <w:t xml:space="preserve"> </w:t>
      </w:r>
      <w:r w:rsidR="00A07404"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7" w:name="_Toc150695623"/>
      <w:bookmarkStart w:id="8" w:name="_Toc156294567"/>
      <w:bookmarkStart w:id="9"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7"/>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8"/>
      <w:bookmarkEnd w:id="9"/>
    </w:p>
    <w:p w14:paraId="1EFA392A" w14:textId="2DBF3188"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842AA8">
        <w:rPr>
          <w:rFonts w:ascii="Times New Roman" w:hAnsi="Times New Roman"/>
          <w:sz w:val="24"/>
          <w:szCs w:val="24"/>
        </w:rPr>
        <w:t>«</w:t>
      </w:r>
      <w:r w:rsidR="00605042" w:rsidRPr="00842AA8">
        <w:rPr>
          <w:rFonts w:ascii="Times New Roman" w:hAnsi="Times New Roman"/>
          <w:color w:val="000000" w:themeColor="text1"/>
          <w:sz w:val="24"/>
          <w:szCs w:val="24"/>
        </w:rPr>
        <w:t>ОП</w:t>
      </w:r>
      <w:r w:rsidR="00DE2CA6">
        <w:rPr>
          <w:rFonts w:ascii="Times New Roman" w:hAnsi="Times New Roman"/>
          <w:color w:val="000000" w:themeColor="text1"/>
          <w:sz w:val="24"/>
          <w:szCs w:val="24"/>
        </w:rPr>
        <w:t>Ц</w:t>
      </w:r>
      <w:r w:rsidR="00605042" w:rsidRPr="00842AA8">
        <w:rPr>
          <w:rFonts w:ascii="Times New Roman" w:hAnsi="Times New Roman"/>
          <w:color w:val="000000" w:themeColor="text1"/>
          <w:sz w:val="24"/>
          <w:szCs w:val="24"/>
        </w:rPr>
        <w:t>.0</w:t>
      </w:r>
      <w:r w:rsidR="00092D97">
        <w:rPr>
          <w:rFonts w:ascii="Times New Roman" w:hAnsi="Times New Roman"/>
          <w:color w:val="000000" w:themeColor="text1"/>
          <w:sz w:val="24"/>
          <w:szCs w:val="24"/>
        </w:rPr>
        <w:t>5</w:t>
      </w:r>
      <w:r w:rsidR="00605042" w:rsidRPr="00842AA8">
        <w:rPr>
          <w:rFonts w:ascii="Times New Roman" w:hAnsi="Times New Roman"/>
          <w:color w:val="000000" w:themeColor="text1"/>
          <w:sz w:val="24"/>
          <w:szCs w:val="24"/>
        </w:rPr>
        <w:t xml:space="preserve"> </w:t>
      </w:r>
      <w:r w:rsidR="00DE2CA6">
        <w:rPr>
          <w:rFonts w:ascii="Times New Roman" w:hAnsi="Times New Roman"/>
          <w:color w:val="000000" w:themeColor="text1"/>
          <w:sz w:val="24"/>
          <w:szCs w:val="24"/>
        </w:rPr>
        <w:t xml:space="preserve">Основы </w:t>
      </w:r>
      <w:r w:rsidR="00092D97">
        <w:rPr>
          <w:rFonts w:ascii="Times New Roman" w:hAnsi="Times New Roman"/>
          <w:color w:val="000000" w:themeColor="text1"/>
          <w:sz w:val="24"/>
          <w:szCs w:val="24"/>
        </w:rPr>
        <w:t>калькуляции и учета</w:t>
      </w:r>
      <w:r w:rsidR="00DF068E" w:rsidRPr="00842AA8">
        <w:rPr>
          <w:rFonts w:ascii="Times New Roman" w:hAnsi="Times New Roman"/>
          <w:sz w:val="24"/>
          <w:szCs w:val="24"/>
        </w:rPr>
        <w:t>»</w:t>
      </w:r>
      <w:r w:rsidRPr="00842AA8">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 xml:space="preserve"> </w:t>
      </w:r>
      <w:r w:rsidR="00605042">
        <w:rPr>
          <w:rFonts w:ascii="Times New Roman" w:eastAsia="Times New Roman" w:hAnsi="Times New Roman" w:cs="Times New Roman"/>
          <w:sz w:val="24"/>
          <w:szCs w:val="24"/>
          <w:lang w:eastAsia="ru-RU"/>
        </w:rPr>
        <w:t xml:space="preserve">формирование </w:t>
      </w:r>
      <w:r w:rsidR="00842AA8">
        <w:rPr>
          <w:rFonts w:ascii="Times New Roman" w:eastAsia="Times New Roman" w:hAnsi="Times New Roman" w:cs="Times New Roman"/>
          <w:sz w:val="24"/>
          <w:szCs w:val="24"/>
          <w:lang w:eastAsia="ru-RU"/>
        </w:rPr>
        <w:t xml:space="preserve">знаний и умений в </w:t>
      </w:r>
      <w:r w:rsidR="00092D97">
        <w:rPr>
          <w:rFonts w:ascii="Times New Roman" w:eastAsia="Times New Roman" w:hAnsi="Times New Roman" w:cs="Times New Roman"/>
          <w:sz w:val="24"/>
          <w:szCs w:val="24"/>
          <w:lang w:eastAsia="ru-RU"/>
        </w:rPr>
        <w:t>системе калькуляции и учета в сфере общественного питания</w:t>
      </w:r>
      <w:r w:rsidR="00900FFA">
        <w:rPr>
          <w:rFonts w:ascii="Times New Roman" w:eastAsia="Times New Roman" w:hAnsi="Times New Roman"/>
          <w:bCs/>
          <w:i/>
          <w:iCs/>
          <w:sz w:val="24"/>
          <w:szCs w:val="24"/>
          <w:lang w:eastAsia="ru-RU"/>
        </w:rPr>
        <w:t>.</w:t>
      </w:r>
    </w:p>
    <w:p w14:paraId="7B110E07" w14:textId="6BFC7E36" w:rsidR="00605042" w:rsidRPr="00605042" w:rsidRDefault="00B115E3" w:rsidP="00605042">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3D255E" w:rsidRPr="00842AA8">
        <w:rPr>
          <w:rFonts w:ascii="Times New Roman" w:hAnsi="Times New Roman"/>
          <w:color w:val="000000" w:themeColor="text1"/>
          <w:sz w:val="24"/>
          <w:szCs w:val="24"/>
        </w:rPr>
        <w:t>ОП.0</w:t>
      </w:r>
      <w:r w:rsidR="00092D97">
        <w:rPr>
          <w:rFonts w:ascii="Times New Roman" w:hAnsi="Times New Roman"/>
          <w:color w:val="000000" w:themeColor="text1"/>
          <w:sz w:val="24"/>
          <w:szCs w:val="24"/>
        </w:rPr>
        <w:t>5</w:t>
      </w:r>
      <w:r w:rsidR="003D255E" w:rsidRPr="00842AA8">
        <w:rPr>
          <w:rFonts w:ascii="Times New Roman" w:hAnsi="Times New Roman"/>
          <w:color w:val="000000" w:themeColor="text1"/>
          <w:sz w:val="24"/>
          <w:szCs w:val="24"/>
        </w:rPr>
        <w:t xml:space="preserve"> </w:t>
      </w:r>
      <w:r w:rsidR="00171BBD">
        <w:rPr>
          <w:rFonts w:ascii="Times New Roman" w:hAnsi="Times New Roman"/>
          <w:color w:val="000000" w:themeColor="text1"/>
          <w:sz w:val="24"/>
          <w:szCs w:val="24"/>
        </w:rPr>
        <w:t>Основы калькуляции и учета</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605042">
        <w:rPr>
          <w:rFonts w:ascii="Times New Roman" w:hAnsi="Times New Roman" w:cs="Times New Roman"/>
          <w:color w:val="000000" w:themeColor="text1"/>
          <w:sz w:val="24"/>
          <w:szCs w:val="24"/>
        </w:rPr>
        <w:t xml:space="preserve">обязательную часть </w:t>
      </w:r>
      <w:r w:rsidR="00605042" w:rsidRPr="00605042">
        <w:rPr>
          <w:rFonts w:ascii="Times New Roman" w:hAnsi="Times New Roman" w:cs="Times New Roman"/>
          <w:color w:val="000000" w:themeColor="text1"/>
          <w:sz w:val="24"/>
          <w:szCs w:val="24"/>
        </w:rPr>
        <w:t xml:space="preserve">общепрофессионального </w:t>
      </w:r>
      <w:r w:rsidRPr="00605042">
        <w:rPr>
          <w:rFonts w:ascii="Times New Roman" w:hAnsi="Times New Roman" w:cs="Times New Roman"/>
          <w:color w:val="000000" w:themeColor="text1"/>
          <w:sz w:val="24"/>
          <w:szCs w:val="24"/>
        </w:rPr>
        <w:t>цикла образовательной программы</w:t>
      </w:r>
      <w:r w:rsidR="00605042" w:rsidRPr="00605042">
        <w:rPr>
          <w:rFonts w:ascii="Times New Roman" w:hAnsi="Times New Roman" w:cs="Times New Roman"/>
          <w:color w:val="000000" w:themeColor="text1"/>
          <w:sz w:val="24"/>
          <w:szCs w:val="24"/>
        </w:rPr>
        <w:t xml:space="preserve"> </w:t>
      </w:r>
      <w:r w:rsidR="00605042" w:rsidRPr="00605042">
        <w:rPr>
          <w:rFonts w:ascii="Times New Roman" w:hAnsi="Times New Roman" w:cs="Times New Roman"/>
          <w:sz w:val="24"/>
          <w:szCs w:val="24"/>
        </w:rPr>
        <w:t xml:space="preserve">в соответствии с ФГОС по </w:t>
      </w:r>
      <w:r w:rsidR="00605042" w:rsidRPr="00522D4D">
        <w:rPr>
          <w:rFonts w:ascii="Times New Roman" w:hAnsi="Times New Roman" w:cs="Times New Roman"/>
          <w:sz w:val="24"/>
          <w:szCs w:val="24"/>
        </w:rPr>
        <w:t>профессии (специальности)</w:t>
      </w:r>
      <w:r w:rsidR="00605042" w:rsidRPr="00605042">
        <w:rPr>
          <w:rFonts w:ascii="Times New Roman" w:hAnsi="Times New Roman" w:cs="Times New Roman"/>
          <w:i/>
          <w:sz w:val="24"/>
          <w:szCs w:val="24"/>
        </w:rPr>
        <w:t xml:space="preserve"> </w:t>
      </w:r>
      <w:r w:rsidR="00171BBD" w:rsidRPr="00171BBD">
        <w:rPr>
          <w:rFonts w:ascii="Times New Roman" w:hAnsi="Times New Roman" w:cs="Times New Roman"/>
          <w:bCs/>
          <w:sz w:val="24"/>
          <w:szCs w:val="24"/>
        </w:rPr>
        <w:t>43.01.09 Повар-кондитер</w:t>
      </w:r>
      <w:r w:rsidR="00605042" w:rsidRPr="00605042">
        <w:rPr>
          <w:rFonts w:ascii="Times New Roman" w:hAnsi="Times New Roman" w:cs="Times New Roman"/>
          <w:sz w:val="24"/>
          <w:szCs w:val="24"/>
        </w:rPr>
        <w:t xml:space="preserve">». </w:t>
      </w:r>
    </w:p>
    <w:p w14:paraId="03700233" w14:textId="77777777" w:rsidR="00605042" w:rsidRPr="005B0593" w:rsidRDefault="00605042" w:rsidP="00A3570A">
      <w:pPr>
        <w:suppressAutoHyphens/>
        <w:spacing w:line="276" w:lineRule="auto"/>
        <w:ind w:firstLine="709"/>
        <w:jc w:val="both"/>
        <w:rPr>
          <w:rFonts w:ascii="Times New Roman" w:hAnsi="Times New Roman" w:cs="Times New Roman"/>
          <w:color w:val="FF0000"/>
          <w:sz w:val="24"/>
          <w:szCs w:val="24"/>
        </w:rPr>
      </w:pPr>
    </w:p>
    <w:p w14:paraId="64A54C45" w14:textId="695C247B" w:rsidR="00EA6E1D" w:rsidRPr="00EA6E1D" w:rsidRDefault="00EA6E1D" w:rsidP="00EA6E1D">
      <w:pPr>
        <w:pStyle w:val="114"/>
        <w:rPr>
          <w:rFonts w:ascii="Times New Roman" w:hAnsi="Times New Roman"/>
        </w:rPr>
      </w:pPr>
      <w:bookmarkStart w:id="10" w:name="_Toc156294568"/>
      <w:bookmarkStart w:id="11"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0"/>
      <w:bookmarkEnd w:id="11"/>
    </w:p>
    <w:p w14:paraId="006FC725" w14:textId="45D8479F"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Приложение 1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194"/>
        <w:gridCol w:w="3185"/>
        <w:gridCol w:w="2403"/>
      </w:tblGrid>
      <w:tr w:rsidR="00A07404" w:rsidRPr="00900FFA" w14:paraId="061BDF15" w14:textId="77777777" w:rsidTr="00CE52CA">
        <w:tc>
          <w:tcPr>
            <w:tcW w:w="846" w:type="dxa"/>
            <w:tcBorders>
              <w:top w:val="single" w:sz="4" w:space="0" w:color="auto"/>
              <w:left w:val="single" w:sz="4" w:space="0" w:color="auto"/>
              <w:right w:val="single" w:sz="4" w:space="0" w:color="auto"/>
            </w:tcBorders>
          </w:tcPr>
          <w:p w14:paraId="3DF3FD2C" w14:textId="77777777" w:rsidR="00A07404" w:rsidRPr="00900FFA" w:rsidRDefault="00A07404" w:rsidP="00F22921">
            <w:pPr>
              <w:rPr>
                <w:rStyle w:val="afc"/>
                <w:b/>
                <w:i w:val="0"/>
                <w:sz w:val="24"/>
                <w:szCs w:val="24"/>
              </w:rPr>
            </w:pPr>
            <w:bookmarkStart w:id="12" w:name="_Hlk158201861"/>
            <w:r w:rsidRPr="00900FFA">
              <w:rPr>
                <w:rStyle w:val="afc"/>
                <w:b/>
                <w:i w:val="0"/>
                <w:sz w:val="24"/>
                <w:szCs w:val="24"/>
              </w:rPr>
              <w:t xml:space="preserve">Код ОК, </w:t>
            </w:r>
          </w:p>
          <w:p w14:paraId="5444482A" w14:textId="7035761E" w:rsidR="00A07404" w:rsidRPr="00900FFA" w:rsidRDefault="00A07404" w:rsidP="00F22921">
            <w:pPr>
              <w:rPr>
                <w:rStyle w:val="afc"/>
                <w:b/>
                <w:sz w:val="24"/>
                <w:szCs w:val="24"/>
              </w:rPr>
            </w:pPr>
            <w:r w:rsidRPr="00ED2078">
              <w:rPr>
                <w:rStyle w:val="afc"/>
                <w:b/>
                <w:color w:val="000000" w:themeColor="text1"/>
                <w:sz w:val="24"/>
                <w:szCs w:val="24"/>
              </w:rPr>
              <w:t>ПК</w:t>
            </w:r>
            <w:r w:rsidRPr="00900FFA">
              <w:rPr>
                <w:rStyle w:val="afc"/>
                <w:b/>
                <w:color w:val="0070C0"/>
                <w:sz w:val="24"/>
                <w:szCs w:val="24"/>
              </w:rPr>
              <w:t xml:space="preserve"> </w:t>
            </w:r>
          </w:p>
        </w:tc>
        <w:tc>
          <w:tcPr>
            <w:tcW w:w="3194" w:type="dxa"/>
            <w:tcBorders>
              <w:top w:val="single" w:sz="4" w:space="0" w:color="auto"/>
              <w:left w:val="single" w:sz="4" w:space="0" w:color="auto"/>
              <w:right w:val="single" w:sz="4" w:space="0" w:color="auto"/>
            </w:tcBorders>
          </w:tcPr>
          <w:p w14:paraId="5A916286" w14:textId="77777777" w:rsidR="00A07404" w:rsidRPr="00900FFA" w:rsidRDefault="00A07404" w:rsidP="00222F94">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67DA4C5" w14:textId="77777777" w:rsidR="00A07404" w:rsidRPr="00900FFA" w:rsidRDefault="00A07404" w:rsidP="00222F94">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403"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F22921">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010C8A" w:rsidRPr="00900FFA" w14:paraId="6D7A3997" w14:textId="77777777" w:rsidTr="00CE52CA">
        <w:tc>
          <w:tcPr>
            <w:tcW w:w="846" w:type="dxa"/>
            <w:tcBorders>
              <w:top w:val="single" w:sz="4" w:space="0" w:color="auto"/>
              <w:left w:val="single" w:sz="4" w:space="0" w:color="auto"/>
              <w:right w:val="single" w:sz="4" w:space="0" w:color="auto"/>
            </w:tcBorders>
          </w:tcPr>
          <w:p w14:paraId="062D14F3" w14:textId="77777777" w:rsidR="00010C8A" w:rsidRPr="004B7583" w:rsidRDefault="00010C8A" w:rsidP="00010C8A">
            <w:pPr>
              <w:rPr>
                <w:rFonts w:ascii="Times New Roman" w:hAnsi="Times New Roman" w:cs="Times New Roman"/>
                <w:bCs/>
                <w:sz w:val="20"/>
                <w:szCs w:val="20"/>
              </w:rPr>
            </w:pPr>
            <w:r w:rsidRPr="004B7583">
              <w:rPr>
                <w:rFonts w:ascii="Times New Roman" w:hAnsi="Times New Roman" w:cs="Times New Roman"/>
                <w:bCs/>
                <w:sz w:val="20"/>
                <w:szCs w:val="20"/>
              </w:rPr>
              <w:t>ОК.01</w:t>
            </w:r>
          </w:p>
        </w:tc>
        <w:tc>
          <w:tcPr>
            <w:tcW w:w="3194" w:type="dxa"/>
            <w:tcBorders>
              <w:top w:val="single" w:sz="4" w:space="0" w:color="auto"/>
              <w:left w:val="single" w:sz="4" w:space="0" w:color="auto"/>
              <w:right w:val="single" w:sz="4" w:space="0" w:color="auto"/>
            </w:tcBorders>
            <w:vAlign w:val="center"/>
          </w:tcPr>
          <w:p w14:paraId="6CD812F3"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распознавать задачу и/или проблему в профессиональном и/или социальном контексте, анализировать и выделять её составные части</w:t>
            </w:r>
          </w:p>
          <w:p w14:paraId="385BDBD4"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определять этапы решения задачи, составлять план действия, реализовывать составленный план, определять необходимые ресурсы</w:t>
            </w:r>
          </w:p>
          <w:p w14:paraId="370D2F0E"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выявлять и эффективно искать информацию, необходимую для решения задачи и/или проблемы</w:t>
            </w:r>
          </w:p>
          <w:p w14:paraId="0FD2FA2A"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владеть актуальными методами работы в профессиональной и смежных сферах</w:t>
            </w:r>
          </w:p>
          <w:p w14:paraId="43911CC4" w14:textId="2BD3DB13" w:rsidR="00010C8A" w:rsidRPr="00DF47DC" w:rsidRDefault="00222F94" w:rsidP="00222F94">
            <w:pPr>
              <w:pStyle w:val="a5"/>
              <w:numPr>
                <w:ilvl w:val="0"/>
                <w:numId w:val="15"/>
              </w:numPr>
              <w:tabs>
                <w:tab w:val="left" w:pos="237"/>
              </w:tabs>
              <w:ind w:left="0" w:firstLine="0"/>
              <w:jc w:val="both"/>
              <w:rPr>
                <w:rFonts w:ascii="Times New Roman" w:hAnsi="Times New Roman" w:cs="Times New Roman"/>
                <w:bCs/>
                <w:color w:val="000000" w:themeColor="text1"/>
                <w:sz w:val="20"/>
                <w:szCs w:val="20"/>
              </w:rPr>
            </w:pPr>
            <w:r w:rsidRPr="00222F94">
              <w:rPr>
                <w:rFonts w:ascii="Times New Roman" w:hAnsi="Times New Roman" w:cs="Times New Roman"/>
                <w:color w:val="000000" w:themeColor="text1"/>
                <w:sz w:val="20"/>
                <w:szCs w:val="20"/>
              </w:rPr>
              <w:t>оценивать результат и последствия своих действий (самостоятельно или с помощью наставника)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D39D155"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 xml:space="preserve">актуальный профессиональный и социальный контекст, в котором приходится работать и жить </w:t>
            </w:r>
          </w:p>
          <w:p w14:paraId="3E2094BA"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структура плана для решения задач, алгоритмы выполнения работ в профессиональной и смежных областях</w:t>
            </w:r>
          </w:p>
          <w:p w14:paraId="02F67E2A"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основные источники информации и ресурсы для решения задач и/или проблем в профессиональном и/или социальном контексте</w:t>
            </w:r>
          </w:p>
          <w:p w14:paraId="4552B586"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методы работы в профессиональной и смежных сферах</w:t>
            </w:r>
          </w:p>
          <w:p w14:paraId="4EAABF0B" w14:textId="110AAC3A" w:rsidR="00010C8A" w:rsidRPr="00DF47DC" w:rsidRDefault="00222F94" w:rsidP="00222F94">
            <w:pPr>
              <w:pStyle w:val="a5"/>
              <w:numPr>
                <w:ilvl w:val="0"/>
                <w:numId w:val="15"/>
              </w:numPr>
              <w:tabs>
                <w:tab w:val="left" w:pos="237"/>
              </w:tabs>
              <w:ind w:left="0"/>
              <w:jc w:val="both"/>
              <w:rPr>
                <w:rFonts w:ascii="Times New Roman" w:hAnsi="Times New Roman" w:cs="Times New Roman"/>
                <w:bCs/>
                <w:i/>
                <w:color w:val="000000" w:themeColor="text1"/>
                <w:sz w:val="20"/>
                <w:szCs w:val="20"/>
              </w:rPr>
            </w:pPr>
            <w:r w:rsidRPr="00222F94">
              <w:rPr>
                <w:rFonts w:ascii="Times New Roman" w:hAnsi="Times New Roman" w:cs="Times New Roman"/>
                <w:color w:val="000000" w:themeColor="text1"/>
                <w:sz w:val="20"/>
                <w:szCs w:val="20"/>
              </w:rPr>
              <w:t>порядок оценки результатов решения задач профессиональной деятельности</w:t>
            </w:r>
          </w:p>
        </w:tc>
        <w:tc>
          <w:tcPr>
            <w:tcW w:w="2403" w:type="dxa"/>
            <w:tcBorders>
              <w:top w:val="single" w:sz="4" w:space="0" w:color="auto"/>
              <w:left w:val="single" w:sz="4" w:space="0" w:color="auto"/>
              <w:bottom w:val="single" w:sz="4" w:space="0" w:color="auto"/>
              <w:right w:val="single" w:sz="4" w:space="0" w:color="auto"/>
            </w:tcBorders>
          </w:tcPr>
          <w:p w14:paraId="076FF798" w14:textId="77777777" w:rsidR="00010C8A" w:rsidRPr="00900FFA" w:rsidRDefault="00010C8A" w:rsidP="00CE52CA">
            <w:pPr>
              <w:jc w:val="both"/>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010C8A" w:rsidRPr="00900FFA" w14:paraId="61AFBCE2" w14:textId="77777777" w:rsidTr="00CE52CA">
        <w:tc>
          <w:tcPr>
            <w:tcW w:w="846" w:type="dxa"/>
            <w:tcBorders>
              <w:left w:val="single" w:sz="4" w:space="0" w:color="auto"/>
              <w:bottom w:val="single" w:sz="4" w:space="0" w:color="auto"/>
              <w:right w:val="single" w:sz="4" w:space="0" w:color="auto"/>
            </w:tcBorders>
          </w:tcPr>
          <w:p w14:paraId="079E6813" w14:textId="0B8C766E" w:rsidR="00010C8A" w:rsidRPr="004B7583" w:rsidRDefault="00010C8A" w:rsidP="00010C8A">
            <w:pPr>
              <w:rPr>
                <w:rFonts w:ascii="Times New Roman" w:hAnsi="Times New Roman" w:cs="Times New Roman"/>
                <w:bCs/>
                <w:sz w:val="20"/>
                <w:szCs w:val="20"/>
              </w:rPr>
            </w:pPr>
            <w:r w:rsidRPr="004B7583">
              <w:rPr>
                <w:rFonts w:ascii="Times New Roman" w:hAnsi="Times New Roman" w:cs="Times New Roman"/>
                <w:bCs/>
                <w:sz w:val="20"/>
                <w:szCs w:val="20"/>
              </w:rPr>
              <w:t>ОК.02</w:t>
            </w:r>
          </w:p>
        </w:tc>
        <w:tc>
          <w:tcPr>
            <w:tcW w:w="3194" w:type="dxa"/>
            <w:tcBorders>
              <w:left w:val="single" w:sz="4" w:space="0" w:color="auto"/>
              <w:bottom w:val="single" w:sz="4" w:space="0" w:color="auto"/>
              <w:right w:val="single" w:sz="4" w:space="0" w:color="auto"/>
            </w:tcBorders>
          </w:tcPr>
          <w:p w14:paraId="57FCB36F"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определять задачи для поиска информации, планировать процесс поиска, выбирать необходимые источники информации</w:t>
            </w:r>
          </w:p>
          <w:p w14:paraId="147CA15D"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выделять наиболее значимое в перечне информации, структурировать получаемую информацию, оформлять результаты поиска</w:t>
            </w:r>
          </w:p>
          <w:p w14:paraId="0C471FD1"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оценивать практическую значимость результатов поиска</w:t>
            </w:r>
          </w:p>
          <w:p w14:paraId="1F9C3CCA"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применять средства информационных технологий для решения профессиональных задач</w:t>
            </w:r>
          </w:p>
          <w:p w14:paraId="47D4DD23"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использовать современное программное обеспечение в профессиональной деятельности</w:t>
            </w:r>
          </w:p>
          <w:p w14:paraId="630B43E4" w14:textId="4C3453B1" w:rsidR="00010C8A" w:rsidRPr="00DF47DC" w:rsidRDefault="00222F94" w:rsidP="00222F94">
            <w:pPr>
              <w:pStyle w:val="a5"/>
              <w:numPr>
                <w:ilvl w:val="0"/>
                <w:numId w:val="15"/>
              </w:numPr>
              <w:tabs>
                <w:tab w:val="left" w:pos="237"/>
              </w:tabs>
              <w:ind w:left="0" w:firstLine="0"/>
              <w:jc w:val="both"/>
              <w:rPr>
                <w:rFonts w:ascii="Times New Roman" w:hAnsi="Times New Roman" w:cs="Times New Roman"/>
                <w:bCs/>
                <w:color w:val="000000" w:themeColor="text1"/>
                <w:sz w:val="20"/>
                <w:szCs w:val="20"/>
              </w:rPr>
            </w:pPr>
            <w:r w:rsidRPr="00222F94">
              <w:rPr>
                <w:rFonts w:ascii="Times New Roman" w:hAnsi="Times New Roman" w:cs="Times New Roman"/>
                <w:color w:val="000000" w:themeColor="text1"/>
                <w:sz w:val="20"/>
                <w:szCs w:val="20"/>
              </w:rPr>
              <w:lastRenderedPageBreak/>
              <w:t>использовать различные цифровые средства для решения профессиональных задач</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2BC0254"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lastRenderedPageBreak/>
              <w:t>номенклатура информационных источников, применяемых в профессиональной деятельности</w:t>
            </w:r>
          </w:p>
          <w:p w14:paraId="11B23CA4"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приемы структурирования информации</w:t>
            </w:r>
          </w:p>
          <w:p w14:paraId="7DCD172C"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формат оформления результатов поиска информации</w:t>
            </w:r>
          </w:p>
          <w:p w14:paraId="42387B5D" w14:textId="1403A5E6" w:rsidR="00010C8A" w:rsidRPr="00222F94" w:rsidRDefault="00010C8A" w:rsidP="00222F94">
            <w:pPr>
              <w:pStyle w:val="a5"/>
              <w:tabs>
                <w:tab w:val="left" w:pos="237"/>
              </w:tabs>
              <w:ind w:left="0"/>
              <w:jc w:val="both"/>
              <w:rPr>
                <w:rFonts w:ascii="Times New Roman" w:hAnsi="Times New Roman" w:cs="Times New Roman"/>
                <w:bCs/>
                <w:color w:val="000000" w:themeColor="text1"/>
                <w:sz w:val="20"/>
                <w:szCs w:val="20"/>
              </w:rPr>
            </w:pPr>
          </w:p>
        </w:tc>
        <w:tc>
          <w:tcPr>
            <w:tcW w:w="2403" w:type="dxa"/>
            <w:tcBorders>
              <w:top w:val="single" w:sz="4" w:space="0" w:color="auto"/>
              <w:left w:val="single" w:sz="4" w:space="0" w:color="auto"/>
              <w:bottom w:val="single" w:sz="4" w:space="0" w:color="auto"/>
              <w:right w:val="single" w:sz="4" w:space="0" w:color="auto"/>
            </w:tcBorders>
          </w:tcPr>
          <w:p w14:paraId="0BE16A17" w14:textId="77777777" w:rsidR="00010C8A" w:rsidRPr="00900FFA" w:rsidRDefault="00010C8A" w:rsidP="00CE52CA">
            <w:pPr>
              <w:jc w:val="both"/>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EF4050" w:rsidRPr="00900FFA" w14:paraId="7765694D" w14:textId="77777777" w:rsidTr="00CE52CA">
        <w:tc>
          <w:tcPr>
            <w:tcW w:w="846" w:type="dxa"/>
            <w:tcBorders>
              <w:left w:val="single" w:sz="4" w:space="0" w:color="auto"/>
              <w:bottom w:val="single" w:sz="4" w:space="0" w:color="auto"/>
              <w:right w:val="single" w:sz="4" w:space="0" w:color="auto"/>
            </w:tcBorders>
          </w:tcPr>
          <w:p w14:paraId="7957C8CD" w14:textId="4EBA6DD4" w:rsidR="00EF4050" w:rsidRPr="004B7583" w:rsidRDefault="00EF4050" w:rsidP="00EF4050">
            <w:pPr>
              <w:rPr>
                <w:rFonts w:ascii="Times New Roman" w:hAnsi="Times New Roman" w:cs="Times New Roman"/>
                <w:bCs/>
                <w:sz w:val="20"/>
                <w:szCs w:val="20"/>
              </w:rPr>
            </w:pPr>
            <w:r w:rsidRPr="004B7583">
              <w:rPr>
                <w:rFonts w:ascii="Times New Roman" w:hAnsi="Times New Roman" w:cs="Times New Roman"/>
                <w:bCs/>
                <w:sz w:val="20"/>
                <w:szCs w:val="20"/>
              </w:rPr>
              <w:lastRenderedPageBreak/>
              <w:t>ОК.03</w:t>
            </w:r>
          </w:p>
        </w:tc>
        <w:tc>
          <w:tcPr>
            <w:tcW w:w="3194" w:type="dxa"/>
            <w:tcBorders>
              <w:left w:val="single" w:sz="4" w:space="0" w:color="auto"/>
              <w:bottom w:val="single" w:sz="4" w:space="0" w:color="auto"/>
              <w:right w:val="single" w:sz="4" w:space="0" w:color="auto"/>
            </w:tcBorders>
            <w:vAlign w:val="center"/>
          </w:tcPr>
          <w:p w14:paraId="041EAA49"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определять актуальность нормативно-правовой документации в профессиональной деятельности</w:t>
            </w:r>
          </w:p>
          <w:p w14:paraId="27775331"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применять современную научную профессиональную терминологию</w:t>
            </w:r>
          </w:p>
          <w:p w14:paraId="37BF5450" w14:textId="27BF39C5" w:rsidR="00EF4050" w:rsidRPr="00DF47DC" w:rsidRDefault="00222F94" w:rsidP="00222F94">
            <w:pPr>
              <w:pStyle w:val="a5"/>
              <w:numPr>
                <w:ilvl w:val="0"/>
                <w:numId w:val="15"/>
              </w:numPr>
              <w:tabs>
                <w:tab w:val="left" w:pos="237"/>
              </w:tabs>
              <w:ind w:left="0" w:firstLine="0"/>
              <w:jc w:val="both"/>
              <w:rPr>
                <w:rFonts w:ascii="Times New Roman" w:hAnsi="Times New Roman" w:cs="Times New Roman"/>
                <w:bCs/>
                <w:i/>
                <w:color w:val="000000" w:themeColor="text1"/>
                <w:sz w:val="20"/>
                <w:szCs w:val="20"/>
              </w:rPr>
            </w:pPr>
            <w:r w:rsidRPr="00222F94">
              <w:rPr>
                <w:rFonts w:ascii="Times New Roman" w:hAnsi="Times New Roman" w:cs="Times New Roman"/>
                <w:color w:val="000000" w:themeColor="text1"/>
                <w:sz w:val="20"/>
                <w:szCs w:val="20"/>
              </w:rPr>
              <w:t>определять и выстраивать траектории профессионального развития и самообразования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8B0E914"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bCs/>
                <w:color w:val="000000" w:themeColor="text1"/>
                <w:sz w:val="20"/>
                <w:szCs w:val="20"/>
              </w:rPr>
            </w:pPr>
            <w:r w:rsidRPr="00222F94">
              <w:rPr>
                <w:rFonts w:ascii="Times New Roman" w:hAnsi="Times New Roman" w:cs="Times New Roman"/>
                <w:bCs/>
                <w:color w:val="000000" w:themeColor="text1"/>
                <w:sz w:val="20"/>
                <w:szCs w:val="20"/>
              </w:rPr>
              <w:t>содержание актуальной нормативно-правовой документации</w:t>
            </w:r>
          </w:p>
          <w:p w14:paraId="45EA7F87"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bCs/>
                <w:color w:val="000000" w:themeColor="text1"/>
                <w:sz w:val="20"/>
                <w:szCs w:val="20"/>
              </w:rPr>
            </w:pPr>
            <w:r w:rsidRPr="00222F94">
              <w:rPr>
                <w:rFonts w:ascii="Times New Roman" w:hAnsi="Times New Roman" w:cs="Times New Roman"/>
                <w:bCs/>
                <w:color w:val="000000" w:themeColor="text1"/>
                <w:sz w:val="20"/>
                <w:szCs w:val="20"/>
              </w:rPr>
              <w:t>современная научная и профессиональная терминология</w:t>
            </w:r>
          </w:p>
          <w:p w14:paraId="42125402" w14:textId="502B4106" w:rsidR="00EF4050" w:rsidRPr="00222F94" w:rsidRDefault="00222F94" w:rsidP="00222F94">
            <w:pPr>
              <w:pStyle w:val="a5"/>
              <w:numPr>
                <w:ilvl w:val="0"/>
                <w:numId w:val="15"/>
              </w:numPr>
              <w:tabs>
                <w:tab w:val="left" w:pos="237"/>
              </w:tabs>
              <w:ind w:left="0"/>
              <w:jc w:val="both"/>
              <w:rPr>
                <w:rFonts w:ascii="Times New Roman" w:hAnsi="Times New Roman" w:cs="Times New Roman"/>
                <w:bCs/>
                <w:color w:val="000000" w:themeColor="text1"/>
                <w:sz w:val="20"/>
                <w:szCs w:val="20"/>
              </w:rPr>
            </w:pPr>
            <w:r w:rsidRPr="00222F94">
              <w:rPr>
                <w:rFonts w:ascii="Times New Roman" w:hAnsi="Times New Roman" w:cs="Times New Roman"/>
                <w:bCs/>
                <w:color w:val="000000" w:themeColor="text1"/>
                <w:sz w:val="20"/>
                <w:szCs w:val="20"/>
              </w:rPr>
              <w:t>возможные траектории профессионального развития и самообразования</w:t>
            </w:r>
          </w:p>
        </w:tc>
        <w:tc>
          <w:tcPr>
            <w:tcW w:w="2403" w:type="dxa"/>
            <w:tcBorders>
              <w:top w:val="single" w:sz="4" w:space="0" w:color="auto"/>
              <w:left w:val="single" w:sz="4" w:space="0" w:color="auto"/>
              <w:bottom w:val="single" w:sz="4" w:space="0" w:color="auto"/>
              <w:right w:val="single" w:sz="4" w:space="0" w:color="auto"/>
            </w:tcBorders>
          </w:tcPr>
          <w:p w14:paraId="542DAD7D" w14:textId="77777777" w:rsidR="00EF4050" w:rsidRPr="00900FFA" w:rsidRDefault="00EF4050" w:rsidP="00CE52CA">
            <w:pPr>
              <w:jc w:val="both"/>
              <w:rPr>
                <w:rFonts w:ascii="Times New Roman" w:hAnsi="Times New Roman" w:cs="Times New Roman"/>
                <w:bCs/>
                <w:i/>
                <w:sz w:val="24"/>
                <w:szCs w:val="24"/>
              </w:rPr>
            </w:pPr>
          </w:p>
        </w:tc>
      </w:tr>
      <w:tr w:rsidR="00EF4050" w:rsidRPr="00900FFA" w14:paraId="16226978" w14:textId="77777777" w:rsidTr="00CE52CA">
        <w:tc>
          <w:tcPr>
            <w:tcW w:w="846" w:type="dxa"/>
            <w:tcBorders>
              <w:left w:val="single" w:sz="4" w:space="0" w:color="auto"/>
              <w:bottom w:val="single" w:sz="4" w:space="0" w:color="auto"/>
              <w:right w:val="single" w:sz="4" w:space="0" w:color="auto"/>
            </w:tcBorders>
          </w:tcPr>
          <w:p w14:paraId="757FDE0D" w14:textId="77777777" w:rsidR="00EF4050" w:rsidRPr="004B7583" w:rsidRDefault="00EF4050" w:rsidP="00EF4050">
            <w:pPr>
              <w:rPr>
                <w:rFonts w:ascii="Times New Roman" w:hAnsi="Times New Roman" w:cs="Times New Roman"/>
                <w:bCs/>
                <w:sz w:val="20"/>
                <w:szCs w:val="20"/>
              </w:rPr>
            </w:pPr>
            <w:r w:rsidRPr="004B7583">
              <w:rPr>
                <w:rFonts w:ascii="Times New Roman" w:hAnsi="Times New Roman" w:cs="Times New Roman"/>
                <w:bCs/>
                <w:sz w:val="20"/>
                <w:szCs w:val="20"/>
              </w:rPr>
              <w:t>ОК.04</w:t>
            </w:r>
          </w:p>
        </w:tc>
        <w:tc>
          <w:tcPr>
            <w:tcW w:w="3194" w:type="dxa"/>
            <w:tcBorders>
              <w:left w:val="single" w:sz="4" w:space="0" w:color="auto"/>
              <w:bottom w:val="single" w:sz="4" w:space="0" w:color="auto"/>
              <w:right w:val="single" w:sz="4" w:space="0" w:color="auto"/>
            </w:tcBorders>
          </w:tcPr>
          <w:p w14:paraId="439CFE8F" w14:textId="77777777" w:rsidR="00EF4050" w:rsidRPr="004B7583" w:rsidRDefault="00EF4050"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организовывать работу коллектива и команды;</w:t>
            </w:r>
          </w:p>
          <w:p w14:paraId="71BE8EE0" w14:textId="78DE931B" w:rsidR="00EF4050" w:rsidRPr="00DF47DC" w:rsidRDefault="00EF4050" w:rsidP="00222F94">
            <w:pPr>
              <w:pStyle w:val="a5"/>
              <w:numPr>
                <w:ilvl w:val="0"/>
                <w:numId w:val="15"/>
              </w:numPr>
              <w:tabs>
                <w:tab w:val="left" w:pos="237"/>
              </w:tabs>
              <w:ind w:left="0" w:firstLine="0"/>
              <w:jc w:val="both"/>
              <w:rPr>
                <w:rFonts w:ascii="Times New Roman" w:hAnsi="Times New Roman" w:cs="Times New Roman"/>
                <w:bCs/>
                <w:i/>
                <w:color w:val="000000" w:themeColor="text1"/>
                <w:sz w:val="20"/>
                <w:szCs w:val="20"/>
              </w:rPr>
            </w:pPr>
            <w:r w:rsidRPr="00DF47DC">
              <w:rPr>
                <w:rFonts w:ascii="Times New Roman" w:hAnsi="Times New Roman" w:cs="Times New Roman"/>
                <w:color w:val="000000" w:themeColor="text1"/>
                <w:sz w:val="20"/>
                <w:szCs w:val="20"/>
              </w:rPr>
              <w:t xml:space="preserve"> взаимодействовать с коллегами, руководством, клиентами в ходе профессиональной деятельности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8F26C43"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психологические основы деятельности коллектива</w:t>
            </w:r>
          </w:p>
          <w:p w14:paraId="2819D82E" w14:textId="3730316A" w:rsidR="00EF4050" w:rsidRPr="004B7583" w:rsidRDefault="00222F94" w:rsidP="00222F94">
            <w:pPr>
              <w:pStyle w:val="a5"/>
              <w:numPr>
                <w:ilvl w:val="0"/>
                <w:numId w:val="15"/>
              </w:numPr>
              <w:tabs>
                <w:tab w:val="left" w:pos="237"/>
              </w:tabs>
              <w:ind w:left="0"/>
              <w:jc w:val="both"/>
              <w:rPr>
                <w:rFonts w:ascii="Times New Roman" w:hAnsi="Times New Roman" w:cs="Times New Roman"/>
                <w:bCs/>
                <w:i/>
                <w:color w:val="000000" w:themeColor="text1"/>
                <w:sz w:val="20"/>
                <w:szCs w:val="20"/>
              </w:rPr>
            </w:pPr>
            <w:r w:rsidRPr="00222F94">
              <w:rPr>
                <w:rFonts w:ascii="Times New Roman" w:hAnsi="Times New Roman" w:cs="Times New Roman"/>
                <w:color w:val="000000" w:themeColor="text1"/>
                <w:sz w:val="20"/>
                <w:szCs w:val="20"/>
              </w:rPr>
              <w:t>психологические особенности личности</w:t>
            </w:r>
          </w:p>
        </w:tc>
        <w:tc>
          <w:tcPr>
            <w:tcW w:w="2403" w:type="dxa"/>
            <w:tcBorders>
              <w:top w:val="single" w:sz="4" w:space="0" w:color="auto"/>
              <w:left w:val="single" w:sz="4" w:space="0" w:color="auto"/>
              <w:bottom w:val="single" w:sz="4" w:space="0" w:color="auto"/>
              <w:right w:val="single" w:sz="4" w:space="0" w:color="auto"/>
            </w:tcBorders>
          </w:tcPr>
          <w:p w14:paraId="02872851" w14:textId="77777777" w:rsidR="00EF4050" w:rsidRPr="00900FFA" w:rsidRDefault="00EF4050" w:rsidP="00CE52CA">
            <w:pPr>
              <w:jc w:val="both"/>
              <w:rPr>
                <w:rFonts w:ascii="Times New Roman" w:hAnsi="Times New Roman" w:cs="Times New Roman"/>
                <w:bCs/>
                <w:i/>
                <w:sz w:val="24"/>
                <w:szCs w:val="24"/>
              </w:rPr>
            </w:pPr>
          </w:p>
        </w:tc>
      </w:tr>
      <w:tr w:rsidR="00EF4050" w:rsidRPr="00900FFA" w14:paraId="770545EC" w14:textId="77777777" w:rsidTr="00CE52CA">
        <w:tc>
          <w:tcPr>
            <w:tcW w:w="846" w:type="dxa"/>
            <w:tcBorders>
              <w:left w:val="single" w:sz="4" w:space="0" w:color="auto"/>
              <w:bottom w:val="single" w:sz="4" w:space="0" w:color="auto"/>
              <w:right w:val="single" w:sz="4" w:space="0" w:color="auto"/>
            </w:tcBorders>
          </w:tcPr>
          <w:p w14:paraId="78F3D870" w14:textId="4134E35C" w:rsidR="00EF4050" w:rsidRPr="004B7583" w:rsidRDefault="00EF4050" w:rsidP="00EF4050">
            <w:pPr>
              <w:rPr>
                <w:rFonts w:ascii="Times New Roman" w:hAnsi="Times New Roman" w:cs="Times New Roman"/>
                <w:bCs/>
                <w:sz w:val="20"/>
                <w:szCs w:val="20"/>
              </w:rPr>
            </w:pPr>
            <w:r w:rsidRPr="004B7583">
              <w:rPr>
                <w:rFonts w:ascii="Times New Roman" w:hAnsi="Times New Roman" w:cs="Times New Roman"/>
                <w:bCs/>
                <w:sz w:val="20"/>
                <w:szCs w:val="20"/>
              </w:rPr>
              <w:t>ОК.05</w:t>
            </w:r>
          </w:p>
        </w:tc>
        <w:tc>
          <w:tcPr>
            <w:tcW w:w="3194" w:type="dxa"/>
            <w:tcBorders>
              <w:left w:val="single" w:sz="4" w:space="0" w:color="auto"/>
              <w:bottom w:val="single" w:sz="4" w:space="0" w:color="auto"/>
              <w:right w:val="single" w:sz="4" w:space="0" w:color="auto"/>
            </w:tcBorders>
          </w:tcPr>
          <w:p w14:paraId="3DC34B3B" w14:textId="695855FF" w:rsidR="00EF4050" w:rsidRPr="00DF47DC" w:rsidRDefault="00EF4050"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DF47DC">
              <w:rPr>
                <w:rFonts w:ascii="Times New Roman" w:hAnsi="Times New Roman" w:cs="Times New Roman"/>
                <w:color w:val="000000" w:themeColor="text1"/>
                <w:sz w:val="20"/>
                <w:szCs w:val="20"/>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8B3486D" w14:textId="77777777" w:rsidR="00EF4050" w:rsidRPr="004B7583" w:rsidRDefault="00EF4050"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особенности социального и культурного контекста;</w:t>
            </w:r>
          </w:p>
          <w:p w14:paraId="0829EABB" w14:textId="30EE41B5" w:rsidR="00EF4050" w:rsidRPr="00DF47DC" w:rsidRDefault="00EF4050" w:rsidP="00222F94">
            <w:pPr>
              <w:pStyle w:val="a5"/>
              <w:numPr>
                <w:ilvl w:val="0"/>
                <w:numId w:val="15"/>
              </w:numPr>
              <w:tabs>
                <w:tab w:val="left" w:pos="191"/>
                <w:tab w:val="left" w:pos="237"/>
              </w:tabs>
              <w:ind w:left="0" w:firstLine="0"/>
              <w:jc w:val="both"/>
              <w:rPr>
                <w:rFonts w:ascii="Times New Roman" w:hAnsi="Times New Roman" w:cs="Times New Roman"/>
                <w:color w:val="000000" w:themeColor="text1"/>
                <w:sz w:val="20"/>
                <w:szCs w:val="20"/>
              </w:rPr>
            </w:pPr>
            <w:r w:rsidRPr="00DF47DC">
              <w:rPr>
                <w:rFonts w:ascii="Times New Roman" w:hAnsi="Times New Roman" w:cs="Times New Roman"/>
                <w:color w:val="000000" w:themeColor="text1"/>
                <w:sz w:val="20"/>
                <w:szCs w:val="20"/>
              </w:rPr>
              <w:t xml:space="preserve"> правила оформления документов и построения устных сообщений</w:t>
            </w:r>
          </w:p>
        </w:tc>
        <w:tc>
          <w:tcPr>
            <w:tcW w:w="2403" w:type="dxa"/>
            <w:tcBorders>
              <w:top w:val="single" w:sz="4" w:space="0" w:color="auto"/>
              <w:left w:val="single" w:sz="4" w:space="0" w:color="auto"/>
              <w:bottom w:val="single" w:sz="4" w:space="0" w:color="auto"/>
              <w:right w:val="single" w:sz="4" w:space="0" w:color="auto"/>
            </w:tcBorders>
          </w:tcPr>
          <w:p w14:paraId="4B1EC8AC" w14:textId="77777777" w:rsidR="00EF4050" w:rsidRPr="00900FFA" w:rsidRDefault="00EF4050" w:rsidP="00CE52CA">
            <w:pPr>
              <w:jc w:val="both"/>
              <w:rPr>
                <w:rFonts w:ascii="Times New Roman" w:hAnsi="Times New Roman" w:cs="Times New Roman"/>
                <w:bCs/>
                <w:i/>
                <w:sz w:val="24"/>
                <w:szCs w:val="24"/>
              </w:rPr>
            </w:pPr>
          </w:p>
        </w:tc>
      </w:tr>
      <w:tr w:rsidR="00EF4050" w:rsidRPr="00900FFA" w14:paraId="060B1F4B" w14:textId="77777777" w:rsidTr="00CE52CA">
        <w:tc>
          <w:tcPr>
            <w:tcW w:w="846" w:type="dxa"/>
            <w:tcBorders>
              <w:left w:val="single" w:sz="4" w:space="0" w:color="auto"/>
              <w:bottom w:val="single" w:sz="4" w:space="0" w:color="auto"/>
              <w:right w:val="single" w:sz="4" w:space="0" w:color="auto"/>
            </w:tcBorders>
          </w:tcPr>
          <w:p w14:paraId="52CCD512" w14:textId="771C18AC" w:rsidR="00EF4050" w:rsidRPr="004B7583" w:rsidRDefault="00EF4050" w:rsidP="00EF4050">
            <w:pPr>
              <w:rPr>
                <w:rFonts w:ascii="Times New Roman" w:hAnsi="Times New Roman" w:cs="Times New Roman"/>
                <w:bCs/>
                <w:sz w:val="20"/>
                <w:szCs w:val="20"/>
              </w:rPr>
            </w:pPr>
            <w:r w:rsidRPr="004B7583">
              <w:rPr>
                <w:rFonts w:ascii="Times New Roman" w:hAnsi="Times New Roman" w:cs="Times New Roman"/>
                <w:bCs/>
                <w:sz w:val="20"/>
                <w:szCs w:val="20"/>
              </w:rPr>
              <w:t>ОК.06</w:t>
            </w:r>
          </w:p>
        </w:tc>
        <w:tc>
          <w:tcPr>
            <w:tcW w:w="3194" w:type="dxa"/>
            <w:tcBorders>
              <w:left w:val="single" w:sz="4" w:space="0" w:color="auto"/>
              <w:bottom w:val="single" w:sz="4" w:space="0" w:color="auto"/>
              <w:right w:val="single" w:sz="4" w:space="0" w:color="auto"/>
            </w:tcBorders>
          </w:tcPr>
          <w:p w14:paraId="3AED5868"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описывать значимость своей специальности</w:t>
            </w:r>
          </w:p>
          <w:p w14:paraId="17170848" w14:textId="3E65539D" w:rsidR="00EF4050" w:rsidRPr="00DF47DC"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pacing w:val="-4"/>
                <w:sz w:val="20"/>
                <w:szCs w:val="20"/>
              </w:rPr>
            </w:pPr>
            <w:r w:rsidRPr="00222F94">
              <w:rPr>
                <w:rFonts w:ascii="Times New Roman" w:hAnsi="Times New Roman" w:cs="Times New Roman"/>
                <w:color w:val="000000" w:themeColor="text1"/>
                <w:sz w:val="20"/>
                <w:szCs w:val="20"/>
              </w:rPr>
              <w:t>применять стандарты антикоррупционного поведения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68B51AA"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ab/>
            </w:r>
            <w:r w:rsidRPr="00222F94">
              <w:rPr>
                <w:rFonts w:ascii="Times New Roman" w:hAnsi="Times New Roman" w:cs="Times New Roman"/>
                <w:color w:val="000000" w:themeColor="text1"/>
                <w:sz w:val="20"/>
                <w:szCs w:val="20"/>
              </w:rPr>
              <w:tab/>
              <w:t>сущность гражданско-патриотической позиции</w:t>
            </w:r>
          </w:p>
          <w:p w14:paraId="59C8DE1E" w14:textId="5965605E"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ab/>
              <w:t>традиционных общечеловеческих ценностей, в том числе с учетом гармонизации межнациональных и межрелигиозных отношений</w:t>
            </w:r>
          </w:p>
          <w:p w14:paraId="09FE0C61" w14:textId="212EE246"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ab/>
              <w:t>значимость профессиональной деятельности по специальности</w:t>
            </w:r>
          </w:p>
          <w:p w14:paraId="69A5657B" w14:textId="1EAB4F07" w:rsidR="00EF4050" w:rsidRPr="00DF47DC"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ab/>
              <w:t>стандарты антикоррупционного поведения и последствия его нарушения</w:t>
            </w:r>
          </w:p>
        </w:tc>
        <w:tc>
          <w:tcPr>
            <w:tcW w:w="2403" w:type="dxa"/>
            <w:tcBorders>
              <w:top w:val="single" w:sz="4" w:space="0" w:color="auto"/>
              <w:left w:val="single" w:sz="4" w:space="0" w:color="auto"/>
              <w:bottom w:val="single" w:sz="4" w:space="0" w:color="auto"/>
              <w:right w:val="single" w:sz="4" w:space="0" w:color="auto"/>
            </w:tcBorders>
          </w:tcPr>
          <w:p w14:paraId="093309C9" w14:textId="77777777" w:rsidR="00EF4050" w:rsidRPr="00900FFA" w:rsidRDefault="00EF4050" w:rsidP="00CE52CA">
            <w:pPr>
              <w:jc w:val="both"/>
              <w:rPr>
                <w:rFonts w:ascii="Times New Roman" w:hAnsi="Times New Roman" w:cs="Times New Roman"/>
                <w:bCs/>
                <w:i/>
                <w:sz w:val="24"/>
                <w:szCs w:val="24"/>
              </w:rPr>
            </w:pPr>
          </w:p>
        </w:tc>
      </w:tr>
      <w:tr w:rsidR="00EF4050" w:rsidRPr="00900FFA" w14:paraId="0776E939" w14:textId="77777777" w:rsidTr="00CE52CA">
        <w:tc>
          <w:tcPr>
            <w:tcW w:w="846" w:type="dxa"/>
            <w:tcBorders>
              <w:left w:val="single" w:sz="4" w:space="0" w:color="auto"/>
              <w:bottom w:val="single" w:sz="4" w:space="0" w:color="auto"/>
              <w:right w:val="single" w:sz="4" w:space="0" w:color="auto"/>
            </w:tcBorders>
          </w:tcPr>
          <w:p w14:paraId="362BFB63" w14:textId="5772DE75" w:rsidR="00EF4050" w:rsidRPr="004B7583" w:rsidRDefault="00EF4050" w:rsidP="00EF4050">
            <w:pPr>
              <w:rPr>
                <w:rFonts w:ascii="Times New Roman" w:hAnsi="Times New Roman" w:cs="Times New Roman"/>
                <w:bCs/>
                <w:sz w:val="20"/>
                <w:szCs w:val="20"/>
              </w:rPr>
            </w:pPr>
            <w:r w:rsidRPr="004B7583">
              <w:rPr>
                <w:rFonts w:ascii="Times New Roman" w:hAnsi="Times New Roman" w:cs="Times New Roman"/>
                <w:bCs/>
                <w:sz w:val="20"/>
                <w:szCs w:val="20"/>
              </w:rPr>
              <w:t>ОК.07</w:t>
            </w:r>
          </w:p>
        </w:tc>
        <w:tc>
          <w:tcPr>
            <w:tcW w:w="3194" w:type="dxa"/>
            <w:tcBorders>
              <w:left w:val="single" w:sz="4" w:space="0" w:color="auto"/>
              <w:bottom w:val="single" w:sz="4" w:space="0" w:color="auto"/>
              <w:right w:val="single" w:sz="4" w:space="0" w:color="auto"/>
            </w:tcBorders>
          </w:tcPr>
          <w:p w14:paraId="2025B374" w14:textId="0F072782" w:rsidR="00DF47DC" w:rsidRPr="004B7583" w:rsidRDefault="00DF47DC"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-соблюдать нормы экологической безопасности;</w:t>
            </w:r>
          </w:p>
          <w:p w14:paraId="5057CE65" w14:textId="79C5617B" w:rsidR="00EF4050" w:rsidRPr="00222F94" w:rsidRDefault="00DF47DC" w:rsidP="00222F94">
            <w:pPr>
              <w:pStyle w:val="a5"/>
              <w:numPr>
                <w:ilvl w:val="0"/>
                <w:numId w:val="15"/>
              </w:numPr>
              <w:tabs>
                <w:tab w:val="left" w:pos="237"/>
              </w:tabs>
              <w:ind w:left="0" w:firstLine="0"/>
              <w:jc w:val="both"/>
              <w:rPr>
                <w:rFonts w:ascii="Times New Roman" w:hAnsi="Times New Roman" w:cs="Times New Roman"/>
                <w:color w:val="000000" w:themeColor="text1"/>
                <w:spacing w:val="-4"/>
                <w:sz w:val="20"/>
                <w:szCs w:val="20"/>
              </w:rPr>
            </w:pPr>
            <w:r w:rsidRPr="00DF47DC">
              <w:rPr>
                <w:rFonts w:ascii="Times New Roman" w:hAnsi="Times New Roman" w:cs="Times New Roman"/>
                <w:color w:val="000000" w:themeColor="text1"/>
                <w:sz w:val="20"/>
                <w:szCs w:val="20"/>
              </w:rPr>
              <w:t xml:space="preserve">определять направления ресурсосбережения в рамках </w:t>
            </w:r>
            <w:r w:rsidR="00222F94">
              <w:rPr>
                <w:rFonts w:ascii="Times New Roman" w:hAnsi="Times New Roman" w:cs="Times New Roman"/>
                <w:color w:val="000000" w:themeColor="text1"/>
                <w:spacing w:val="-4"/>
                <w:sz w:val="20"/>
                <w:szCs w:val="20"/>
              </w:rPr>
              <w:t xml:space="preserve"> </w:t>
            </w:r>
            <w:r w:rsidRPr="00222F94">
              <w:rPr>
                <w:rFonts w:ascii="Times New Roman" w:hAnsi="Times New Roman" w:cs="Times New Roman"/>
                <w:color w:val="000000" w:themeColor="text1"/>
                <w:sz w:val="20"/>
                <w:szCs w:val="20"/>
              </w:rPr>
              <w:t>профессиональной деятельности по профессии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696DFBA" w14:textId="07C69C9C" w:rsidR="00DF47DC" w:rsidRPr="004B7583" w:rsidRDefault="00DF47DC"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-правила экологической безопасности при ведении профессиональной деятельности;</w:t>
            </w:r>
          </w:p>
          <w:p w14:paraId="1511D789" w14:textId="04BDF1B7" w:rsidR="00DF47DC" w:rsidRPr="004B7583" w:rsidRDefault="00DF47DC"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 основные ресурсы, задействованные в профессиональной деятельности;</w:t>
            </w:r>
          </w:p>
          <w:p w14:paraId="5395D2D4" w14:textId="68866B13" w:rsidR="00EF4050" w:rsidRPr="00DF47DC" w:rsidRDefault="00DF47DC"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DF47DC">
              <w:rPr>
                <w:rFonts w:ascii="Times New Roman" w:hAnsi="Times New Roman" w:cs="Times New Roman"/>
                <w:color w:val="000000" w:themeColor="text1"/>
                <w:sz w:val="20"/>
                <w:szCs w:val="20"/>
              </w:rPr>
              <w:t>пути обеспечения ресурсосбережения</w:t>
            </w:r>
          </w:p>
        </w:tc>
        <w:tc>
          <w:tcPr>
            <w:tcW w:w="2403" w:type="dxa"/>
            <w:tcBorders>
              <w:top w:val="single" w:sz="4" w:space="0" w:color="auto"/>
              <w:left w:val="single" w:sz="4" w:space="0" w:color="auto"/>
              <w:bottom w:val="single" w:sz="4" w:space="0" w:color="auto"/>
              <w:right w:val="single" w:sz="4" w:space="0" w:color="auto"/>
            </w:tcBorders>
          </w:tcPr>
          <w:p w14:paraId="35C5FC90" w14:textId="77777777" w:rsidR="00EF4050" w:rsidRPr="00900FFA" w:rsidRDefault="00EF4050" w:rsidP="00CE52CA">
            <w:pPr>
              <w:jc w:val="both"/>
              <w:rPr>
                <w:rFonts w:ascii="Times New Roman" w:hAnsi="Times New Roman" w:cs="Times New Roman"/>
                <w:bCs/>
                <w:i/>
                <w:sz w:val="24"/>
                <w:szCs w:val="24"/>
              </w:rPr>
            </w:pPr>
          </w:p>
        </w:tc>
      </w:tr>
      <w:tr w:rsidR="00EF4050" w:rsidRPr="00900FFA" w14:paraId="56B7BE4D" w14:textId="77777777" w:rsidTr="00CE52CA">
        <w:tc>
          <w:tcPr>
            <w:tcW w:w="846" w:type="dxa"/>
            <w:tcBorders>
              <w:left w:val="single" w:sz="4" w:space="0" w:color="auto"/>
              <w:bottom w:val="single" w:sz="4" w:space="0" w:color="auto"/>
              <w:right w:val="single" w:sz="4" w:space="0" w:color="auto"/>
            </w:tcBorders>
          </w:tcPr>
          <w:p w14:paraId="17B78826" w14:textId="104D2F13" w:rsidR="00EF4050" w:rsidRPr="004B7583" w:rsidRDefault="00EF4050" w:rsidP="00EF4050">
            <w:pPr>
              <w:rPr>
                <w:rFonts w:ascii="Times New Roman" w:hAnsi="Times New Roman" w:cs="Times New Roman"/>
                <w:bCs/>
                <w:sz w:val="20"/>
                <w:szCs w:val="20"/>
              </w:rPr>
            </w:pPr>
            <w:r w:rsidRPr="004B7583">
              <w:rPr>
                <w:rFonts w:ascii="Times New Roman" w:hAnsi="Times New Roman" w:cs="Times New Roman"/>
                <w:bCs/>
                <w:sz w:val="20"/>
                <w:szCs w:val="20"/>
              </w:rPr>
              <w:t>ОК.09</w:t>
            </w:r>
          </w:p>
        </w:tc>
        <w:tc>
          <w:tcPr>
            <w:tcW w:w="3194" w:type="dxa"/>
            <w:tcBorders>
              <w:left w:val="single" w:sz="4" w:space="0" w:color="auto"/>
              <w:bottom w:val="single" w:sz="4" w:space="0" w:color="auto"/>
              <w:right w:val="single" w:sz="4" w:space="0" w:color="auto"/>
            </w:tcBorders>
          </w:tcPr>
          <w:p w14:paraId="1262B522"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6FCB851B"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участвовать в диалогах на знакомые общие и профессиональные темы</w:t>
            </w:r>
          </w:p>
          <w:p w14:paraId="6DBE6001"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строить простые высказывания о себе и о своей профессиональной деятельности</w:t>
            </w:r>
          </w:p>
          <w:p w14:paraId="3B7608AA" w14:textId="77777777" w:rsidR="00222F94" w:rsidRPr="00222F94"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кратко обосновывать и объяснять свои действия (текущие и планируемые)</w:t>
            </w:r>
          </w:p>
          <w:p w14:paraId="76EED359" w14:textId="3A3736CD" w:rsidR="00EF4050" w:rsidRPr="00DF47DC" w:rsidRDefault="00222F94" w:rsidP="00222F94">
            <w:pPr>
              <w:pStyle w:val="a5"/>
              <w:numPr>
                <w:ilvl w:val="0"/>
                <w:numId w:val="15"/>
              </w:numPr>
              <w:tabs>
                <w:tab w:val="left" w:pos="237"/>
              </w:tabs>
              <w:ind w:left="0" w:firstLine="0"/>
              <w:jc w:val="both"/>
              <w:rPr>
                <w:rFonts w:ascii="Times New Roman" w:hAnsi="Times New Roman" w:cs="Times New Roman"/>
                <w:color w:val="000000" w:themeColor="text1"/>
                <w:spacing w:val="-4"/>
                <w:sz w:val="20"/>
                <w:szCs w:val="20"/>
              </w:rPr>
            </w:pPr>
            <w:r w:rsidRPr="00222F94">
              <w:rPr>
                <w:rFonts w:ascii="Times New Roman" w:hAnsi="Times New Roman" w:cs="Times New Roman"/>
                <w:color w:val="000000" w:themeColor="text1"/>
                <w:sz w:val="20"/>
                <w:szCs w:val="20"/>
              </w:rPr>
              <w:t xml:space="preserve">писать простые связные сообщения на знакомые или </w:t>
            </w:r>
            <w:r w:rsidRPr="00222F94">
              <w:rPr>
                <w:rFonts w:ascii="Times New Roman" w:hAnsi="Times New Roman" w:cs="Times New Roman"/>
                <w:color w:val="000000" w:themeColor="text1"/>
                <w:sz w:val="20"/>
                <w:szCs w:val="20"/>
              </w:rPr>
              <w:lastRenderedPageBreak/>
              <w:t>интересующие профессиональные темы</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CF3D3B7"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lastRenderedPageBreak/>
              <w:t>правила построения простых и сложных предложений на профессиональные темы</w:t>
            </w:r>
          </w:p>
          <w:p w14:paraId="010DD366"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основные общеупотребительные глаголы (бытовая и профессиональная лексика)</w:t>
            </w:r>
          </w:p>
          <w:p w14:paraId="0A73A136"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лексический минимум, относящийся к описанию предметов, средств и процессов профессиональной деятельности</w:t>
            </w:r>
          </w:p>
          <w:p w14:paraId="10FC4E17" w14:textId="77777777" w:rsidR="00222F94" w:rsidRPr="00222F94"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особенности произношения</w:t>
            </w:r>
          </w:p>
          <w:p w14:paraId="432EEA5A" w14:textId="3A4C938C" w:rsidR="00EF4050" w:rsidRPr="00DF47DC" w:rsidRDefault="00222F94" w:rsidP="00222F94">
            <w:pPr>
              <w:pStyle w:val="a5"/>
              <w:numPr>
                <w:ilvl w:val="0"/>
                <w:numId w:val="15"/>
              </w:numPr>
              <w:tabs>
                <w:tab w:val="left" w:pos="237"/>
              </w:tabs>
              <w:ind w:left="0"/>
              <w:jc w:val="both"/>
              <w:rPr>
                <w:rFonts w:ascii="Times New Roman" w:hAnsi="Times New Roman" w:cs="Times New Roman"/>
                <w:color w:val="000000" w:themeColor="text1"/>
                <w:sz w:val="20"/>
                <w:szCs w:val="20"/>
              </w:rPr>
            </w:pPr>
            <w:r w:rsidRPr="00222F94">
              <w:rPr>
                <w:rFonts w:ascii="Times New Roman" w:hAnsi="Times New Roman" w:cs="Times New Roman"/>
                <w:color w:val="000000" w:themeColor="text1"/>
                <w:sz w:val="20"/>
                <w:szCs w:val="20"/>
              </w:rPr>
              <w:t>правила чтения текстов профессиональной направленности</w:t>
            </w:r>
          </w:p>
        </w:tc>
        <w:tc>
          <w:tcPr>
            <w:tcW w:w="2403" w:type="dxa"/>
            <w:tcBorders>
              <w:top w:val="single" w:sz="4" w:space="0" w:color="auto"/>
              <w:left w:val="single" w:sz="4" w:space="0" w:color="auto"/>
              <w:bottom w:val="single" w:sz="4" w:space="0" w:color="auto"/>
              <w:right w:val="single" w:sz="4" w:space="0" w:color="auto"/>
            </w:tcBorders>
          </w:tcPr>
          <w:p w14:paraId="79E1639F" w14:textId="77777777" w:rsidR="00EF4050" w:rsidRPr="00900FFA" w:rsidRDefault="00EF4050" w:rsidP="00CE52CA">
            <w:pPr>
              <w:jc w:val="both"/>
              <w:rPr>
                <w:rFonts w:ascii="Times New Roman" w:hAnsi="Times New Roman" w:cs="Times New Roman"/>
                <w:bCs/>
                <w:i/>
                <w:sz w:val="24"/>
                <w:szCs w:val="24"/>
              </w:rPr>
            </w:pPr>
          </w:p>
        </w:tc>
      </w:tr>
      <w:tr w:rsidR="00706644" w14:paraId="657C72A7" w14:textId="77777777" w:rsidTr="00CE52CA">
        <w:trPr>
          <w:trHeight w:val="327"/>
        </w:trPr>
        <w:tc>
          <w:tcPr>
            <w:tcW w:w="846" w:type="dxa"/>
            <w:tcBorders>
              <w:left w:val="single" w:sz="4" w:space="0" w:color="auto"/>
              <w:right w:val="single" w:sz="4" w:space="0" w:color="auto"/>
            </w:tcBorders>
          </w:tcPr>
          <w:p w14:paraId="1C5B6126" w14:textId="7BBEDE3F" w:rsidR="00706644" w:rsidRPr="00CE52CA" w:rsidRDefault="00706644" w:rsidP="00706644">
            <w:pPr>
              <w:rPr>
                <w:rFonts w:ascii="Times New Roman" w:hAnsi="Times New Roman" w:cs="Times New Roman"/>
                <w:bCs/>
                <w:sz w:val="20"/>
                <w:szCs w:val="20"/>
              </w:rPr>
            </w:pPr>
            <w:r w:rsidRPr="00CE52CA">
              <w:rPr>
                <w:rFonts w:ascii="Times New Roman" w:hAnsi="Times New Roman" w:cs="Times New Roman"/>
                <w:bCs/>
                <w:sz w:val="20"/>
                <w:szCs w:val="20"/>
              </w:rPr>
              <w:lastRenderedPageBreak/>
              <w:t>ПК 1.1</w:t>
            </w:r>
          </w:p>
        </w:tc>
        <w:tc>
          <w:tcPr>
            <w:tcW w:w="3194" w:type="dxa"/>
            <w:tcBorders>
              <w:left w:val="single" w:sz="4" w:space="0" w:color="auto"/>
              <w:right w:val="single" w:sz="4" w:space="0" w:color="auto"/>
            </w:tcBorders>
            <w:vAlign w:val="center"/>
          </w:tcPr>
          <w:p w14:paraId="07B88816"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визуально проверять чистоту и исправность производственного инвентаря, кухонной посуды перед использованием;</w:t>
            </w:r>
          </w:p>
          <w:p w14:paraId="4D4965AB"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13CE3B5F"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проводить текущую уборку рабочего места повара в соответствии с инструкциями и регламентами, стандартами чистоты:</w:t>
            </w:r>
          </w:p>
          <w:p w14:paraId="69C874B7"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и применять моющие и дезинфицирующие средства;</w:t>
            </w:r>
          </w:p>
          <w:p w14:paraId="4A327C14"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владеть техникой ухода за весоизмерительным оборудованием;</w:t>
            </w:r>
          </w:p>
          <w:p w14:paraId="54469958" w14:textId="536BC041" w:rsidR="00706644" w:rsidRPr="00B81BEC"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B81BEC">
              <w:rPr>
                <w:rFonts w:ascii="Times New Roman" w:hAnsi="Times New Roman" w:cs="Times New Roman"/>
                <w:sz w:val="20"/>
                <w:szCs w:val="20"/>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33759F42"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мыть после использования технологическое оборудование и убирать для хранения съемные части;</w:t>
            </w:r>
          </w:p>
          <w:p w14:paraId="426B7C18"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правила мытья кухонных ножей, острых, травмоопасных съемных частей технологического оборудования;</w:t>
            </w:r>
          </w:p>
          <w:p w14:paraId="30848BBF"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безопасно править кухонные ножи;</w:t>
            </w:r>
          </w:p>
          <w:p w14:paraId="67F1EEDC"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условия хранения кухонной посуды, инвентаря, инструментов;</w:t>
            </w:r>
          </w:p>
          <w:p w14:paraId="47654AE8"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проверять соблюдение температурного режима в холодильном оборудовании;</w:t>
            </w:r>
          </w:p>
          <w:p w14:paraId="13F79015"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оборудование, производственный инвентарь, инструменты, посуду в соответствии с видом сырья и способом его обработки;</w:t>
            </w:r>
          </w:p>
          <w:p w14:paraId="1B5F3B64"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включать и подготавливать к работе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2F7622ED"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правила техники безопасности, пожарной безопасности, охраны труда;</w:t>
            </w:r>
          </w:p>
          <w:p w14:paraId="6226AF65"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lastRenderedPageBreak/>
              <w:t xml:space="preserve">оценивать наличие, определять объем заказываемых продуктов в соответствии с потребностями, условиями хранения; </w:t>
            </w:r>
          </w:p>
          <w:p w14:paraId="0123929B"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оформлять заказ в письменном виде или с использованием электронного документооборота;</w:t>
            </w:r>
          </w:p>
          <w:p w14:paraId="4CBC00C6"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пользоваться весоизмерительным оборудованием при взвешивании продуктов;</w:t>
            </w:r>
          </w:p>
          <w:p w14:paraId="63769C2C"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сверять соответствие получаемых продуктов заказу и накладным;</w:t>
            </w:r>
          </w:p>
          <w:p w14:paraId="58522D08"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проверять органолептическим способом качество, безопасность сырья, продуктов, материалов;</w:t>
            </w:r>
          </w:p>
          <w:p w14:paraId="63967F12"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сопоставлять данные о времени изготовления и сроках хранения особо скоропортящихся продуктов;</w:t>
            </w:r>
          </w:p>
          <w:p w14:paraId="1F95B659"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обеспечивать хранение сырья и пищевых продуктов в соответствии с инструкциями и регламентами, стандартами чистоты, соблюдением товарного соседства;</w:t>
            </w:r>
          </w:p>
          <w:p w14:paraId="4D8141E2"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осуществлять выбор сырья, продуктов, материалов в соответствии с технологическими требованиями;</w:t>
            </w:r>
          </w:p>
          <w:p w14:paraId="78AAAC8B" w14:textId="72C954DD"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использовать нитрат-тестер для оценки безопасности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BDB6169"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требования охраны труда, пожарной безопасности и производственной санитарии в организации питания;</w:t>
            </w:r>
          </w:p>
          <w:p w14:paraId="6A34D2C2"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7863F9C"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последовательность выполнения технологических операций, современные методы, техника обработки, подготовки сырья и продуктов;</w:t>
            </w:r>
          </w:p>
          <w:p w14:paraId="44430310"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обработке, подготовки сырья, приготовления, подготовки к реализации полуфабрикатов;</w:t>
            </w:r>
          </w:p>
          <w:p w14:paraId="59D949EA"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возможные последствия нарушения санитарии и гигиены;</w:t>
            </w:r>
          </w:p>
          <w:p w14:paraId="7FF56C52"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требования к личной гигиене персонала при подготовки производственного инвентаря и кухонной посуды;</w:t>
            </w:r>
          </w:p>
          <w:p w14:paraId="05498F96"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применения и безопасного хранения чистящих, моющих и дезинфицирующих средств, предназначенных для последующего использования;</w:t>
            </w:r>
          </w:p>
          <w:p w14:paraId="72162277"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утилизации отходов;</w:t>
            </w:r>
          </w:p>
          <w:p w14:paraId="5635192E"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упаковочных материалов, способы хранения сырья и продуктов;</w:t>
            </w:r>
          </w:p>
          <w:p w14:paraId="4E13CD8E"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способы и правила порционирования (комплектования), упаковки на вынос готовых полуфабрикатов; способы правки кухонных ножей;</w:t>
            </w:r>
          </w:p>
          <w:p w14:paraId="68C1A43D"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ассортимент, требования к качеству, условия и сроки хранения традиционных видов овощей, грибов, рыбы, нерыбного водного сырья, мяса, домашней птицы, дичи;</w:t>
            </w:r>
          </w:p>
          <w:p w14:paraId="67C6A853"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оформления заявок на склад;</w:t>
            </w:r>
          </w:p>
          <w:p w14:paraId="4B347522"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приема продуктов по количеству и качеству;</w:t>
            </w:r>
          </w:p>
          <w:p w14:paraId="367E724B"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ответственность за сохранность материальных ценностей;</w:t>
            </w:r>
          </w:p>
          <w:p w14:paraId="2BF37207"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снятия остатков на рабочем месте;</w:t>
            </w:r>
          </w:p>
          <w:p w14:paraId="356A34A9"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правила проведения контрольного взвешивания продуктов;</w:t>
            </w:r>
          </w:p>
          <w:p w14:paraId="46730120"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и правила эксплуатации приборов для экспресоценки качества и безопасности сырья и материалов;</w:t>
            </w:r>
          </w:p>
          <w:p w14:paraId="44FEF846" w14:textId="77777777"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обращения с тарой поставщика;</w:t>
            </w:r>
          </w:p>
          <w:p w14:paraId="46AA441C" w14:textId="0487727F" w:rsidR="00706644" w:rsidRPr="00701D7D" w:rsidRDefault="00706644"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lang w:val="en-US"/>
              </w:rPr>
              <w:t>правила поверки весоизмерительного оборудования</w:t>
            </w:r>
          </w:p>
        </w:tc>
        <w:tc>
          <w:tcPr>
            <w:tcW w:w="2403" w:type="dxa"/>
            <w:tcBorders>
              <w:top w:val="single" w:sz="4" w:space="0" w:color="auto"/>
              <w:left w:val="single" w:sz="4" w:space="0" w:color="auto"/>
              <w:bottom w:val="single" w:sz="4" w:space="0" w:color="auto"/>
              <w:right w:val="single" w:sz="4" w:space="0" w:color="auto"/>
            </w:tcBorders>
            <w:vAlign w:val="center"/>
          </w:tcPr>
          <w:p w14:paraId="0D03CA81" w14:textId="1EC18CDB" w:rsidR="00706644" w:rsidRPr="00701D7D" w:rsidRDefault="00706644"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подготовки, уборки рабочего места, подготовки к работе сырья, технологического оборудования, производственного инвентаря, инструментов, весоизмерительных приборов</w:t>
            </w:r>
          </w:p>
        </w:tc>
      </w:tr>
      <w:tr w:rsidR="00706644" w:rsidRPr="002207ED" w14:paraId="07A67674" w14:textId="77777777" w:rsidTr="00CE52CA">
        <w:trPr>
          <w:trHeight w:val="327"/>
        </w:trPr>
        <w:tc>
          <w:tcPr>
            <w:tcW w:w="846" w:type="dxa"/>
            <w:tcBorders>
              <w:left w:val="single" w:sz="4" w:space="0" w:color="auto"/>
              <w:right w:val="single" w:sz="4" w:space="0" w:color="auto"/>
            </w:tcBorders>
          </w:tcPr>
          <w:p w14:paraId="698F8600" w14:textId="42E1827E" w:rsidR="00706644" w:rsidRPr="002207ED" w:rsidRDefault="00706644" w:rsidP="00706644">
            <w:pPr>
              <w:rPr>
                <w:rFonts w:ascii="Times New Roman" w:hAnsi="Times New Roman" w:cs="Times New Roman"/>
                <w:bCs/>
                <w:sz w:val="20"/>
                <w:szCs w:val="20"/>
              </w:rPr>
            </w:pPr>
            <w:r w:rsidRPr="002207ED">
              <w:rPr>
                <w:rFonts w:ascii="Times New Roman" w:hAnsi="Times New Roman" w:cs="Times New Roman"/>
                <w:bCs/>
                <w:sz w:val="20"/>
                <w:szCs w:val="20"/>
              </w:rPr>
              <w:lastRenderedPageBreak/>
              <w:t xml:space="preserve">ПК </w:t>
            </w:r>
            <w:r>
              <w:rPr>
                <w:rFonts w:ascii="Times New Roman" w:hAnsi="Times New Roman" w:cs="Times New Roman"/>
                <w:bCs/>
                <w:sz w:val="20"/>
                <w:szCs w:val="20"/>
              </w:rPr>
              <w:t>1</w:t>
            </w:r>
            <w:r w:rsidRPr="002207ED">
              <w:rPr>
                <w:rFonts w:ascii="Times New Roman" w:hAnsi="Times New Roman" w:cs="Times New Roman"/>
                <w:bCs/>
                <w:sz w:val="20"/>
                <w:szCs w:val="20"/>
              </w:rPr>
              <w:t>.</w:t>
            </w:r>
            <w:r>
              <w:rPr>
                <w:rFonts w:ascii="Times New Roman" w:hAnsi="Times New Roman" w:cs="Times New Roman"/>
                <w:bCs/>
                <w:sz w:val="20"/>
                <w:szCs w:val="20"/>
              </w:rPr>
              <w:t>2</w:t>
            </w:r>
          </w:p>
        </w:tc>
        <w:tc>
          <w:tcPr>
            <w:tcW w:w="3194" w:type="dxa"/>
            <w:tcBorders>
              <w:left w:val="single" w:sz="4" w:space="0" w:color="auto"/>
              <w:right w:val="single" w:sz="4" w:space="0" w:color="auto"/>
            </w:tcBorders>
          </w:tcPr>
          <w:p w14:paraId="4F2CE19F"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распознавать недоброкачественные продукты;</w:t>
            </w:r>
          </w:p>
          <w:p w14:paraId="07D863B6"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применять различные методы обработки (вручную, механическим способом), подготовки сырья с учетом его вида, кондиции, технологических свойств, рационального использования, обеспечения безопасности;</w:t>
            </w:r>
          </w:p>
          <w:p w14:paraId="1375F385"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стандарты чистоты на рабочем месте;</w:t>
            </w:r>
          </w:p>
          <w:p w14:paraId="2F0BE3D9"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различать пищевые и непищевые отходы;</w:t>
            </w:r>
          </w:p>
          <w:p w14:paraId="7630CDF3"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подготавливать пищевые отходы к дальнейшему использованию с учетом требований по безопасности; соблюдать правила утилизации непищевых отходов;</w:t>
            </w:r>
          </w:p>
          <w:p w14:paraId="4959E67A" w14:textId="77777777"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осуществлять упаковку, маркировку, складирование, хранение неиспользованных пищевых продуктов, соблюдать товарное соседство, условия и сроки хранения, осуществлять ротацию;</w:t>
            </w:r>
          </w:p>
          <w:p w14:paraId="4214A9B5" w14:textId="18EBB243" w:rsidR="00706644" w:rsidRPr="00701D7D" w:rsidRDefault="00706644"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 xml:space="preserve">соблюдать условия и сроки хранения обработанного сырья с </w:t>
            </w:r>
            <w:r w:rsidRPr="00701D7D">
              <w:rPr>
                <w:rFonts w:ascii="Times New Roman" w:hAnsi="Times New Roman" w:cs="Times New Roman"/>
                <w:sz w:val="20"/>
                <w:szCs w:val="20"/>
              </w:rPr>
              <w:lastRenderedPageBreak/>
              <w:t>учетом требований по безопасности продукции;</w:t>
            </w:r>
          </w:p>
        </w:tc>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14:paraId="01D2D8DD" w14:textId="77777777" w:rsidR="003C6646" w:rsidRPr="00701D7D" w:rsidRDefault="003C6646"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требования охраны труда, пожарной, электробезопасности в организации питания;</w:t>
            </w:r>
          </w:p>
          <w:p w14:paraId="10D64D23" w14:textId="77777777" w:rsidR="003C6646" w:rsidRPr="00701D7D" w:rsidRDefault="003C6646"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859E9B3" w14:textId="77777777" w:rsidR="003C6646" w:rsidRPr="00701D7D" w:rsidRDefault="003C6646"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методы обработки традиционных видов овощей, грибов, рыбы, нерыбного водного сырья, домашней птицы, дичи, кролика;</w:t>
            </w:r>
          </w:p>
          <w:p w14:paraId="7C67220F" w14:textId="77777777" w:rsidR="003C6646" w:rsidRPr="00701D7D" w:rsidRDefault="003C6646"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способы сокращения потерь сырья, продуктов при их обработке, хранении;</w:t>
            </w:r>
          </w:p>
          <w:p w14:paraId="1B9295D5" w14:textId="77777777" w:rsidR="003C6646" w:rsidRPr="00701D7D" w:rsidRDefault="003C6646"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способы удаления излишней горечи, предотвращения потемнения отдельных видов овощей и грибов;</w:t>
            </w:r>
          </w:p>
          <w:p w14:paraId="618AD3EF" w14:textId="77777777" w:rsidR="003C6646" w:rsidRPr="00701D7D" w:rsidRDefault="003C6646"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санитарно-гигиенические требования к ведению процессов обработки, подготовки пищевого сырья, продуктов</w:t>
            </w:r>
          </w:p>
          <w:p w14:paraId="25F16393" w14:textId="77777777" w:rsidR="003C6646" w:rsidRPr="00701D7D" w:rsidRDefault="003C6646"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формы, техника нарезки, формования традиционных видов овощей, грибов;</w:t>
            </w:r>
          </w:p>
          <w:p w14:paraId="2DBF5A53" w14:textId="3885B986" w:rsidR="00706644" w:rsidRPr="00701D7D" w:rsidRDefault="003C6646"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способы упаковки, складирования, правила, условия, сроки хранения пищевых продуктов</w:t>
            </w:r>
          </w:p>
        </w:tc>
        <w:tc>
          <w:tcPr>
            <w:tcW w:w="2403" w:type="dxa"/>
            <w:tcBorders>
              <w:top w:val="single" w:sz="4" w:space="0" w:color="auto"/>
              <w:left w:val="single" w:sz="4" w:space="0" w:color="auto"/>
              <w:bottom w:val="single" w:sz="4" w:space="0" w:color="auto"/>
              <w:right w:val="single" w:sz="4" w:space="0" w:color="auto"/>
            </w:tcBorders>
          </w:tcPr>
          <w:p w14:paraId="39271275" w14:textId="77777777" w:rsidR="00706644" w:rsidRPr="00701D7D" w:rsidRDefault="00706644"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обработки различными методами, подготовки традиционных видов овощей, грибов, рыбы, нерыбного водного сырья, мяса, домашней птицы, дичи, кролика;</w:t>
            </w:r>
          </w:p>
          <w:p w14:paraId="20F8E644" w14:textId="2AFBD56B" w:rsidR="00706644" w:rsidRPr="00701D7D" w:rsidRDefault="00706644"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хранения обработанных овощей, грибов, рыбы, мяса, домашней птицы, дичи, кролика</w:t>
            </w:r>
          </w:p>
        </w:tc>
      </w:tr>
      <w:tr w:rsidR="00A41278" w:rsidRPr="002207ED" w14:paraId="69871533" w14:textId="77777777" w:rsidTr="00CE52CA">
        <w:trPr>
          <w:trHeight w:val="447"/>
        </w:trPr>
        <w:tc>
          <w:tcPr>
            <w:tcW w:w="846" w:type="dxa"/>
            <w:tcBorders>
              <w:left w:val="single" w:sz="4" w:space="0" w:color="auto"/>
              <w:right w:val="single" w:sz="4" w:space="0" w:color="auto"/>
            </w:tcBorders>
          </w:tcPr>
          <w:p w14:paraId="1C926BE4" w14:textId="35C147ED" w:rsidR="00A41278" w:rsidRPr="002207ED" w:rsidRDefault="00A41278" w:rsidP="00A41278">
            <w:pPr>
              <w:rPr>
                <w:rFonts w:ascii="Times New Roman" w:hAnsi="Times New Roman" w:cs="Times New Roman"/>
                <w:bCs/>
                <w:sz w:val="20"/>
                <w:szCs w:val="20"/>
              </w:rPr>
            </w:pPr>
            <w:r w:rsidRPr="002207ED">
              <w:rPr>
                <w:rFonts w:ascii="Times New Roman" w:hAnsi="Times New Roman" w:cs="Times New Roman"/>
                <w:bCs/>
                <w:sz w:val="20"/>
                <w:szCs w:val="20"/>
              </w:rPr>
              <w:lastRenderedPageBreak/>
              <w:t xml:space="preserve">ПК </w:t>
            </w:r>
            <w:r>
              <w:rPr>
                <w:rFonts w:ascii="Times New Roman" w:hAnsi="Times New Roman" w:cs="Times New Roman"/>
                <w:bCs/>
                <w:sz w:val="20"/>
                <w:szCs w:val="20"/>
              </w:rPr>
              <w:t>1</w:t>
            </w:r>
            <w:r w:rsidRPr="002207ED">
              <w:rPr>
                <w:rFonts w:ascii="Times New Roman" w:hAnsi="Times New Roman" w:cs="Times New Roman"/>
                <w:bCs/>
                <w:sz w:val="20"/>
                <w:szCs w:val="20"/>
              </w:rPr>
              <w:t>.</w:t>
            </w:r>
            <w:r>
              <w:rPr>
                <w:rFonts w:ascii="Times New Roman" w:hAnsi="Times New Roman" w:cs="Times New Roman"/>
                <w:bCs/>
                <w:sz w:val="20"/>
                <w:szCs w:val="20"/>
              </w:rPr>
              <w:t>3</w:t>
            </w:r>
          </w:p>
        </w:tc>
        <w:tc>
          <w:tcPr>
            <w:tcW w:w="3194" w:type="dxa"/>
            <w:tcBorders>
              <w:left w:val="single" w:sz="4" w:space="0" w:color="auto"/>
              <w:right w:val="single" w:sz="4" w:space="0" w:color="auto"/>
            </w:tcBorders>
            <w:vAlign w:val="center"/>
          </w:tcPr>
          <w:p w14:paraId="36F5B9B3"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правила сочетаемости, взаимозаменяемости основного сырья и дополнительных ингредиентов, применения ароматических веществ;</w:t>
            </w:r>
          </w:p>
          <w:p w14:paraId="0BE1D069"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пряности и приправы, хранить пряности и приправы в измельченном виде;</w:t>
            </w:r>
          </w:p>
          <w:p w14:paraId="71051173"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применять, комбинировать различные способы приготовления полуфабрикатов, в том числе региональных, с учетом рационального использования ресурсов, обеспечения безопасности готовой продукции;</w:t>
            </w:r>
          </w:p>
          <w:p w14:paraId="6A7B69A7"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владеть техникой работы с ножом при нарезке, измельчении, филитировании рыбы, править кухонные ножи;</w:t>
            </w:r>
          </w:p>
          <w:p w14:paraId="1B9115B2"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нарезать, измельчать рыбу вручную или механическим способом;</w:t>
            </w:r>
          </w:p>
          <w:p w14:paraId="27FA01F7"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порционировать, формовать, панировать различными способами полуфабрикаты из рыбы и рыбной котлетной массы;</w:t>
            </w:r>
          </w:p>
          <w:p w14:paraId="3D2A3254"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выход готовых полуфабрикатов при порционировании (комплектовании);</w:t>
            </w:r>
          </w:p>
          <w:p w14:paraId="16D992F1"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проверять качество готовых полуфабрикатов перед упаковкой, комплектованием; применять различные техники порционирования, комплектования с учетом ресурсосбережения;</w:t>
            </w:r>
          </w:p>
          <w:p w14:paraId="33E6D389"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материалы, посуду, контейнеры для упаковки; эстетично упаковывать, комплектовать полуфабрикаты в соответствии с их видом, способом и сроком реализации</w:t>
            </w:r>
          </w:p>
          <w:p w14:paraId="394DFA26"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обеспечивать условия, сроки хранения, товарное соседство скомплектованных, упакованных полуфабрикатов;</w:t>
            </w:r>
          </w:p>
          <w:p w14:paraId="7F82534D" w14:textId="77777777" w:rsidR="00A41278" w:rsidRPr="00701D7D" w:rsidRDefault="00A41278"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рассчитывать стоимость, вести расчет с потребителями, учет реализованных полуфабрикатов;</w:t>
            </w:r>
          </w:p>
          <w:p w14:paraId="3841BA02" w14:textId="45C2A676" w:rsidR="00A41278" w:rsidRPr="00701D7D" w:rsidRDefault="00A41278" w:rsidP="00222F94">
            <w:pPr>
              <w:pStyle w:val="a5"/>
              <w:numPr>
                <w:ilvl w:val="0"/>
                <w:numId w:val="16"/>
              </w:numPr>
              <w:tabs>
                <w:tab w:val="left" w:pos="201"/>
                <w:tab w:val="left" w:pos="261"/>
              </w:tabs>
              <w:ind w:left="0" w:firstLine="0"/>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владеть профессиональной терминологией; консультировать потребителей, оказывать им помощь в выборе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9168985" w14:textId="77777777" w:rsidR="00A41278" w:rsidRPr="00701D7D"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требования охраны труда, пожарной безопасности и производственной санитарии в организации питания;</w:t>
            </w:r>
          </w:p>
          <w:p w14:paraId="00A680A6" w14:textId="77777777" w:rsidR="00A41278" w:rsidRPr="00701D7D"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EA1FECE" w14:textId="77777777" w:rsidR="00A41278" w:rsidRPr="00701D7D"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ассортимент, рецептуры, требования к качеству, условиям и срокам хранения полуфабрикатов для блюд, кулинарных изделий из рыбы и нерыбного водного сырья разнообразного ассортимента, в том числе региональных;</w:t>
            </w:r>
          </w:p>
          <w:p w14:paraId="77B8D58A" w14:textId="77777777" w:rsidR="00A41278" w:rsidRPr="00701D7D"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методы приготовления полуфабрикатов из рыбы и рыбной котлетной массы (нарезки, панирования, формования, маринования, фарширования и т.д.);</w:t>
            </w:r>
          </w:p>
          <w:p w14:paraId="08E4F706" w14:textId="77777777" w:rsidR="00A41278" w:rsidRPr="00701D7D"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способы сокращения потерь, сохранения пищевой ценности продуктов при приготовления полуфабрикатов;</w:t>
            </w:r>
          </w:p>
          <w:p w14:paraId="44ED2BAF" w14:textId="40E296BD" w:rsidR="00A41278" w:rsidRPr="00B81BEC"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B81BEC">
              <w:rPr>
                <w:rFonts w:ascii="Times New Roman" w:hAnsi="Times New Roman" w:cs="Times New Roman"/>
                <w:sz w:val="20"/>
                <w:szCs w:val="20"/>
              </w:rPr>
              <w:t>техника</w:t>
            </w:r>
            <w:r w:rsidR="00B81BEC" w:rsidRPr="00B81BEC">
              <w:rPr>
                <w:rFonts w:ascii="Times New Roman" w:hAnsi="Times New Roman" w:cs="Times New Roman"/>
                <w:sz w:val="20"/>
                <w:szCs w:val="20"/>
              </w:rPr>
              <w:t xml:space="preserve"> порционирования (комплек</w:t>
            </w:r>
            <w:r w:rsidRPr="00B81BEC">
              <w:rPr>
                <w:rFonts w:ascii="Times New Roman" w:hAnsi="Times New Roman" w:cs="Times New Roman"/>
                <w:sz w:val="20"/>
                <w:szCs w:val="20"/>
              </w:rPr>
              <w:t>тования), упаковки, маркирования и правила складирования, условия и сроки хранения</w:t>
            </w:r>
          </w:p>
          <w:p w14:paraId="59B1AD51" w14:textId="77777777" w:rsidR="00A41278" w:rsidRPr="00701D7D"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lang w:val="en-US"/>
              </w:rPr>
              <w:t>упакованных полуфабрикатов;</w:t>
            </w:r>
          </w:p>
          <w:p w14:paraId="1052E6FA" w14:textId="77777777" w:rsidR="00A41278" w:rsidRPr="00701D7D"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и порядок расчета с потребителями при отпуске на вынос; ответственность за правильность расчетов;</w:t>
            </w:r>
          </w:p>
          <w:p w14:paraId="5773C389" w14:textId="77777777" w:rsidR="00A41278" w:rsidRPr="00701D7D" w:rsidRDefault="00A41278"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техника общения с потребителями;</w:t>
            </w:r>
          </w:p>
          <w:p w14:paraId="4C89B0B3" w14:textId="0F2139E3" w:rsidR="00A41278" w:rsidRPr="00701D7D" w:rsidRDefault="00A41278" w:rsidP="00222F94">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236F8800" w14:textId="77777777" w:rsidR="00A41278" w:rsidRPr="00701D7D" w:rsidRDefault="00A41278"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приготовления полуфабрикатов для блюд, кулинарных изделий из рыбы и нерыбного водного сырья разнообразного ассортимента, в том числе региональных;</w:t>
            </w:r>
          </w:p>
          <w:p w14:paraId="08C13B79" w14:textId="77777777" w:rsidR="00A41278" w:rsidRPr="00701D7D" w:rsidRDefault="00A41278"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порционирования (комплектовании), упаковке на вынос, хранении полуфабрикатов;</w:t>
            </w:r>
          </w:p>
          <w:p w14:paraId="594C91ED" w14:textId="781351C4" w:rsidR="00A41278" w:rsidRPr="00701D7D" w:rsidRDefault="00A41278"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ведения расчетов, взаимодействия с потребителями при отпуске продукции с прилавка/раздачи, на вынос</w:t>
            </w:r>
          </w:p>
        </w:tc>
      </w:tr>
      <w:tr w:rsidR="006B4CD7" w:rsidRPr="002207ED" w14:paraId="74907E1B" w14:textId="77777777" w:rsidTr="00CE52CA">
        <w:trPr>
          <w:trHeight w:val="327"/>
        </w:trPr>
        <w:tc>
          <w:tcPr>
            <w:tcW w:w="846" w:type="dxa"/>
            <w:tcBorders>
              <w:left w:val="single" w:sz="4" w:space="0" w:color="auto"/>
              <w:right w:val="single" w:sz="4" w:space="0" w:color="auto"/>
            </w:tcBorders>
          </w:tcPr>
          <w:p w14:paraId="7C0DC3C9" w14:textId="522F25B2" w:rsidR="006B4CD7" w:rsidRPr="002207ED" w:rsidRDefault="006B4CD7" w:rsidP="006B4CD7">
            <w:pPr>
              <w:rPr>
                <w:rFonts w:ascii="Times New Roman" w:hAnsi="Times New Roman" w:cs="Times New Roman"/>
                <w:bCs/>
                <w:sz w:val="20"/>
                <w:szCs w:val="20"/>
              </w:rPr>
            </w:pPr>
            <w:r w:rsidRPr="003C6A2F">
              <w:rPr>
                <w:rFonts w:ascii="Times New Roman" w:hAnsi="Times New Roman" w:cs="Times New Roman"/>
                <w:bCs/>
                <w:sz w:val="20"/>
                <w:szCs w:val="20"/>
              </w:rPr>
              <w:lastRenderedPageBreak/>
              <w:t>ПК 1.</w:t>
            </w:r>
            <w:r>
              <w:rPr>
                <w:rFonts w:ascii="Times New Roman" w:hAnsi="Times New Roman" w:cs="Times New Roman"/>
                <w:bCs/>
                <w:sz w:val="20"/>
                <w:szCs w:val="20"/>
              </w:rPr>
              <w:t>4</w:t>
            </w:r>
          </w:p>
        </w:tc>
        <w:tc>
          <w:tcPr>
            <w:tcW w:w="3194" w:type="dxa"/>
            <w:tcBorders>
              <w:left w:val="single" w:sz="4" w:space="0" w:color="auto"/>
              <w:right w:val="single" w:sz="4" w:space="0" w:color="auto"/>
            </w:tcBorders>
            <w:vAlign w:val="center"/>
          </w:tcPr>
          <w:p w14:paraId="41A49870" w14:textId="77777777" w:rsidR="006B4CD7" w:rsidRPr="00701D7D" w:rsidRDefault="006B4CD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правила сочетаемости, взаимозаменяемости основного сырья и дополнительных ингредиентов, применения ароматических веществ;</w:t>
            </w:r>
          </w:p>
          <w:p w14:paraId="6278E504" w14:textId="77777777" w:rsidR="006B4CD7" w:rsidRPr="00701D7D" w:rsidRDefault="006B4CD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применять, комбинировать различные способы приготовления полуфабрикатов с учетом рационального использования ресурсов, обеспечения безопасности готовой продукции;</w:t>
            </w:r>
          </w:p>
          <w:p w14:paraId="52F6AC9C" w14:textId="77777777" w:rsidR="006B4CD7" w:rsidRPr="00701D7D" w:rsidRDefault="006B4CD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владеть техникой работы с ножом при нарезке, филитировании продуктов, снятии филе; править кухонные ножи;</w:t>
            </w:r>
          </w:p>
          <w:p w14:paraId="5C48B490" w14:textId="77777777" w:rsidR="006B4CD7" w:rsidRPr="00701D7D" w:rsidRDefault="006B4CD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владеть приемами мытья и бланширования сырья, пищевых продуктов;</w:t>
            </w:r>
          </w:p>
          <w:p w14:paraId="6C43D49F" w14:textId="77777777" w:rsidR="006B4CD7" w:rsidRPr="00701D7D" w:rsidRDefault="006B4CD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нарезать, порционировать различными способами полуфабрикаты из мяса, домашней птицы, дичи, кролика;</w:t>
            </w:r>
          </w:p>
          <w:p w14:paraId="0140CF94" w14:textId="77777777" w:rsidR="006B4CD7" w:rsidRPr="00701D7D" w:rsidRDefault="006B4CD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готовить полуфабрикаты из натуральной рубленой и котлетной массы;</w:t>
            </w:r>
          </w:p>
          <w:p w14:paraId="2E67FEF7" w14:textId="77777777" w:rsidR="006B4CD7" w:rsidRPr="00701D7D" w:rsidRDefault="006B4CD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рассчитывать стоимость, вести расчет с потребителями, учет реализованных полуфабрикатов</w:t>
            </w:r>
          </w:p>
          <w:p w14:paraId="371CED28" w14:textId="66AD04EC" w:rsidR="006B4CD7" w:rsidRPr="00701D7D" w:rsidRDefault="006B4CD7" w:rsidP="00222F94">
            <w:pPr>
              <w:pStyle w:val="a5"/>
              <w:numPr>
                <w:ilvl w:val="0"/>
                <w:numId w:val="16"/>
              </w:numPr>
              <w:tabs>
                <w:tab w:val="left" w:pos="201"/>
                <w:tab w:val="left" w:pos="261"/>
              </w:tabs>
              <w:ind w:left="0" w:firstLine="0"/>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консультировать потребителей, оказывать им помощь в выборе; владеть профессиональной терминологией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B56B665" w14:textId="77777777" w:rsidR="006B4CD7" w:rsidRPr="00701D7D" w:rsidRDefault="006B4CD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требования охраны труда, пожарной безопасности и производственной санитарии в организации питания;</w:t>
            </w:r>
          </w:p>
          <w:p w14:paraId="46A725C9" w14:textId="44616E1A" w:rsidR="006B4CD7" w:rsidRPr="00701D7D" w:rsidRDefault="006B4CD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156157F4" w14:textId="77777777" w:rsidR="006B4CD7" w:rsidRPr="00701D7D" w:rsidRDefault="006B4CD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ассортимент, рецептуры, требования к качеству, условиям и срокам хранения полуфабрикатов для блюд, кулинарных изделий из мяса, домашней птицы, дичи, кролика разнообразного ассортимента, в том числе региональных;</w:t>
            </w:r>
          </w:p>
          <w:p w14:paraId="5277ED80" w14:textId="77777777" w:rsidR="006B4CD7" w:rsidRPr="00701D7D" w:rsidRDefault="006B4CD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методы приготовления полуфабрикатов из мяса, домашней птицы, дичи, кролика, рубленой массы (нарезки, маринования, формования, панирования, фарширования, снятия филе, порционирования птицы, дичи и т.д.);</w:t>
            </w:r>
          </w:p>
          <w:p w14:paraId="5DDF3ABD" w14:textId="77777777" w:rsidR="006B4CD7" w:rsidRPr="00701D7D" w:rsidRDefault="006B4CD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способы сокращения потерь, сохранения пищевой ценности продуктов при приготовления полуфабрикатов;</w:t>
            </w:r>
          </w:p>
          <w:p w14:paraId="57DD4C6F" w14:textId="77777777" w:rsidR="006B4CD7" w:rsidRPr="00701D7D" w:rsidRDefault="006B4CD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техника порционирования (комплектования), упаковки, маркирования и правила складирования, условия и сроки хранения упакованных полуфабрикатов;</w:t>
            </w:r>
          </w:p>
          <w:p w14:paraId="5FCA2E1E" w14:textId="77777777" w:rsidR="006B4CD7" w:rsidRPr="00701D7D" w:rsidRDefault="006B4CD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и порядок расчета с потребителями при отпуске на вынос; ответственность за правильность расчетов;</w:t>
            </w:r>
          </w:p>
          <w:p w14:paraId="6A580F09" w14:textId="77777777" w:rsidR="006B4CD7" w:rsidRPr="00701D7D" w:rsidRDefault="006B4CD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техника общения с потребителями;</w:t>
            </w:r>
          </w:p>
          <w:p w14:paraId="6BC2EA2D" w14:textId="4F45B9D0" w:rsidR="006B4CD7" w:rsidRPr="00701D7D" w:rsidRDefault="006B4CD7" w:rsidP="00222F94">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5153F7D1" w14:textId="77777777" w:rsidR="006B4CD7" w:rsidRPr="00701D7D" w:rsidRDefault="006B4CD7"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приготовления полуфабрикатов для блюд, кулинарных изделий из мяса, домашней птицы, дичи, кролика разнообразного ассортимента, в том числе региональных;</w:t>
            </w:r>
          </w:p>
          <w:p w14:paraId="1D56FCCC" w14:textId="77777777" w:rsidR="006B4CD7" w:rsidRPr="00701D7D" w:rsidRDefault="006B4CD7"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порционирования (комплектовании), упаковке на вынос, хранении полуфабрикатов;</w:t>
            </w:r>
          </w:p>
          <w:p w14:paraId="2F9EA79A" w14:textId="2D2CD8DB" w:rsidR="006B4CD7" w:rsidRPr="00701D7D" w:rsidRDefault="006B4CD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ведения расчетов, взаимодействия с потребителями при отпуске продукции с прилавка/раздачи, на вынос</w:t>
            </w:r>
          </w:p>
        </w:tc>
      </w:tr>
      <w:tr w:rsidR="00F36595" w:rsidRPr="002207ED" w14:paraId="1450072A" w14:textId="77777777" w:rsidTr="00CE52CA">
        <w:trPr>
          <w:trHeight w:val="327"/>
        </w:trPr>
        <w:tc>
          <w:tcPr>
            <w:tcW w:w="846" w:type="dxa"/>
            <w:tcBorders>
              <w:left w:val="single" w:sz="4" w:space="0" w:color="auto"/>
              <w:right w:val="single" w:sz="4" w:space="0" w:color="auto"/>
            </w:tcBorders>
          </w:tcPr>
          <w:p w14:paraId="316E98CD" w14:textId="4A5557C3" w:rsidR="00F36595" w:rsidRPr="002207ED" w:rsidRDefault="00F36595" w:rsidP="00F36595">
            <w:pPr>
              <w:rPr>
                <w:rFonts w:ascii="Times New Roman" w:hAnsi="Times New Roman" w:cs="Times New Roman"/>
                <w:bCs/>
                <w:sz w:val="20"/>
                <w:szCs w:val="20"/>
              </w:rPr>
            </w:pPr>
            <w:r w:rsidRPr="003C6A2F">
              <w:rPr>
                <w:rFonts w:ascii="Times New Roman" w:hAnsi="Times New Roman" w:cs="Times New Roman"/>
                <w:bCs/>
                <w:sz w:val="20"/>
                <w:szCs w:val="20"/>
              </w:rPr>
              <w:t xml:space="preserve">ПК </w:t>
            </w:r>
            <w:r>
              <w:rPr>
                <w:rFonts w:ascii="Times New Roman" w:hAnsi="Times New Roman" w:cs="Times New Roman"/>
                <w:bCs/>
                <w:sz w:val="20"/>
                <w:szCs w:val="20"/>
              </w:rPr>
              <w:t>2.1</w:t>
            </w:r>
          </w:p>
        </w:tc>
        <w:tc>
          <w:tcPr>
            <w:tcW w:w="3194" w:type="dxa"/>
            <w:tcBorders>
              <w:left w:val="single" w:sz="4" w:space="0" w:color="auto"/>
              <w:right w:val="single" w:sz="4" w:space="0" w:color="auto"/>
            </w:tcBorders>
          </w:tcPr>
          <w:p w14:paraId="2AE1C4FE"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 видом работ;</w:t>
            </w:r>
          </w:p>
          <w:p w14:paraId="324F1C17"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проводить текущую уборку рабочего места повара в соответствии с инструкциями и регламентами, стандартами чистоты;</w:t>
            </w:r>
          </w:p>
          <w:p w14:paraId="1FF573B3"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и применять моющие и дезинфицирующие средства;</w:t>
            </w:r>
          </w:p>
          <w:p w14:paraId="26646F99"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владеть техникой ухода за весоизмерительным оборудованием;</w:t>
            </w:r>
          </w:p>
          <w:p w14:paraId="761A04B0"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lastRenderedPageBreak/>
              <w:t>мыть вручную и в посудомоечной</w:t>
            </w:r>
          </w:p>
          <w:p w14:paraId="5F32D869"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машине, чистить и раскладывать на хранение кухонную посуду и производственный инвентарь в соответствии со стандартами чистоты;</w:t>
            </w:r>
          </w:p>
          <w:p w14:paraId="3CA51361"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правила мытья кухонных ножей, острых, травмоопасных частей технологического оборудования;</w:t>
            </w:r>
          </w:p>
          <w:p w14:paraId="23E544E9"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2D915BDD"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правила техники безопасности, пожарной безопасности, охраны труда;</w:t>
            </w:r>
          </w:p>
          <w:p w14:paraId="3C7DF01F"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материалы, посуду, контейнеры, оборудование для упаковки, хранения, подготовки к транспортированию готовых горячих блюд, кулинарных изделий, закусок</w:t>
            </w:r>
          </w:p>
          <w:p w14:paraId="4671B000"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1279C891"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осуществлять их выбор в соответствии с технологическими требованиями;</w:t>
            </w:r>
          </w:p>
          <w:p w14:paraId="651030F9" w14:textId="77777777" w:rsidR="00F36595" w:rsidRPr="00701D7D" w:rsidRDefault="00F36595"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обеспечивать их хранение в соответствии с инструкциями и регламентами, стандартами чистоты;</w:t>
            </w:r>
          </w:p>
          <w:p w14:paraId="7AE8BB9F" w14:textId="3933B98B" w:rsidR="00F36595" w:rsidRPr="00701D7D" w:rsidRDefault="00F36595" w:rsidP="00222F94">
            <w:pPr>
              <w:pStyle w:val="a5"/>
              <w:numPr>
                <w:ilvl w:val="0"/>
                <w:numId w:val="16"/>
              </w:numPr>
              <w:tabs>
                <w:tab w:val="left" w:pos="201"/>
                <w:tab w:val="left" w:pos="261"/>
              </w:tabs>
              <w:ind w:left="0" w:firstLine="0"/>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D01902A"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требования охраны труда, пожарной безопасности и производственной санитарии в организации питания;</w:t>
            </w:r>
          </w:p>
          <w:p w14:paraId="0004709B"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45609983"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организация работ по приготовлению горячих блюд, кулинарных изделий, закусок;</w:t>
            </w:r>
          </w:p>
          <w:p w14:paraId="25EE2111"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 xml:space="preserve">последовательность выполнения технологических операций, современные методы </w:t>
            </w:r>
            <w:r w:rsidRPr="00701D7D">
              <w:rPr>
                <w:rFonts w:ascii="Times New Roman" w:hAnsi="Times New Roman" w:cs="Times New Roman"/>
                <w:sz w:val="20"/>
                <w:szCs w:val="20"/>
              </w:rPr>
              <w:lastRenderedPageBreak/>
              <w:t>приготовления горячих блюд, кулинарных изделий, закусок;</w:t>
            </w:r>
          </w:p>
          <w:p w14:paraId="3B774EC9"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регламенты, стандарты, в том</w:t>
            </w:r>
          </w:p>
          <w:p w14:paraId="6B16450A"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числе система анализа, оценки и управления опасными факторами (система ХАССП) и</w:t>
            </w:r>
          </w:p>
          <w:p w14:paraId="50639089"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нормативно-техническая документация, используемая при приготовления горячих блюд, кулинарных изделий, закусок;</w:t>
            </w:r>
          </w:p>
          <w:p w14:paraId="16ACB402"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возможные последствия нарушения санитарии и гигиены;</w:t>
            </w:r>
          </w:p>
          <w:p w14:paraId="7A827B34"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требования к личной гигиене персонала при подготовки производственного инвентаря и кухонной посуды;</w:t>
            </w:r>
          </w:p>
          <w:p w14:paraId="7ABD68DB"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безопасного хранения чистящих, моющих и дезинфицирующих средств, предназначенных для последующего использования;</w:t>
            </w:r>
          </w:p>
          <w:p w14:paraId="4F6C9A36"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утилизации отходов;</w:t>
            </w:r>
          </w:p>
          <w:p w14:paraId="1464DED0"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упаковочных материалов, способы хранения пищевых продуктов;</w:t>
            </w:r>
          </w:p>
          <w:p w14:paraId="7CC49931"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оборудования, инвентаря посуды, используемых для порционирования (комплектования) готовых горячих блюд, кулинарных изделий, закусок;</w:t>
            </w:r>
          </w:p>
          <w:p w14:paraId="1D35DF85"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способы и правила порционирования (комплектования), упаковки на вынос готовых горячих блюд, кулинарных изделий, закусок;</w:t>
            </w:r>
          </w:p>
          <w:p w14:paraId="36CCA864"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условия, сроки, способы хранения горячих блюд, кулинарных изделий, закусок</w:t>
            </w:r>
          </w:p>
          <w:p w14:paraId="6464CB35"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ассортимент, требования к качеству, условия и сроки хранения традиционных видов овощей, грибов, рыбы, нерыбного водного сырья, домашней птицы, дичи;</w:t>
            </w:r>
          </w:p>
          <w:p w14:paraId="09D4AA04" w14:textId="77777777" w:rsidR="00F36595" w:rsidRPr="00701D7D" w:rsidRDefault="00F36595"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оформления заявок на склад;</w:t>
            </w:r>
          </w:p>
          <w:p w14:paraId="4D72CA15" w14:textId="3E8B154C" w:rsidR="00F36595" w:rsidRPr="00701D7D" w:rsidRDefault="00F36595" w:rsidP="00222F94">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виды, назначение и правила эксплуатации приборов для экспресс оценки качества и безопасности сырья и материалов</w:t>
            </w:r>
          </w:p>
        </w:tc>
        <w:tc>
          <w:tcPr>
            <w:tcW w:w="2403" w:type="dxa"/>
            <w:tcBorders>
              <w:top w:val="single" w:sz="4" w:space="0" w:color="auto"/>
              <w:left w:val="single" w:sz="4" w:space="0" w:color="auto"/>
              <w:bottom w:val="single" w:sz="4" w:space="0" w:color="auto"/>
              <w:right w:val="single" w:sz="4" w:space="0" w:color="auto"/>
            </w:tcBorders>
            <w:vAlign w:val="center"/>
          </w:tcPr>
          <w:p w14:paraId="401590E3" w14:textId="77777777" w:rsidR="00F36595" w:rsidRPr="00701D7D" w:rsidRDefault="00F36595"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подготовки, уборки рабочего места, подготовки к работе, проверки технологического оборудования, производственного инвентаря, инструментов, весоизмерительных приборов;</w:t>
            </w:r>
          </w:p>
          <w:p w14:paraId="47BF6344" w14:textId="16642EAE" w:rsidR="00F36595" w:rsidRPr="00701D7D" w:rsidRDefault="00F36595"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 xml:space="preserve">подготовки к использованию обработанного сырья, полуфабрикатов, пищевых продуктов, </w:t>
            </w:r>
            <w:r w:rsidRPr="00701D7D">
              <w:rPr>
                <w:rFonts w:ascii="Times New Roman" w:hAnsi="Times New Roman" w:cs="Times New Roman"/>
                <w:sz w:val="20"/>
                <w:szCs w:val="20"/>
              </w:rPr>
              <w:lastRenderedPageBreak/>
              <w:t>других расходных материалов</w:t>
            </w:r>
          </w:p>
        </w:tc>
      </w:tr>
      <w:tr w:rsidR="00664D87" w:rsidRPr="002207ED" w14:paraId="318607B9" w14:textId="77777777" w:rsidTr="00CE52CA">
        <w:trPr>
          <w:trHeight w:val="327"/>
        </w:trPr>
        <w:tc>
          <w:tcPr>
            <w:tcW w:w="846" w:type="dxa"/>
            <w:tcBorders>
              <w:left w:val="single" w:sz="4" w:space="0" w:color="auto"/>
              <w:right w:val="single" w:sz="4" w:space="0" w:color="auto"/>
            </w:tcBorders>
          </w:tcPr>
          <w:p w14:paraId="79FF10D1" w14:textId="0106EA7D" w:rsidR="00664D87" w:rsidRPr="002207ED" w:rsidRDefault="00664D87" w:rsidP="00664D87">
            <w:pPr>
              <w:rPr>
                <w:rFonts w:ascii="Times New Roman" w:hAnsi="Times New Roman" w:cs="Times New Roman"/>
                <w:bCs/>
                <w:sz w:val="20"/>
                <w:szCs w:val="20"/>
              </w:rPr>
            </w:pPr>
            <w:r w:rsidRPr="003C6A2F">
              <w:rPr>
                <w:rFonts w:ascii="Times New Roman" w:hAnsi="Times New Roman" w:cs="Times New Roman"/>
                <w:bCs/>
                <w:sz w:val="20"/>
                <w:szCs w:val="20"/>
              </w:rPr>
              <w:lastRenderedPageBreak/>
              <w:t xml:space="preserve">ПК </w:t>
            </w:r>
            <w:r>
              <w:rPr>
                <w:rFonts w:ascii="Times New Roman" w:hAnsi="Times New Roman" w:cs="Times New Roman"/>
                <w:bCs/>
                <w:sz w:val="20"/>
                <w:szCs w:val="20"/>
              </w:rPr>
              <w:t>2.2</w:t>
            </w:r>
          </w:p>
        </w:tc>
        <w:tc>
          <w:tcPr>
            <w:tcW w:w="3194" w:type="dxa"/>
            <w:tcBorders>
              <w:left w:val="single" w:sz="4" w:space="0" w:color="auto"/>
              <w:right w:val="single" w:sz="4" w:space="0" w:color="auto"/>
            </w:tcBorders>
          </w:tcPr>
          <w:p w14:paraId="58E93702"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05F020D2"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организовывать их хранение до момента использования;</w:t>
            </w:r>
          </w:p>
          <w:p w14:paraId="6827CAA4"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пряности, приправы, специи;</w:t>
            </w:r>
          </w:p>
          <w:p w14:paraId="5995D1D0"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lastRenderedPageBreak/>
              <w:t>взвешивать, измерять продукты, входящие в состав бульонов, отваров в соответствии с рецептурой;</w:t>
            </w:r>
          </w:p>
          <w:p w14:paraId="639F0967"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6738A362"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использовать региональные продукты для приготовления бульонов, отваров</w:t>
            </w:r>
          </w:p>
          <w:p w14:paraId="02E0E72F"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применять, комбинировать методы приготовления:</w:t>
            </w:r>
          </w:p>
          <w:p w14:paraId="09119DDD"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обжаривать кости мелкого скота;</w:t>
            </w:r>
          </w:p>
          <w:p w14:paraId="03E1EC13"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подпекать овощи;</w:t>
            </w:r>
          </w:p>
          <w:p w14:paraId="0D2A55A2"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замачивать сушеные грибы;</w:t>
            </w:r>
          </w:p>
          <w:p w14:paraId="2C23F00A"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доводить до кипения и варить</w:t>
            </w:r>
          </w:p>
          <w:p w14:paraId="79BC6771"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на медленном огне бульоны и отвары до готовности;</w:t>
            </w:r>
          </w:p>
          <w:p w14:paraId="4BD9575E"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удалять жир, снимать пену, процеживать с бульона;</w:t>
            </w:r>
          </w:p>
          <w:p w14:paraId="6BF99660"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использовать для приготовления бульонов концентраты промышленного производства;</w:t>
            </w:r>
          </w:p>
          <w:p w14:paraId="610AC9EC"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определять степень готовности бульонов и отваров и их вкусовые качества, доводить до вкуса;</w:t>
            </w:r>
          </w:p>
          <w:p w14:paraId="75F1560C"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порционировать, сервировать и оформлять бульоны и отвары для подачи в виде блюда; выдерживать температуру подачи бульонов и отваров;</w:t>
            </w:r>
          </w:p>
          <w:p w14:paraId="467EF91A"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охлаждать и замораживать бульоны и отвары с учетом требований к безопасности пищевых продуктов;</w:t>
            </w:r>
          </w:p>
          <w:p w14:paraId="49352A25" w14:textId="10274645" w:rsidR="00664D87" w:rsidRPr="00701D7D" w:rsidRDefault="00664D87" w:rsidP="00222F94">
            <w:pPr>
              <w:pStyle w:val="a5"/>
              <w:numPr>
                <w:ilvl w:val="0"/>
                <w:numId w:val="16"/>
              </w:numPr>
              <w:tabs>
                <w:tab w:val="left" w:pos="201"/>
                <w:tab w:val="left" w:pos="261"/>
              </w:tabs>
              <w:ind w:left="0" w:firstLine="0"/>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хранить свежеприготовленные, охлажденные и замороженные бульоны и отвары; разогревать бульоны и отвары</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03A7608"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7DCEC640"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критерии оценки качества основных продуктов и дополнительных ингредиентов для бульонов, отваров;</w:t>
            </w:r>
          </w:p>
          <w:p w14:paraId="0098920B"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нормы взаимозаменяемости сырья и продуктов;</w:t>
            </w:r>
          </w:p>
          <w:p w14:paraId="78276F28"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классификация, рецептуры, пищевая ценность, требования к качеству, методы приготовления, кулинарное назначение бульонов, отваров;</w:t>
            </w:r>
          </w:p>
          <w:p w14:paraId="1BE05675"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температурный режим и правила приготовления бульонов, отваров;</w:t>
            </w:r>
          </w:p>
          <w:p w14:paraId="08618E5D"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технологического оборудования и производственного инвентаря, используемые при приготовления бульонов, отваров, правила их безопасной эксплуатации;</w:t>
            </w:r>
          </w:p>
          <w:p w14:paraId="219F40AE"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санитарно-гигиенические требования к процессам приготовления, хранения и подачи кулинарной продукции;</w:t>
            </w:r>
          </w:p>
          <w:p w14:paraId="75812435"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техника порционирования, варианты оформления бульонов, отваров для подачи; методы сервировки и подачи бульонов, отваров; температура подачи бульонов, отваров;</w:t>
            </w:r>
          </w:p>
          <w:p w14:paraId="7656ECA7"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посуды для подачи, термосов, контейнеров для отпуска на вынос, транспортирования;</w:t>
            </w:r>
          </w:p>
          <w:p w14:paraId="7FC1B5FB"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охлаждения, замораживания и хранения готовых бульонов, отваров; правила разогревания охлажденных, замороженных бульонов, отваров;</w:t>
            </w:r>
          </w:p>
          <w:p w14:paraId="456F4D01"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требования к безопасности хранения готовых бульонов, отваров;</w:t>
            </w:r>
          </w:p>
          <w:p w14:paraId="179EAFFA" w14:textId="59E9EBB7" w:rsidR="00664D87" w:rsidRPr="00701D7D" w:rsidRDefault="00664D87" w:rsidP="00222F94">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правила маркирования упакованных бульонов, отваров</w:t>
            </w:r>
          </w:p>
        </w:tc>
        <w:tc>
          <w:tcPr>
            <w:tcW w:w="2403" w:type="dxa"/>
            <w:tcBorders>
              <w:top w:val="single" w:sz="4" w:space="0" w:color="auto"/>
              <w:left w:val="single" w:sz="4" w:space="0" w:color="auto"/>
              <w:bottom w:val="single" w:sz="4" w:space="0" w:color="auto"/>
              <w:right w:val="single" w:sz="4" w:space="0" w:color="auto"/>
            </w:tcBorders>
            <w:vAlign w:val="center"/>
          </w:tcPr>
          <w:p w14:paraId="3DD1B7D4" w14:textId="68192DC5" w:rsidR="00664D87" w:rsidRPr="00701D7D" w:rsidRDefault="00664D8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lastRenderedPageBreak/>
              <w:t>подготовки основных продуктов и дополнительных ингредиентов, приготовления хранении, отпуске бульонов, отваров</w:t>
            </w:r>
          </w:p>
        </w:tc>
      </w:tr>
      <w:tr w:rsidR="00664D87" w:rsidRPr="002207ED" w14:paraId="426549C6" w14:textId="77777777" w:rsidTr="00CE52CA">
        <w:trPr>
          <w:trHeight w:val="327"/>
        </w:trPr>
        <w:tc>
          <w:tcPr>
            <w:tcW w:w="846" w:type="dxa"/>
            <w:tcBorders>
              <w:left w:val="single" w:sz="4" w:space="0" w:color="auto"/>
              <w:right w:val="single" w:sz="4" w:space="0" w:color="auto"/>
            </w:tcBorders>
          </w:tcPr>
          <w:p w14:paraId="4FF65D10" w14:textId="6F1E0A8E" w:rsidR="00664D87" w:rsidRPr="003C6A2F" w:rsidRDefault="00664D87" w:rsidP="00664D87">
            <w:pPr>
              <w:rPr>
                <w:rFonts w:ascii="Times New Roman" w:hAnsi="Times New Roman" w:cs="Times New Roman"/>
                <w:bCs/>
                <w:sz w:val="20"/>
                <w:szCs w:val="20"/>
              </w:rPr>
            </w:pPr>
            <w:r w:rsidRPr="002B67CF">
              <w:rPr>
                <w:rFonts w:ascii="Times New Roman" w:hAnsi="Times New Roman" w:cs="Times New Roman"/>
                <w:bCs/>
                <w:sz w:val="20"/>
                <w:szCs w:val="20"/>
              </w:rPr>
              <w:lastRenderedPageBreak/>
              <w:t>ПК 2.</w:t>
            </w:r>
            <w:r>
              <w:rPr>
                <w:rFonts w:ascii="Times New Roman" w:hAnsi="Times New Roman" w:cs="Times New Roman"/>
                <w:bCs/>
                <w:sz w:val="20"/>
                <w:szCs w:val="20"/>
              </w:rPr>
              <w:t>3</w:t>
            </w:r>
          </w:p>
        </w:tc>
        <w:tc>
          <w:tcPr>
            <w:tcW w:w="3194" w:type="dxa"/>
            <w:tcBorders>
              <w:left w:val="single" w:sz="4" w:space="0" w:color="auto"/>
              <w:right w:val="single" w:sz="4" w:space="0" w:color="auto"/>
            </w:tcBorders>
          </w:tcPr>
          <w:p w14:paraId="3E0D155C"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 организовывать их хранение в процессе приготовления;</w:t>
            </w:r>
          </w:p>
          <w:p w14:paraId="16F95173"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пряности, приправы, специи;</w:t>
            </w:r>
          </w:p>
          <w:p w14:paraId="75B6793F"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взвешивать, измерять продукты в соответствии с рецептурой, осуществлять их взаимозаменяемость в соответствии с нормами закладки, особенностями заказа, сезонностью;</w:t>
            </w:r>
          </w:p>
          <w:p w14:paraId="7456693C"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использовать региональные продукты для приготовления супов;</w:t>
            </w:r>
          </w:p>
          <w:p w14:paraId="32100CAC"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lastRenderedPageBreak/>
              <w:t>выбирать, применять, комбинировать методы приготовления супов:</w:t>
            </w:r>
          </w:p>
          <w:p w14:paraId="2CC2EF4A"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пассеровать овощи, томатные продукты и муку;</w:t>
            </w:r>
          </w:p>
          <w:p w14:paraId="4D62A454"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готовить льезоны;</w:t>
            </w:r>
          </w:p>
          <w:p w14:paraId="5C46F811"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закладывать продукты, подготовленные полуфабрикаты в определенной последовательности с учетом продолжительности их варки;</w:t>
            </w:r>
          </w:p>
          <w:p w14:paraId="29A77DF1"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рационально использовать продукты, полуфабрикаты;</w:t>
            </w:r>
          </w:p>
          <w:p w14:paraId="19975142"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температурный и временной режим варки супов;</w:t>
            </w:r>
          </w:p>
          <w:p w14:paraId="5D15081F"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изменять закладку продуктов в соответствии с изменением выхода супа;</w:t>
            </w:r>
          </w:p>
          <w:p w14:paraId="0AE5817B"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определять степень готовности супов;</w:t>
            </w:r>
          </w:p>
          <w:p w14:paraId="21A4F499"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доводить супы до вкуса, до определенной консистенции;</w:t>
            </w:r>
          </w:p>
          <w:p w14:paraId="50484BCD"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проверять качество готовых супов перед отпуском, упаковкой на вынос;</w:t>
            </w:r>
          </w:p>
          <w:p w14:paraId="0090D67C"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порционировать, сервировать и оформлять супы для подачи с учетом рационального использования ресурсов, соблюдением требований по безопасности готовой продукции;</w:t>
            </w:r>
          </w:p>
          <w:p w14:paraId="4F8112CF"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выход, выдерживать температуру подачи супов при порционировании;</w:t>
            </w:r>
          </w:p>
          <w:p w14:paraId="25BB7F25"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охлаждать и замораживать полуфабрикаты для супов, готовые супы с учетом требований к безопасности пищевых продуктов;</w:t>
            </w:r>
          </w:p>
          <w:p w14:paraId="25097B9F"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хранить свежеприготовленные, охлажденные и замороженные супы; разогревать супы с учетом требований к безопасности готовой продукции;</w:t>
            </w:r>
          </w:p>
          <w:p w14:paraId="77D839AE"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контейнеры, эстетично упаковывать на вынос, для транспортирования;</w:t>
            </w:r>
          </w:p>
          <w:p w14:paraId="3D29CDE2" w14:textId="77777777" w:rsidR="00664D87" w:rsidRPr="00701D7D" w:rsidRDefault="00664D87"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рассчитывать стоимость, вести расчеты с потребителем при отпуске на вынос, вести учет реализованных супов;</w:t>
            </w:r>
          </w:p>
          <w:p w14:paraId="395D00DC" w14:textId="07CC32BE" w:rsidR="00664D87" w:rsidRPr="00701D7D" w:rsidRDefault="00664D87" w:rsidP="00222F94">
            <w:pPr>
              <w:pStyle w:val="a5"/>
              <w:numPr>
                <w:ilvl w:val="0"/>
                <w:numId w:val="16"/>
              </w:numPr>
              <w:tabs>
                <w:tab w:val="left" w:pos="201"/>
                <w:tab w:val="left" w:pos="261"/>
              </w:tabs>
              <w:ind w:left="0" w:firstLine="0"/>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консультировать потребителей, оказывать им помощь в выборе супов; владеть профессиональной терминологией, в том числе на иностранном языке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58C5AA3"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 критерии оценки качества основных продуктов и дополнительных ингредиентов для супов;</w:t>
            </w:r>
          </w:p>
          <w:p w14:paraId="347DE905"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характеристика региональных видов сырья, продуктов;</w:t>
            </w:r>
          </w:p>
          <w:p w14:paraId="5D613B6F"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нормы взаимозаменяемости сырья и продуктов;</w:t>
            </w:r>
          </w:p>
          <w:p w14:paraId="7631EA43"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 xml:space="preserve">классификация, рецептуры, пищевая ценность, требования к качеству, методы приготовления супов разнообразного ассортимента, в том числе </w:t>
            </w:r>
            <w:r w:rsidRPr="00701D7D">
              <w:rPr>
                <w:rFonts w:ascii="Times New Roman" w:hAnsi="Times New Roman" w:cs="Times New Roman"/>
                <w:sz w:val="20"/>
                <w:szCs w:val="20"/>
              </w:rPr>
              <w:lastRenderedPageBreak/>
              <w:t>региональных, вегетарианских, для диетического питания;</w:t>
            </w:r>
          </w:p>
          <w:p w14:paraId="73F4FD7B"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температурный режим и правила приготовления заправочных супов, супов-пюре, вегетарианских, диетических супов, региональных;</w:t>
            </w:r>
          </w:p>
          <w:p w14:paraId="18AD3C51"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технологического оборудования и производственного инвентаря, используемых при приготовления супов, правила их безопасной эксплуатации;</w:t>
            </w:r>
          </w:p>
          <w:p w14:paraId="48EFA0CE"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техника порционирования, варианты оформления супов для подачи;</w:t>
            </w:r>
          </w:p>
          <w:p w14:paraId="2BF8CD36"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посуды для подачи, термосов, контейнеров для отпуска на вынос, транспортирования супов разнообразного ассортимента, в том числе региональных;</w:t>
            </w:r>
          </w:p>
          <w:p w14:paraId="02E56A4F"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методы сервировки и подачи, температура подачи супов;</w:t>
            </w:r>
          </w:p>
          <w:p w14:paraId="362C1C6F"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охлаждения, замораживания и хранения готовых супов; правила разогревания супов; требования к безопасности хранения готовых супов;</w:t>
            </w:r>
          </w:p>
          <w:p w14:paraId="554BAFF5"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и порядок расчета потребителей при отпуске на вынос; ответственности за правильность расчетов с потребителями;</w:t>
            </w:r>
          </w:p>
          <w:p w14:paraId="53AA2E7B" w14:textId="77777777" w:rsidR="00664D87" w:rsidRPr="00701D7D" w:rsidRDefault="00664D87"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техника общения с потребителями;</w:t>
            </w:r>
          </w:p>
          <w:p w14:paraId="3FF6CDCA" w14:textId="42C614C7" w:rsidR="00664D87" w:rsidRPr="00701D7D" w:rsidRDefault="00664D87" w:rsidP="00222F94">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 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29BA54D6" w14:textId="77777777" w:rsidR="00664D87" w:rsidRPr="00701D7D" w:rsidRDefault="00664D87"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приготовления, творческого оформления и подготовки к реализации супов разнообразного ассортимента, в том числе региональных;</w:t>
            </w:r>
          </w:p>
          <w:p w14:paraId="7A419E5D" w14:textId="6C555701" w:rsidR="00664D87" w:rsidRPr="00701D7D" w:rsidRDefault="00664D8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701D7D" w:rsidRPr="002207ED" w14:paraId="2A9CA036" w14:textId="77777777" w:rsidTr="00CE52CA">
        <w:trPr>
          <w:trHeight w:val="327"/>
        </w:trPr>
        <w:tc>
          <w:tcPr>
            <w:tcW w:w="846" w:type="dxa"/>
            <w:tcBorders>
              <w:left w:val="single" w:sz="4" w:space="0" w:color="auto"/>
              <w:right w:val="single" w:sz="4" w:space="0" w:color="auto"/>
            </w:tcBorders>
          </w:tcPr>
          <w:p w14:paraId="0CC5C15D" w14:textId="6E7CE393" w:rsidR="00701D7D" w:rsidRPr="003C6A2F" w:rsidRDefault="00701D7D" w:rsidP="00701D7D">
            <w:pPr>
              <w:rPr>
                <w:rFonts w:ascii="Times New Roman" w:hAnsi="Times New Roman" w:cs="Times New Roman"/>
                <w:bCs/>
                <w:sz w:val="20"/>
                <w:szCs w:val="20"/>
              </w:rPr>
            </w:pPr>
            <w:r w:rsidRPr="002B67CF">
              <w:rPr>
                <w:rFonts w:ascii="Times New Roman" w:hAnsi="Times New Roman" w:cs="Times New Roman"/>
                <w:bCs/>
                <w:sz w:val="20"/>
                <w:szCs w:val="20"/>
              </w:rPr>
              <w:lastRenderedPageBreak/>
              <w:t>ПК 2.</w:t>
            </w:r>
            <w:r>
              <w:rPr>
                <w:rFonts w:ascii="Times New Roman" w:hAnsi="Times New Roman" w:cs="Times New Roman"/>
                <w:bCs/>
                <w:sz w:val="20"/>
                <w:szCs w:val="20"/>
              </w:rPr>
              <w:t>4</w:t>
            </w:r>
          </w:p>
        </w:tc>
        <w:tc>
          <w:tcPr>
            <w:tcW w:w="3194" w:type="dxa"/>
            <w:tcBorders>
              <w:left w:val="single" w:sz="4" w:space="0" w:color="auto"/>
              <w:right w:val="single" w:sz="4" w:space="0" w:color="auto"/>
            </w:tcBorders>
          </w:tcPr>
          <w:p w14:paraId="56963D0B"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5CB0A0AB"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организовывать их хранение в процессе приготовления соусов;</w:t>
            </w:r>
          </w:p>
          <w:p w14:paraId="7F109982"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lastRenderedPageBreak/>
              <w:t>выбирать, подготавливать пряности, приправы, специи;</w:t>
            </w:r>
          </w:p>
          <w:p w14:paraId="3ADE04D1"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взвешивать, измерять продукты, входящие в состав соусов в соответствии с рецептурой; осуществлять их взаимозаменяемость в соответствии с нормами закладки, особенностями заказа, сезонностью;</w:t>
            </w:r>
          </w:p>
          <w:p w14:paraId="726B91AD"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рационально использовать продукты, полуфабрикаты;</w:t>
            </w:r>
          </w:p>
          <w:p w14:paraId="23C08C31" w14:textId="753ED0F3"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 xml:space="preserve">готовить соусные полуфабрикаты: пассеровать овощи, томатные продукты, муку; подпекать овощи без жира; разводить, заваривать мучную </w:t>
            </w:r>
            <w:r w:rsidR="00CE52CA" w:rsidRPr="00701D7D">
              <w:rPr>
                <w:rFonts w:ascii="Times New Roman" w:hAnsi="Times New Roman" w:cs="Times New Roman"/>
                <w:sz w:val="20"/>
                <w:szCs w:val="20"/>
              </w:rPr>
              <w:t>пассировку</w:t>
            </w:r>
            <w:r w:rsidRPr="00701D7D">
              <w:rPr>
                <w:rFonts w:ascii="Times New Roman" w:hAnsi="Times New Roman" w:cs="Times New Roman"/>
                <w:sz w:val="20"/>
                <w:szCs w:val="20"/>
              </w:rPr>
              <w:t>, готовить льезоны; варить и организовывать хранение концентрированных бульонов, готовить овощные и фруктовые пюре для соусной основы;</w:t>
            </w:r>
          </w:p>
          <w:p w14:paraId="2CCEEE79"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охлаждать, замораживать, размораживать, хранить, разогревать отдельные компоненты соусов, готовые соусы с учетом требований по безопасности;</w:t>
            </w:r>
          </w:p>
          <w:p w14:paraId="199F540D"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закладывать продукты, подготовленные соусные полуфабрикаты в определенной последовательности с учетом продолжительности их варки;</w:t>
            </w:r>
          </w:p>
          <w:p w14:paraId="0B0A4B75" w14:textId="170FF50F" w:rsidR="00701D7D" w:rsidRPr="00CE52CA"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CE52CA">
              <w:rPr>
                <w:rFonts w:ascii="Times New Roman" w:hAnsi="Times New Roman" w:cs="Times New Roman"/>
                <w:sz w:val="20"/>
                <w:szCs w:val="20"/>
              </w:rPr>
              <w:t>соблюдать температурный и временной режим варки соусов, определять степень готовности соусов;</w:t>
            </w:r>
          </w:p>
          <w:p w14:paraId="24FD7417"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выбирать, применять, комбинировать различные методы приготовления основных соусов и их производных;</w:t>
            </w:r>
          </w:p>
          <w:p w14:paraId="2A5B4CC1"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рассчитывать нормы закладки муки и других загустителей для получения соусов определенной консистенции;</w:t>
            </w:r>
          </w:p>
          <w:p w14:paraId="0B9C5D03"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изменять закладку продуктов в соответствии с изменением выхода соуса;</w:t>
            </w:r>
          </w:p>
          <w:p w14:paraId="08A8E7DA"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доводить соусы до вкуса;</w:t>
            </w:r>
          </w:p>
          <w:p w14:paraId="52D34CAB"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проверять качество готовых соусов перед отпуском их на раздачу;</w:t>
            </w:r>
          </w:p>
          <w:p w14:paraId="0F3117FD"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порционировать, соусы с применением мерного инвентаря, дозаторов, с соблюдением требований по безопасности готовой продукции;</w:t>
            </w:r>
          </w:p>
          <w:p w14:paraId="6971EC8C"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соблюдать выход соусов при порционировании;</w:t>
            </w:r>
          </w:p>
          <w:p w14:paraId="528C9412"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выдерживать температуру подачи;</w:t>
            </w:r>
          </w:p>
          <w:p w14:paraId="76194EE0"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lastRenderedPageBreak/>
              <w:t>выбирать контейнеры, эстетично упаковывать соусы для транспортирования;</w:t>
            </w:r>
          </w:p>
          <w:p w14:paraId="43F3ED7F" w14:textId="77777777" w:rsidR="00701D7D" w:rsidRPr="00701D7D" w:rsidRDefault="00701D7D" w:rsidP="00222F94">
            <w:pPr>
              <w:pStyle w:val="a5"/>
              <w:numPr>
                <w:ilvl w:val="0"/>
                <w:numId w:val="16"/>
              </w:numPr>
              <w:tabs>
                <w:tab w:val="left" w:pos="201"/>
              </w:tabs>
              <w:ind w:left="0" w:firstLine="0"/>
              <w:jc w:val="both"/>
              <w:rPr>
                <w:rFonts w:ascii="Times New Roman" w:hAnsi="Times New Roman" w:cs="Times New Roman"/>
                <w:sz w:val="20"/>
                <w:szCs w:val="20"/>
              </w:rPr>
            </w:pPr>
            <w:r w:rsidRPr="00701D7D">
              <w:rPr>
                <w:rFonts w:ascii="Times New Roman" w:hAnsi="Times New Roman" w:cs="Times New Roman"/>
                <w:sz w:val="20"/>
                <w:szCs w:val="20"/>
              </w:rPr>
              <w:t>творчески оформлять тарелку с</w:t>
            </w:r>
          </w:p>
          <w:p w14:paraId="1997B2B4" w14:textId="7FEB005E" w:rsidR="00701D7D" w:rsidRPr="00701D7D" w:rsidRDefault="00701D7D" w:rsidP="00222F94">
            <w:pPr>
              <w:pStyle w:val="a5"/>
              <w:numPr>
                <w:ilvl w:val="0"/>
                <w:numId w:val="16"/>
              </w:numPr>
              <w:tabs>
                <w:tab w:val="left" w:pos="201"/>
                <w:tab w:val="left" w:pos="261"/>
              </w:tabs>
              <w:ind w:left="0" w:firstLine="0"/>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t>горячими блюдами соусами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54C7363"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70F38317"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 xml:space="preserve">критерии оценки качества основных продуктов и </w:t>
            </w:r>
            <w:r w:rsidRPr="00701D7D">
              <w:rPr>
                <w:rFonts w:ascii="Times New Roman" w:hAnsi="Times New Roman" w:cs="Times New Roman"/>
                <w:sz w:val="20"/>
                <w:szCs w:val="20"/>
              </w:rPr>
              <w:lastRenderedPageBreak/>
              <w:t>дополнительных ингредиентов для соусов;</w:t>
            </w:r>
          </w:p>
          <w:p w14:paraId="48F8F94C"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характеристика региональных видов сырья, продуктов;</w:t>
            </w:r>
          </w:p>
          <w:p w14:paraId="1280C0D6"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нормы взаимозаменяемости сырья и продуктов;</w:t>
            </w:r>
          </w:p>
          <w:p w14:paraId="70729E9E"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ассортимент отдельных компонентов для соусов и соусных полуфабрикатов;</w:t>
            </w:r>
          </w:p>
          <w:p w14:paraId="783BFB2C"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методы приготовления отдельных компонентов для соусов и соусных полуфабрикатов;</w:t>
            </w:r>
          </w:p>
          <w:p w14:paraId="301FB6DB"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органолептические способы определения степени готовности и качества отдельных компонентов соусов и соусных полуфабрикатов;</w:t>
            </w:r>
          </w:p>
          <w:p w14:paraId="4BB6AA60"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ассортимент готовых соусных полуфабрикатов и соусов промышленного производства, их назначение и использование;</w:t>
            </w:r>
          </w:p>
          <w:p w14:paraId="39B31545"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классификация, рецептуры, пищевая ценность, требования к качеству, методы приготовления соусов разнообразного ассортимента, в том числе региональных, вегетарианских, для диетического питания, их кулинарное назначение;</w:t>
            </w:r>
          </w:p>
          <w:p w14:paraId="2643BD3A"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температурный режим и правила приготовления основных соусов и их производных;</w:t>
            </w:r>
          </w:p>
          <w:p w14:paraId="0FBF26A6"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технологического оборудования и производственного инвентаря, используемые при приготовления соусов, правила их безопасной эксплуатации;</w:t>
            </w:r>
          </w:p>
          <w:p w14:paraId="333A7A35"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охлаждения и замораживания отдельных компонентов для соусов, соусных полуфабрикатов;</w:t>
            </w:r>
          </w:p>
          <w:p w14:paraId="656F1D2A"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правила размораживания и разогрева отдельных компонентов для соусов, соусных полуфабрикатов;</w:t>
            </w:r>
          </w:p>
          <w:p w14:paraId="72BED342"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требования к безопасности хранения отдельных компонентов соусов, соусных полуфабрикатов;</w:t>
            </w:r>
          </w:p>
          <w:p w14:paraId="1DBB869C"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нормы закладки муки и других загустителей для получения соусов различной консистенции</w:t>
            </w:r>
          </w:p>
          <w:p w14:paraId="3E27DD6C"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техника порционирования, варианты подачи соусов;</w:t>
            </w:r>
          </w:p>
          <w:p w14:paraId="1A664E68"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виды, назначение посуды для подачи, термосов, контейнеров для отпуска на вынос соусов;</w:t>
            </w:r>
          </w:p>
          <w:p w14:paraId="61DA9AE9"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методы сервировки и подачи соусов на стол; способы оформления тарелки соусами;</w:t>
            </w:r>
          </w:p>
          <w:p w14:paraId="1A75C027" w14:textId="77777777" w:rsidR="00701D7D" w:rsidRPr="00701D7D" w:rsidRDefault="00701D7D" w:rsidP="00222F94">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температура подачи соусов;</w:t>
            </w:r>
          </w:p>
          <w:p w14:paraId="6BAF536B" w14:textId="32595409" w:rsidR="00701D7D" w:rsidRPr="00701D7D" w:rsidRDefault="00701D7D" w:rsidP="00222F94">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lastRenderedPageBreak/>
              <w:t>требования к безопасности хранения готовых соусов</w:t>
            </w:r>
          </w:p>
        </w:tc>
        <w:tc>
          <w:tcPr>
            <w:tcW w:w="2403" w:type="dxa"/>
            <w:tcBorders>
              <w:top w:val="single" w:sz="4" w:space="0" w:color="auto"/>
              <w:left w:val="single" w:sz="4" w:space="0" w:color="auto"/>
              <w:bottom w:val="single" w:sz="4" w:space="0" w:color="auto"/>
              <w:right w:val="single" w:sz="4" w:space="0" w:color="auto"/>
            </w:tcBorders>
            <w:vAlign w:val="center"/>
          </w:tcPr>
          <w:p w14:paraId="40201A45" w14:textId="48F7412D" w:rsidR="00701D7D" w:rsidRPr="00701D7D" w:rsidRDefault="00701D7D"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sz w:val="20"/>
                <w:szCs w:val="20"/>
              </w:rPr>
            </w:pPr>
            <w:r w:rsidRPr="00701D7D">
              <w:rPr>
                <w:rFonts w:ascii="Times New Roman" w:hAnsi="Times New Roman" w:cs="Times New Roman"/>
                <w:sz w:val="20"/>
                <w:szCs w:val="20"/>
              </w:rPr>
              <w:lastRenderedPageBreak/>
              <w:t>приготовления соусных полуфабрикатов, соусов разнообразного ассортимента, их хранения и подготовки к реализации</w:t>
            </w:r>
          </w:p>
        </w:tc>
      </w:tr>
      <w:tr w:rsidR="00753E1C" w:rsidRPr="007B5283" w14:paraId="18967C6D" w14:textId="77777777" w:rsidTr="00CE52CA">
        <w:trPr>
          <w:trHeight w:val="327"/>
        </w:trPr>
        <w:tc>
          <w:tcPr>
            <w:tcW w:w="846" w:type="dxa"/>
            <w:tcBorders>
              <w:left w:val="single" w:sz="4" w:space="0" w:color="auto"/>
              <w:right w:val="single" w:sz="4" w:space="0" w:color="auto"/>
            </w:tcBorders>
          </w:tcPr>
          <w:p w14:paraId="244F73AA" w14:textId="7A676712" w:rsidR="00753E1C" w:rsidRPr="007B5283" w:rsidRDefault="00753E1C" w:rsidP="00B44A17">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2.</w:t>
            </w:r>
            <w:r w:rsidR="00B44A17">
              <w:rPr>
                <w:rFonts w:ascii="Times New Roman" w:hAnsi="Times New Roman" w:cs="Times New Roman"/>
                <w:bCs/>
                <w:sz w:val="20"/>
                <w:szCs w:val="20"/>
              </w:rPr>
              <w:t>5</w:t>
            </w:r>
          </w:p>
        </w:tc>
        <w:tc>
          <w:tcPr>
            <w:tcW w:w="3194" w:type="dxa"/>
            <w:tcBorders>
              <w:left w:val="single" w:sz="4" w:space="0" w:color="auto"/>
              <w:right w:val="single" w:sz="4" w:space="0" w:color="auto"/>
            </w:tcBorders>
          </w:tcPr>
          <w:p w14:paraId="6D1CF3FB"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0AC8CAEA"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блюд и гарниров;</w:t>
            </w:r>
          </w:p>
          <w:p w14:paraId="541D27AE"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7D8832A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блюд и гарниров в соответствии с рецептурой;</w:t>
            </w:r>
          </w:p>
          <w:p w14:paraId="6D0BEE7B"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7DC8DF5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блюд и гарниров из овощей, грибов, круп, бобовых, макаронных изделий разнообразного ассортимента</w:t>
            </w:r>
          </w:p>
          <w:p w14:paraId="1E2CF3C9"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блюд и гарниров из овощей и грибов с учетом типа питания, их вида и кулинарных свойств:</w:t>
            </w:r>
          </w:p>
          <w:p w14:paraId="3D911E2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замачивать сушеные;</w:t>
            </w:r>
          </w:p>
          <w:p w14:paraId="033E26CB"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бланшировать;</w:t>
            </w:r>
          </w:p>
          <w:p w14:paraId="0262F9D0"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в воде или в молоке;</w:t>
            </w:r>
          </w:p>
          <w:p w14:paraId="2A165FA8"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на пару;</w:t>
            </w:r>
          </w:p>
          <w:p w14:paraId="37607842"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припускать в воде, бульоне и собственном соку;</w:t>
            </w:r>
          </w:p>
          <w:p w14:paraId="0AF25213"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жарить сырые и предварительно отваренные;</w:t>
            </w:r>
          </w:p>
          <w:p w14:paraId="0D434B11"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жарить на решетке гриля и плоской поверхности;</w:t>
            </w:r>
          </w:p>
          <w:p w14:paraId="69A38C70"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фаршировать, тушить, запекать;</w:t>
            </w:r>
          </w:p>
          <w:p w14:paraId="424F868B"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овощные пюре;</w:t>
            </w:r>
          </w:p>
          <w:p w14:paraId="7FE964E0"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начинки из грибов;</w:t>
            </w:r>
          </w:p>
          <w:p w14:paraId="37CFD22C"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блюд и гарниров из овощей и грибов;</w:t>
            </w:r>
          </w:p>
          <w:p w14:paraId="3ABEB1EF"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 нужной консистенции блюда и гарниры из овощей и грибов;</w:t>
            </w:r>
          </w:p>
          <w:p w14:paraId="40BCF06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2B5F32FA"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выбирать, применять комбинировать различные </w:t>
            </w:r>
            <w:r w:rsidRPr="00723920">
              <w:rPr>
                <w:rFonts w:ascii="Times New Roman" w:hAnsi="Times New Roman" w:cs="Times New Roman"/>
                <w:sz w:val="20"/>
                <w:szCs w:val="20"/>
              </w:rPr>
              <w:lastRenderedPageBreak/>
              <w:t>способы приготовления блюд и гарниров из круп, бобовых и макаронных изделий с учетом типа питания, вида основного сырья и его кулинарных свойств:</w:t>
            </w:r>
          </w:p>
          <w:p w14:paraId="7E3363F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замачивать в воде или молоке;</w:t>
            </w:r>
          </w:p>
          <w:p w14:paraId="148E7E41"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бланшировать;</w:t>
            </w:r>
          </w:p>
          <w:p w14:paraId="398E4BC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в воде или в молоке;</w:t>
            </w:r>
          </w:p>
          <w:p w14:paraId="22FD9B5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на пару;</w:t>
            </w:r>
          </w:p>
          <w:p w14:paraId="763CF2C1"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припускать в воде, бульоне и смеси молока и воды;</w:t>
            </w:r>
          </w:p>
          <w:p w14:paraId="1B39BF0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предварительно отваренные;</w:t>
            </w:r>
          </w:p>
          <w:p w14:paraId="1161BB52"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массы из каш, формовать, жарить, запекать изделия из каш;</w:t>
            </w:r>
          </w:p>
          <w:p w14:paraId="6D5BFB79"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блюда из круп в сочетании с мясом, овощами;</w:t>
            </w:r>
          </w:p>
          <w:p w14:paraId="7CCB441E"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выкладывать в формы для запекания, запекать подготовленные макаронные изделия, бобовые;</w:t>
            </w:r>
          </w:p>
          <w:p w14:paraId="1D013A2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пюре из бобовых;</w:t>
            </w:r>
          </w:p>
          <w:p w14:paraId="53207209"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блюд и гарниров из круп, бобовых, макаронных изделий;</w:t>
            </w:r>
          </w:p>
          <w:p w14:paraId="1EC39FE2"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 нужной консистенции блюда и гарниры из круп, бобовых, макаронных изделий;</w:t>
            </w:r>
          </w:p>
          <w:p w14:paraId="51D9680F"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соотношение жидкости и основновного продукта в соответствии с нормами для замачивания, варки, припускания круп, бобовых, макаронных изделий;</w:t>
            </w:r>
          </w:p>
          <w:p w14:paraId="1C79E1D1"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0AD8C4A7"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из овощей, грибов, круп, бобовых, макаронных изделий перед отпуском, упаковкой на вынос;</w:t>
            </w:r>
          </w:p>
          <w:p w14:paraId="38FCF73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блюда и гарниры из овощей, грибов, круп, бобовых, макаронных изделий для подачи с учетом рационального использования ресурсов, соблюдением требований по безопасности готовой продукции;</w:t>
            </w:r>
          </w:p>
          <w:p w14:paraId="5BA4A377"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561FE5B2"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w:t>
            </w:r>
          </w:p>
          <w:p w14:paraId="20BBB2DC"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дачи горячих блюд и гарниров из овощей, грибов, круп, бобовых, макаронных изделий;</w:t>
            </w:r>
          </w:p>
          <w:p w14:paraId="5BC9698D"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охлаждать и замораживать готовые горячие блюда и гарниры </w:t>
            </w:r>
            <w:r w:rsidRPr="00723920">
              <w:rPr>
                <w:rFonts w:ascii="Times New Roman" w:hAnsi="Times New Roman" w:cs="Times New Roman"/>
                <w:sz w:val="20"/>
                <w:szCs w:val="20"/>
              </w:rPr>
              <w:lastRenderedPageBreak/>
              <w:t>с учетом требований к безопасности пищевых продуктов;</w:t>
            </w:r>
          </w:p>
          <w:p w14:paraId="58E338F0"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охлажденные и замороженные блюда и гарниры из овощей, грибов, круп, бобовых, макаронных изделий;</w:t>
            </w:r>
          </w:p>
          <w:p w14:paraId="200C2C8D"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разогревать блюда и гарниры из овощей, грибов, круп, бобовых, макаронных изделий с учетом требований к безопасности готовой продукции;</w:t>
            </w:r>
          </w:p>
          <w:p w14:paraId="0E15DD2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77D15F3A"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363F3A4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вести учет реализованных горячих блюд и гарниров из овощей, грибов, круп, бобовых, макаронных изделий разнообразного ассортимента;</w:t>
            </w:r>
          </w:p>
          <w:p w14:paraId="32AB28D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владеть профессиональной терминологией; консультировать потребителей, оказывать им помощь в выборе горячих блюд и гарниров из овощей, грибов, круп, бобовых, </w:t>
            </w:r>
          </w:p>
          <w:p w14:paraId="1715161B" w14:textId="6B4A3CF5" w:rsidR="00753E1C" w:rsidRPr="00723920" w:rsidRDefault="00753E1C" w:rsidP="00222F94">
            <w:pPr>
              <w:pStyle w:val="a5"/>
              <w:numPr>
                <w:ilvl w:val="0"/>
                <w:numId w:val="17"/>
              </w:numPr>
              <w:tabs>
                <w:tab w:val="left" w:pos="17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lang w:val="en-US"/>
              </w:rPr>
              <w:t>макаронных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570E109"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4675EDA3"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горячих блюд и гарниров из овощей, грибов, круп, бобовых, макаронных изделий разнообразного ассортимента;</w:t>
            </w:r>
          </w:p>
          <w:p w14:paraId="352A581D"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34831878"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244E7575"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блюд и гарниров из овощей и грибов, правила их выбора с учетом типа питания, кулинарных свойств овощей и грибов;</w:t>
            </w:r>
          </w:p>
          <w:p w14:paraId="70FCD661"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2EB92F04"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блюд и гарниров из овощей и грибов;</w:t>
            </w:r>
          </w:p>
          <w:p w14:paraId="114D75F6"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63B3191C"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блюд из овощей и грибов, их сочетаемость с основными продуктами;</w:t>
            </w:r>
          </w:p>
          <w:p w14:paraId="68D73098"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227026DD"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блюд и гарниров из круп, бобовых и макаронных изделий, правила их выбора с учетом типа питания, кулинарных свойств основного сырья и продуктов;</w:t>
            </w:r>
          </w:p>
          <w:p w14:paraId="438FB87D"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7BA562D5"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блюд и гарниров из круп, бобовых и макаронных изделий;</w:t>
            </w:r>
          </w:p>
          <w:p w14:paraId="12CD73E7"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органолептические способы определения готовности;</w:t>
            </w:r>
          </w:p>
          <w:p w14:paraId="6EE41565"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блюд и гарниров из круп, бобовых и макаронных изделий, их сочетаемость с основными продуктами;</w:t>
            </w:r>
          </w:p>
          <w:p w14:paraId="3F15B189"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3E48B9B3"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блюд и гарниров из овощей, грибов, круп, бобовых, макаронных изделий разнообразного ассортимента для подачи;</w:t>
            </w:r>
          </w:p>
          <w:p w14:paraId="0708D535"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блюд и гарниров из овощей, грибов, круп, бобовых, макаронных изделий разнообразного ассортимента, в том числе региональных;</w:t>
            </w:r>
          </w:p>
          <w:p w14:paraId="78E8092C"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блюд и гарниров из овощей, грибов, круп, бобовых, макаронных изделий разнообразного ассортимента;</w:t>
            </w:r>
          </w:p>
          <w:p w14:paraId="78B4E2A7"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разогревания,</w:t>
            </w:r>
          </w:p>
          <w:p w14:paraId="4E6822AB"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охлаждения, замораживания и хранения готовых блюд и гарниров</w:t>
            </w:r>
          </w:p>
          <w:p w14:paraId="0C06D9A8"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из овощей, грибов, круп, бобовых, макаронных изделий разнообразного ассортимента;</w:t>
            </w:r>
          </w:p>
          <w:p w14:paraId="7DD8CC35"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блюд и гарниров из овощей, грибов, круп, бобовых, макаронных изделий разнообразного ассортимента;</w:t>
            </w:r>
          </w:p>
          <w:p w14:paraId="011F06B8"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потребителей при оплате наличными деньгами, при безналичной форме оплаты;</w:t>
            </w:r>
          </w:p>
          <w:p w14:paraId="1E515EE4"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32B22473" w14:textId="77777777" w:rsidR="00753E1C" w:rsidRPr="00723920" w:rsidRDefault="00753E1C" w:rsidP="00222F94">
            <w:pPr>
              <w:pStyle w:val="a5"/>
              <w:numPr>
                <w:ilvl w:val="0"/>
                <w:numId w:val="17"/>
              </w:numPr>
              <w:tabs>
                <w:tab w:val="left" w:pos="251"/>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1EFDB904" w14:textId="772D2A07" w:rsidR="00753E1C" w:rsidRPr="00723920" w:rsidRDefault="00753E1C" w:rsidP="00222F94">
            <w:pPr>
              <w:pStyle w:val="a5"/>
              <w:numPr>
                <w:ilvl w:val="0"/>
                <w:numId w:val="17"/>
              </w:numPr>
              <w:tabs>
                <w:tab w:val="left" w:pos="201"/>
                <w:tab w:val="left" w:pos="25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6DFC9646" w14:textId="6AD0704D" w:rsidR="00753E1C" w:rsidRPr="007B5283" w:rsidRDefault="00CE52CA" w:rsidP="00CE52CA">
            <w:pPr>
              <w:jc w:val="both"/>
              <w:rPr>
                <w:rFonts w:ascii="Times New Roman" w:hAnsi="Times New Roman" w:cs="Times New Roman"/>
                <w:sz w:val="20"/>
                <w:szCs w:val="20"/>
              </w:rPr>
            </w:pPr>
            <w:r>
              <w:rPr>
                <w:rFonts w:ascii="Times New Roman" w:hAnsi="Times New Roman" w:cs="Times New Roman"/>
                <w:sz w:val="20"/>
                <w:szCs w:val="20"/>
              </w:rPr>
              <w:lastRenderedPageBreak/>
              <w:t xml:space="preserve">- </w:t>
            </w:r>
            <w:r w:rsidR="00753E1C" w:rsidRPr="007B5283">
              <w:rPr>
                <w:rFonts w:ascii="Times New Roman" w:hAnsi="Times New Roman" w:cs="Times New Roman"/>
                <w:sz w:val="20"/>
                <w:szCs w:val="20"/>
              </w:rPr>
              <w:t>приготовления, творческого оформления и подготовки к реализации блюд и гарниров из овощей и грибов, круп, бобовых, макаронных изделий разнообразного ассортимента, в том числе региональных;</w:t>
            </w:r>
          </w:p>
          <w:p w14:paraId="06AF9291" w14:textId="0E1DF498" w:rsidR="00753E1C" w:rsidRPr="007B5283" w:rsidRDefault="00753E1C"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753E1C" w:rsidRPr="007B5283" w14:paraId="6926EB35" w14:textId="77777777" w:rsidTr="00CE52CA">
        <w:trPr>
          <w:trHeight w:val="327"/>
        </w:trPr>
        <w:tc>
          <w:tcPr>
            <w:tcW w:w="846" w:type="dxa"/>
            <w:tcBorders>
              <w:left w:val="single" w:sz="4" w:space="0" w:color="auto"/>
              <w:right w:val="single" w:sz="4" w:space="0" w:color="auto"/>
            </w:tcBorders>
          </w:tcPr>
          <w:p w14:paraId="782C3DCD" w14:textId="2AD4F801" w:rsidR="00753E1C" w:rsidRPr="007B5283" w:rsidRDefault="00753E1C" w:rsidP="00753E1C">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2.6</w:t>
            </w:r>
          </w:p>
        </w:tc>
        <w:tc>
          <w:tcPr>
            <w:tcW w:w="3194" w:type="dxa"/>
            <w:tcBorders>
              <w:left w:val="single" w:sz="4" w:space="0" w:color="auto"/>
              <w:right w:val="single" w:sz="4" w:space="0" w:color="auto"/>
            </w:tcBorders>
          </w:tcPr>
          <w:p w14:paraId="0AFA691B"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439EE88E"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блюд, кулинарных изделий, закусок из яиц, творога, сыра, муки с соблюдением требований по безопасности продукции, товарного соседства;</w:t>
            </w:r>
          </w:p>
          <w:p w14:paraId="424C6ED2"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094442F6" w14:textId="1C747F55"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взвешивать, измерять продукты, входящие в состав горячих блюд, кулинарных </w:t>
            </w:r>
            <w:r w:rsidR="00CE52CA" w:rsidRPr="00723920">
              <w:rPr>
                <w:rFonts w:ascii="Times New Roman" w:hAnsi="Times New Roman" w:cs="Times New Roman"/>
                <w:sz w:val="20"/>
                <w:szCs w:val="20"/>
              </w:rPr>
              <w:t>изделий</w:t>
            </w:r>
            <w:r w:rsidRPr="00723920">
              <w:rPr>
                <w:rFonts w:ascii="Times New Roman" w:hAnsi="Times New Roman" w:cs="Times New Roman"/>
                <w:sz w:val="20"/>
                <w:szCs w:val="20"/>
              </w:rPr>
              <w:t xml:space="preserve"> и закусок из яиц, творога, сыра, муки в соответствии с рецептурой;</w:t>
            </w:r>
          </w:p>
          <w:p w14:paraId="1AC9949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4256015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блюд, кулинарных изделий и закусок из яиц,</w:t>
            </w:r>
          </w:p>
          <w:p w14:paraId="787DCE40"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творога, сыра, муки разнообразного ассортимента</w:t>
            </w:r>
          </w:p>
          <w:p w14:paraId="0D5E6C2F"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выбирать, применять комбинировать различные способы приготовления горячих блюд из яиц с учетом типа </w:t>
            </w:r>
            <w:r w:rsidRPr="00723920">
              <w:rPr>
                <w:rFonts w:ascii="Times New Roman" w:hAnsi="Times New Roman" w:cs="Times New Roman"/>
                <w:sz w:val="20"/>
                <w:szCs w:val="20"/>
              </w:rPr>
              <w:lastRenderedPageBreak/>
              <w:t>питания, вида основного сырья, его кулинарных свойств: (варить в скорлупе и без, готовить на пару, жарить основным способом и с добавлением других ингредиентов, жарить на плоской поверхности, во фритюре, фаршировать, запекать)</w:t>
            </w:r>
          </w:p>
          <w:p w14:paraId="7A68EF28"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блюд из яиц; доводить до вкуса;</w:t>
            </w:r>
          </w:p>
          <w:p w14:paraId="299F7F5A" w14:textId="3AC2E6A8" w:rsidR="00753E1C" w:rsidRPr="00CE52CA"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CE52CA">
              <w:rPr>
                <w:rFonts w:ascii="Times New Roman" w:hAnsi="Times New Roman" w:cs="Times New Roman"/>
                <w:sz w:val="20"/>
                <w:szCs w:val="20"/>
              </w:rPr>
              <w:t>выбирать, применять комбинировать различные способы приготовления горячих блюд из творога с учетом типа питания, вида основного сырья, его кулинарных свойств:</w:t>
            </w:r>
          </w:p>
          <w:p w14:paraId="66E5694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протирать и отпрессовывать творог вручную и механизированным способом;</w:t>
            </w:r>
          </w:p>
          <w:p w14:paraId="0A048A82"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формовать изделия из творога;</w:t>
            </w:r>
          </w:p>
          <w:p w14:paraId="6B425C2A"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варить на пару, запекать изделия из творога;</w:t>
            </w:r>
          </w:p>
          <w:p w14:paraId="6BD6A74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на плоской поверхности;</w:t>
            </w:r>
          </w:p>
          <w:p w14:paraId="24DC178D"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запекать на гриле;</w:t>
            </w:r>
          </w:p>
          <w:p w14:paraId="2A803E1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блюд из творога; доводить до вкуса;</w:t>
            </w:r>
          </w:p>
          <w:p w14:paraId="14DA9EDF"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блюд, кулинарных изделий из муки с учетом типа питания, вида основного сырья, его кулинарных свойств:</w:t>
            </w:r>
          </w:p>
          <w:p w14:paraId="220D926D"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замешивать тесто дрожжевое (для оладий, блинов, пончиков, пиццы) и бездрожжевое (для лапши домашней, пельменей, вареников, чебуреков, блинчиков);</w:t>
            </w:r>
          </w:p>
          <w:p w14:paraId="7DB7290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формовать изделия из теста (пельмени, вареники, пиццу, пончики, чебуреки и т.д.);</w:t>
            </w:r>
          </w:p>
          <w:p w14:paraId="76ADCBAE"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тесто и изделия из теста с фаршами;</w:t>
            </w:r>
          </w:p>
          <w:p w14:paraId="046BBFD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продукты для пиццы;</w:t>
            </w:r>
          </w:p>
          <w:p w14:paraId="34AB1E5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раскатывать тесто, нарезать лапшу домашнюю вручную и механизированным способом;</w:t>
            </w:r>
          </w:p>
          <w:p w14:paraId="23B74F17"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на сковороде, на плоской</w:t>
            </w:r>
          </w:p>
          <w:p w14:paraId="4A61DF46"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поверхности блинчики, блины, оладьи;</w:t>
            </w:r>
          </w:p>
          <w:p w14:paraId="27BF69EE"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выпекать, варить в воде и на пару изделия из теста;</w:t>
            </w:r>
          </w:p>
          <w:p w14:paraId="754F9FB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в большом количестве жира;</w:t>
            </w:r>
          </w:p>
          <w:p w14:paraId="0AAED13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после предварительного отваривания изделий из теста;</w:t>
            </w:r>
          </w:p>
          <w:p w14:paraId="6F9C6179"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разогревать в СВЧ готовые мучные изделия;</w:t>
            </w:r>
          </w:p>
          <w:p w14:paraId="5D5457E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определять степень готовности блюд, кулинарных изделий из муки; доводить до вкуса;</w:t>
            </w:r>
          </w:p>
          <w:p w14:paraId="07BCA64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блюд, кулинарных изделий, закусок перед отпуском, упаковкой на вынос;</w:t>
            </w:r>
          </w:p>
          <w:p w14:paraId="6B432969"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блюда, кулинарные изделия, закуски для подачи с учетом рационального использования ресурсов, соблюдением требований по безопасности готовой продукции;</w:t>
            </w:r>
          </w:p>
          <w:p w14:paraId="0A988F84"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19C683DC"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блюд, кулинарных изделий, закусок из яиц, творога, сыра, муки;</w:t>
            </w:r>
          </w:p>
          <w:p w14:paraId="6FBD5EA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горячие блюда и полуфабрикаты из теста с учетом требований к безопасности пищевых продуктов;</w:t>
            </w:r>
          </w:p>
          <w:p w14:paraId="4EE4C3F8"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охлажденные и замороженные блюда, кулинарные изделия, полуфабрикаты для них с учетом требований по безопасности готовой продукции;</w:t>
            </w:r>
          </w:p>
          <w:p w14:paraId="393EEDD1"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разогревать охлажденные и замороженные блюда, кулинарные изделия с учетом требований к безопасности готовой продукции;</w:t>
            </w:r>
          </w:p>
          <w:p w14:paraId="3E3633E8"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407221F9"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758E2D5D"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вести учет реализованных горячих блюд, кулинарных изделий, закусок из яиц, творога, сыра, муки разнообразного ассортимента;</w:t>
            </w:r>
          </w:p>
          <w:p w14:paraId="6A6F35CE"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544BD41D" w14:textId="477004C4"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консультировать потребителей, оказывать им помощь в выборе горячих блюд и гарниров из овощей, грибов, круп, бобовых, макаронных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FF1C057"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486C7789"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горячих блюд, кулинарных изделий из яиц, творога, сыра, муки разнообразного ассортимента;</w:t>
            </w:r>
          </w:p>
          <w:p w14:paraId="0432A9E0"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26ABA774"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2243E602"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блюд из яиц, творога, сыра, муки, правила их выбора с учетом типа питания, кулинарных свойств основного продукта;</w:t>
            </w:r>
          </w:p>
          <w:p w14:paraId="21DB9E8A"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015DD660"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блюд из яиц, творога, сыра, муки;</w:t>
            </w:r>
          </w:p>
          <w:p w14:paraId="07F5C3DF"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7A67EED1"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w:t>
            </w:r>
          </w:p>
          <w:p w14:paraId="0041C519"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техника порционирования, варианты оформления блюд, кулинарных изделий, закусок из яиц, творога, сыра, муки разнообразного ассортимента для подачи;</w:t>
            </w:r>
          </w:p>
          <w:p w14:paraId="76330102"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блюд, кулинарных изделий, закусок из яиц, творога, сыра, муки разнообразного ассортимента, в том числе региональных;</w:t>
            </w:r>
          </w:p>
          <w:p w14:paraId="1DBA9B06"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блюд, кулинарных изделий, закусок из яиц, творога, сыра, муки разнообразного ассортимента;</w:t>
            </w:r>
          </w:p>
          <w:p w14:paraId="34D645AB"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охлаждения, замораживания и хранения, разогревания готовых блюд, кулинарных изделий, закусок из яиц, творога, сыра, муки разнообразного</w:t>
            </w:r>
          </w:p>
          <w:p w14:paraId="1B3B8FE8"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ассортимента;</w:t>
            </w:r>
          </w:p>
          <w:p w14:paraId="570C8881"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блюд, кулинарных изделий, закусок из яиц, творога, сыра, муки разнообразного ассортимента;</w:t>
            </w:r>
          </w:p>
          <w:p w14:paraId="16DD92CF"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потребителей при отпуске на вынос;</w:t>
            </w:r>
          </w:p>
          <w:p w14:paraId="4D55CFC9"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701141E3" w14:textId="77777777"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7C153313" w14:textId="61198292" w:rsidR="00753E1C" w:rsidRPr="00723920" w:rsidRDefault="00753E1C" w:rsidP="00222F94">
            <w:pPr>
              <w:pStyle w:val="a5"/>
              <w:numPr>
                <w:ilvl w:val="0"/>
                <w:numId w:val="17"/>
              </w:numPr>
              <w:tabs>
                <w:tab w:val="left" w:pos="203"/>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6BB994EB" w14:textId="77777777" w:rsidR="00753E1C" w:rsidRPr="007B5283" w:rsidRDefault="00753E1C" w:rsidP="00CE52CA">
            <w:pPr>
              <w:jc w:val="both"/>
              <w:rPr>
                <w:rFonts w:ascii="Times New Roman" w:hAnsi="Times New Roman" w:cs="Times New Roman"/>
                <w:sz w:val="20"/>
                <w:szCs w:val="20"/>
              </w:rPr>
            </w:pPr>
            <w:r w:rsidRPr="007B5283">
              <w:rPr>
                <w:rFonts w:ascii="Times New Roman" w:hAnsi="Times New Roman" w:cs="Times New Roman"/>
                <w:sz w:val="20"/>
                <w:szCs w:val="20"/>
              </w:rPr>
              <w:lastRenderedPageBreak/>
              <w:t>приготовления, творческого оформления и подготовки к реализации горячих блюд, кулинарных изделий и закусок из яиц, творога, сыра, муки</w:t>
            </w:r>
          </w:p>
          <w:p w14:paraId="5455583C" w14:textId="4992EA6A" w:rsidR="00753E1C" w:rsidRPr="007B5283" w:rsidRDefault="00753E1C" w:rsidP="00CE52CA">
            <w:pPr>
              <w:jc w:val="both"/>
              <w:rPr>
                <w:rFonts w:ascii="Times New Roman" w:hAnsi="Times New Roman" w:cs="Times New Roman"/>
                <w:sz w:val="20"/>
                <w:szCs w:val="20"/>
              </w:rPr>
            </w:pPr>
            <w:r w:rsidRPr="007B5283">
              <w:rPr>
                <w:rFonts w:ascii="Times New Roman" w:hAnsi="Times New Roman" w:cs="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753E1C" w:rsidRPr="007B5283" w14:paraId="77CE5EE6" w14:textId="77777777" w:rsidTr="00CE52CA">
        <w:trPr>
          <w:trHeight w:val="327"/>
        </w:trPr>
        <w:tc>
          <w:tcPr>
            <w:tcW w:w="846" w:type="dxa"/>
            <w:tcBorders>
              <w:left w:val="single" w:sz="4" w:space="0" w:color="auto"/>
              <w:right w:val="single" w:sz="4" w:space="0" w:color="auto"/>
            </w:tcBorders>
          </w:tcPr>
          <w:p w14:paraId="4CB4D39B" w14:textId="6CBECCD2" w:rsidR="00753E1C" w:rsidRPr="007B5283" w:rsidRDefault="00753E1C" w:rsidP="00753E1C">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2.7</w:t>
            </w:r>
          </w:p>
        </w:tc>
        <w:tc>
          <w:tcPr>
            <w:tcW w:w="3194" w:type="dxa"/>
            <w:tcBorders>
              <w:left w:val="single" w:sz="4" w:space="0" w:color="auto"/>
              <w:right w:val="single" w:sz="4" w:space="0" w:color="auto"/>
            </w:tcBorders>
          </w:tcPr>
          <w:p w14:paraId="1D73119A"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62770ECB" w14:textId="3EACFE0D"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организовывать их хранение в процессе приготовления горячих блюд, кулинарных изделий, </w:t>
            </w:r>
            <w:r w:rsidR="00CE52CA" w:rsidRPr="00723920">
              <w:rPr>
                <w:rFonts w:ascii="Times New Roman" w:hAnsi="Times New Roman" w:cs="Times New Roman"/>
                <w:sz w:val="20"/>
                <w:szCs w:val="20"/>
              </w:rPr>
              <w:t>закусок</w:t>
            </w:r>
            <w:r w:rsidRPr="00723920">
              <w:rPr>
                <w:rFonts w:ascii="Times New Roman" w:hAnsi="Times New Roman" w:cs="Times New Roman"/>
                <w:sz w:val="20"/>
                <w:szCs w:val="20"/>
              </w:rPr>
              <w:t xml:space="preserve"> из рыбы, нерыбного водного сырья;</w:t>
            </w:r>
          </w:p>
          <w:p w14:paraId="0C7F7763"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выбирать, подготавливать пряности, приправы, специи;</w:t>
            </w:r>
          </w:p>
          <w:p w14:paraId="1113CB30"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блюд, кулинарных изделий, закусок в соответствии с рецептурой;</w:t>
            </w:r>
          </w:p>
          <w:p w14:paraId="3F66A915"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607170C1"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блюд кулинарных изделий, закусок из рыбы, нерыбного водного сырья разнообразного ассортимента</w:t>
            </w:r>
          </w:p>
          <w:p w14:paraId="7AFF8C0E"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блюд, кулинарных изделий, закусок из рыбы, нерыбного водного сырья с учетом типа питания, их вида и кулинарных свойств:</w:t>
            </w:r>
          </w:p>
          <w:p w14:paraId="38ACDD2A"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рыбу порционными кусками в воде или в молоке;</w:t>
            </w:r>
          </w:p>
          <w:p w14:paraId="5AAD5345"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на пару;</w:t>
            </w:r>
          </w:p>
          <w:p w14:paraId="4660750D"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припускать рыбу порционными кусками, изделия из рыбной котлетной массы в воде, бульоне;</w:t>
            </w:r>
          </w:p>
          <w:p w14:paraId="7D775EA4"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порционные куски рыбу, рыбу целиком, изделия из рыбной котлетной массы основным способом, во фритюре;</w:t>
            </w:r>
          </w:p>
          <w:p w14:paraId="6776C17F"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порционные куски рыбу, рыбу целиком, изделия из рыбной котлетной массы на решетке гриля и плоской поверхности;</w:t>
            </w:r>
          </w:p>
          <w:p w14:paraId="51EA1228"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фаршировать, тушить, запекать с гарниром и без;</w:t>
            </w:r>
          </w:p>
          <w:p w14:paraId="1BC76D63"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креветок, раков, гребешков, филе кальмаров, морскую капусту в воде и других жидкостях;</w:t>
            </w:r>
          </w:p>
          <w:p w14:paraId="4CBC352C"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бланшировать и отваривать мясо крабов;</w:t>
            </w:r>
          </w:p>
          <w:p w14:paraId="6B50BA64"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припускать мидий в небольшом количестве жидкости и собственном соку;</w:t>
            </w:r>
          </w:p>
          <w:p w14:paraId="130B6D44"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кальмаров, креветок, мидий на решетке гриля, основным способом, в большом количестве жира;</w:t>
            </w:r>
          </w:p>
          <w:p w14:paraId="386B8293"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горячих блюд, кулинарных изделий из рыбы, нерыбного водного сырья; доводить до вкуса;</w:t>
            </w:r>
          </w:p>
          <w:p w14:paraId="0F7D1613"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4CC4941E"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проверять качество готовых горячих блюд, кулинарных изделий, закусок из рыбы, нерыбного водного сырья перед отпуском, упаковкой на вынос;</w:t>
            </w:r>
          </w:p>
          <w:p w14:paraId="2C732C19"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горячие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596F95D2"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28D371DB" w14:textId="77777777" w:rsidR="00753E1C" w:rsidRPr="00723920" w:rsidRDefault="00753E1C" w:rsidP="00222F94">
            <w:pPr>
              <w:pStyle w:val="a5"/>
              <w:numPr>
                <w:ilvl w:val="0"/>
                <w:numId w:val="17"/>
              </w:numPr>
              <w:tabs>
                <w:tab w:val="left" w:pos="21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блюд, кулинарных изделий, закусок из рыбы, нерыбного водного сырья;</w:t>
            </w:r>
          </w:p>
          <w:p w14:paraId="52C3ACDC"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горячих блюд, кулинарных изделий, закусок из рыбы, нерыбного водного сырья с учетом требований к безопасности пищевых продуктов;</w:t>
            </w:r>
          </w:p>
          <w:p w14:paraId="37CB46A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охлажденные и замороженные блюда, кулинарные изделия, закуски из рыбы, нерыбного водного сырья;</w:t>
            </w:r>
          </w:p>
          <w:p w14:paraId="0C61EFCD"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разогревать блюда, кулинарные изделия, закуски из рыбы, нерыбного водного сырья с учетом требований к безопасности готовой продукции;</w:t>
            </w:r>
          </w:p>
          <w:p w14:paraId="2439465E"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444D5525"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65C853D7"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вести расчет с потребителями при отпуске на вынос, учет реализованных горячих блюд, кулинарных изделий, закусок из рыбы, нерыбного водного сырья разнообразного ассортимента;</w:t>
            </w:r>
          </w:p>
          <w:p w14:paraId="5145526B" w14:textId="77777777" w:rsidR="00753E1C" w:rsidRPr="00723920" w:rsidRDefault="00753E1C" w:rsidP="00222F94">
            <w:pPr>
              <w:pStyle w:val="a5"/>
              <w:numPr>
                <w:ilvl w:val="0"/>
                <w:numId w:val="17"/>
              </w:numPr>
              <w:tabs>
                <w:tab w:val="left" w:pos="17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5026D11A" w14:textId="6B77C19D" w:rsidR="00753E1C" w:rsidRPr="00723920" w:rsidRDefault="00753E1C" w:rsidP="00222F94">
            <w:pPr>
              <w:pStyle w:val="a5"/>
              <w:numPr>
                <w:ilvl w:val="0"/>
                <w:numId w:val="17"/>
              </w:numPr>
              <w:tabs>
                <w:tab w:val="left" w:pos="17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горячих блюд, кулинарных изделий, закусок из рыбы, нерыбного водного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38F0FDB"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62602CC8"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w:t>
            </w:r>
          </w:p>
          <w:p w14:paraId="1EA2E7E6" w14:textId="1E32FB8E"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ингредиентов для горячих блюд кулинарных изделий, закусок из </w:t>
            </w:r>
            <w:r w:rsidRPr="00723920">
              <w:rPr>
                <w:rFonts w:ascii="Times New Roman" w:hAnsi="Times New Roman" w:cs="Times New Roman"/>
                <w:sz w:val="20"/>
                <w:szCs w:val="20"/>
              </w:rPr>
              <w:lastRenderedPageBreak/>
              <w:t xml:space="preserve">рыбы, нерыбного водного сырья разнообразного </w:t>
            </w:r>
            <w:r w:rsidR="00CE52CA">
              <w:rPr>
                <w:rFonts w:ascii="Times New Roman" w:hAnsi="Times New Roman" w:cs="Times New Roman"/>
                <w:sz w:val="20"/>
                <w:szCs w:val="20"/>
              </w:rPr>
              <w:t>а</w:t>
            </w:r>
            <w:r w:rsidRPr="00723920">
              <w:rPr>
                <w:rFonts w:ascii="Times New Roman" w:hAnsi="Times New Roman" w:cs="Times New Roman"/>
                <w:sz w:val="20"/>
                <w:szCs w:val="20"/>
              </w:rPr>
              <w:t>ссортимента;</w:t>
            </w:r>
          </w:p>
          <w:p w14:paraId="6AA723F7"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291BAA86"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2569B0D2"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горячих блюд, кулинарных изделий, закусок из</w:t>
            </w:r>
          </w:p>
          <w:p w14:paraId="62B12F78"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рыбы, нерыбного водного сырья, правила их выбора с учетом типа питания, кулинарных свойств рыбы и нерыбного водного сырья;</w:t>
            </w:r>
          </w:p>
          <w:p w14:paraId="4276FDDD"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69F5D702"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w:t>
            </w:r>
          </w:p>
          <w:p w14:paraId="17464BC2"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температура подачи горячих блюд, кулинарных изделий, закусок из рыбы, нерыбного водного сырья;</w:t>
            </w:r>
          </w:p>
          <w:p w14:paraId="7ED517C1"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4FFD55DA"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горячих блюд, кулинарных изделий, закусок из рыбы, нерыбного водного сырья, их сочетаемость с основными продуктами;</w:t>
            </w:r>
          </w:p>
          <w:p w14:paraId="44D36715"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7D267721"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горячих блюд, кулинарных изделий, закусок из рыбы, нерыбного водного сырья разнообразного ассортимента для подачи;</w:t>
            </w:r>
          </w:p>
          <w:p w14:paraId="47B51969"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горячих блюд, кулинарных изделий, закусок из рыбы, нерыбного водного сырья разнообразного ассортимента, в том числе региональных;</w:t>
            </w:r>
          </w:p>
          <w:p w14:paraId="099CA4B1"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горячих блюд, кулинарных изделий, закусок из рыбы, нерыбного водного сырья разнообразного ассортимента;</w:t>
            </w:r>
          </w:p>
          <w:p w14:paraId="5966E215"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разогревания,</w:t>
            </w:r>
          </w:p>
          <w:p w14:paraId="5AFC19EB"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правила охлаждения, замораживания и хранения готовых горячих блюд, кулинарных изделий, закусок из </w:t>
            </w:r>
            <w:r w:rsidRPr="00723920">
              <w:rPr>
                <w:rFonts w:ascii="Times New Roman" w:hAnsi="Times New Roman" w:cs="Times New Roman"/>
                <w:sz w:val="20"/>
                <w:szCs w:val="20"/>
              </w:rPr>
              <w:lastRenderedPageBreak/>
              <w:t>рыбы, нерыбного водного сырья разнообразного ассортимента;</w:t>
            </w:r>
          </w:p>
          <w:p w14:paraId="147B217E"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блюд, кулинарных изделий, закусок из рыбы, нерыбного водного сырья разнообразного ассортимента;</w:t>
            </w:r>
          </w:p>
          <w:p w14:paraId="52C09F70"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маркирования упакованных блюд, кулинарных изделий, закусок</w:t>
            </w:r>
          </w:p>
          <w:p w14:paraId="42B15C29"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из рыбы, нерыбного водного сырья, правила заполнения этикеток</w:t>
            </w:r>
          </w:p>
          <w:p w14:paraId="29296DE2"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потребителей при отпуске на вынос;</w:t>
            </w:r>
          </w:p>
          <w:p w14:paraId="35693A8A"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20F785E5" w14:textId="77777777" w:rsidR="00753E1C" w:rsidRPr="00723920" w:rsidRDefault="00753E1C" w:rsidP="00222F94">
            <w:pPr>
              <w:pStyle w:val="a5"/>
              <w:numPr>
                <w:ilvl w:val="0"/>
                <w:numId w:val="17"/>
              </w:numPr>
              <w:tabs>
                <w:tab w:val="left" w:pos="167"/>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7C30AC95" w14:textId="52D859CA" w:rsidR="00753E1C" w:rsidRPr="00723920" w:rsidRDefault="00753E1C" w:rsidP="00222F94">
            <w:pPr>
              <w:pStyle w:val="a5"/>
              <w:numPr>
                <w:ilvl w:val="0"/>
                <w:numId w:val="17"/>
              </w:numPr>
              <w:tabs>
                <w:tab w:val="left" w:pos="167"/>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4B934456" w14:textId="0D9B1FFA" w:rsidR="00753E1C" w:rsidRPr="007B5283" w:rsidRDefault="00CE52CA" w:rsidP="00CE52CA">
            <w:pPr>
              <w:jc w:val="both"/>
              <w:rPr>
                <w:rFonts w:ascii="Times New Roman" w:hAnsi="Times New Roman" w:cs="Times New Roman"/>
                <w:sz w:val="20"/>
                <w:szCs w:val="20"/>
              </w:rPr>
            </w:pPr>
            <w:r>
              <w:rPr>
                <w:rFonts w:ascii="Times New Roman" w:hAnsi="Times New Roman" w:cs="Times New Roman"/>
                <w:sz w:val="20"/>
                <w:szCs w:val="20"/>
              </w:rPr>
              <w:lastRenderedPageBreak/>
              <w:t>-</w:t>
            </w:r>
            <w:r w:rsidR="00753E1C" w:rsidRPr="007B5283">
              <w:rPr>
                <w:rFonts w:ascii="Times New Roman" w:hAnsi="Times New Roman" w:cs="Times New Roman"/>
                <w:sz w:val="20"/>
                <w:szCs w:val="20"/>
              </w:rPr>
              <w:t>приготовления, творческого оформления и подготовки к реализации горячих блюд, кулинарных изделий, закусок из рыбы, нерыбного водного сырья разнообразного ассортимента;</w:t>
            </w:r>
          </w:p>
          <w:p w14:paraId="7259BDAC" w14:textId="6BB17BA5" w:rsidR="00753E1C" w:rsidRPr="007B5283" w:rsidRDefault="00753E1C"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lastRenderedPageBreak/>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AA4CD7" w:rsidRPr="007B5283" w14:paraId="1F08299B" w14:textId="77777777" w:rsidTr="00CE52CA">
        <w:trPr>
          <w:trHeight w:val="327"/>
        </w:trPr>
        <w:tc>
          <w:tcPr>
            <w:tcW w:w="846" w:type="dxa"/>
            <w:tcBorders>
              <w:left w:val="single" w:sz="4" w:space="0" w:color="auto"/>
              <w:right w:val="single" w:sz="4" w:space="0" w:color="auto"/>
            </w:tcBorders>
          </w:tcPr>
          <w:p w14:paraId="1D10516F" w14:textId="7329D445" w:rsidR="00AA4CD7" w:rsidRPr="007B5283" w:rsidRDefault="00AA4CD7" w:rsidP="00AA4CD7">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2.8</w:t>
            </w:r>
          </w:p>
        </w:tc>
        <w:tc>
          <w:tcPr>
            <w:tcW w:w="3194" w:type="dxa"/>
            <w:tcBorders>
              <w:left w:val="single" w:sz="4" w:space="0" w:color="auto"/>
              <w:right w:val="single" w:sz="4" w:space="0" w:color="auto"/>
            </w:tcBorders>
          </w:tcPr>
          <w:p w14:paraId="76E21D8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мяса, мясных продуктов, домашней птицы, дичи, кролика и дополнительных ингредиентов к ним;</w:t>
            </w:r>
          </w:p>
          <w:p w14:paraId="5B92ECA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организовывать их хранение в процессе приготовления горячих </w:t>
            </w:r>
            <w:r w:rsidRPr="00723920">
              <w:rPr>
                <w:rFonts w:ascii="Times New Roman" w:hAnsi="Times New Roman" w:cs="Times New Roman"/>
                <w:sz w:val="20"/>
                <w:szCs w:val="20"/>
              </w:rPr>
              <w:lastRenderedPageBreak/>
              <w:t>блюд, кулинарных изделий, закуок из мяса, домашней птицы, дичи. кролика;</w:t>
            </w:r>
          </w:p>
          <w:p w14:paraId="2E8E8AC8"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2D6EDDA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блюд, кулинарных изделий, закусок в соответствии с рецептурой;</w:t>
            </w:r>
          </w:p>
          <w:p w14:paraId="1139C54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70511EE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блюд кулинарных изделий, закусок из мяса, домашней птицы, дичи, кролика разнообразного ассортимента</w:t>
            </w:r>
          </w:p>
          <w:p w14:paraId="731CAC3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блюд, кулинарных изделий, закусок из мяса, мясных продуктов, домашней птицы, дичи, кролика с учетом типа питания, их вида и кулинарных</w:t>
            </w:r>
          </w:p>
          <w:p w14:paraId="2E086BEA"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свойств:</w:t>
            </w:r>
          </w:p>
          <w:p w14:paraId="1420BC1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мясо, мясные продукты, подготовленные тушки домашней птицы, дичи, кролика основным способом;</w:t>
            </w:r>
          </w:p>
          <w:p w14:paraId="46DB734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изделия из мясной котлетной массы, котлетной массы из домашней птицы, дичи на пару;</w:t>
            </w:r>
          </w:p>
          <w:p w14:paraId="6BE3215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припускать мясо, мясные продукты, птицу, кролика порционными кусками, изделия из котлетной массы в небольшом количестве жидкости и на пару;</w:t>
            </w:r>
          </w:p>
          <w:p w14:paraId="03840F8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мясо крупным куском, подготовленные тушки птицы, дичи, кролика целиком;</w:t>
            </w:r>
          </w:p>
          <w:p w14:paraId="7C549BF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порционные куски мяса, мясных продуктов, домашней птицы, дичи, кролика, изделия из котлетной массы основным способом, во фритюре;</w:t>
            </w:r>
          </w:p>
          <w:p w14:paraId="54F0181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порционные куски мяса, мясных продуктов, домашней птицы, дичи, кролика, изделия из котлетной, натуральной рублей массы на решетке гриля и плоской поверхности;</w:t>
            </w:r>
          </w:p>
          <w:p w14:paraId="19D9F22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мясо, мясные продукты, домашнюю птицу, кролика мелкими кусками;</w:t>
            </w:r>
          </w:p>
          <w:p w14:paraId="592C291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пластованные тушки птицы под прессом;</w:t>
            </w:r>
          </w:p>
          <w:p w14:paraId="0E3176E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на шпажках, на вертеле на огне, на гриле;</w:t>
            </w:r>
          </w:p>
          <w:p w14:paraId="1AAA649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тушить мясо крупным, порционным и мелкими кусками гарниром и без;</w:t>
            </w:r>
          </w:p>
          <w:p w14:paraId="15E0C57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запекать мясо, мясные продукты, домашнюю птицу, дичь, кролика в сыром виде и после предварительной варки, тушения, обжаривания с гарниром, соусом и без;</w:t>
            </w:r>
          </w:p>
          <w:p w14:paraId="6B039E2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бланшировать, отваривать мясные продукты;</w:t>
            </w:r>
          </w:p>
          <w:p w14:paraId="04D6FBB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горячих блюд, кулинарных изделий из мяса, мясных продуктов, домашней птицы, дичи, кролика; доводить до вкуса;</w:t>
            </w:r>
          </w:p>
          <w:p w14:paraId="4682475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0EF865A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горячих блюд, кулинарных изделий, закусок из мяса, мясных продуктов, домашней птицы, дичи, кролика перед отпуском, упаковкой на вынос;</w:t>
            </w:r>
          </w:p>
          <w:p w14:paraId="6A6040E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горячие блюда, кулинарные изделия, закуски из мяса, мясных продуктов, домашней птицы, дичи, кролика для подачи с учетом рационального использования ресурсов, соблюдением требований по безопасности готовой продукции;</w:t>
            </w:r>
          </w:p>
          <w:p w14:paraId="09A6050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11CB39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блюд, кулинарных изделий, закусок из мяса, мясных продуктов, домашней птицы, дичи, кролика;</w:t>
            </w:r>
          </w:p>
          <w:p w14:paraId="052288F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горячие блюда, кулинарные изделия, закуски из мяса, мясных продуктов, домашней птицы, дичи, кролика с учетом требований к безопасности пищевых продуктов;</w:t>
            </w:r>
          </w:p>
          <w:p w14:paraId="18ED2EC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охлажденные и замороженные блюда, кулинарные изделия, закуски из мяса, мясных продуктов, домашней птицы, дичи, кролика;</w:t>
            </w:r>
          </w:p>
          <w:p w14:paraId="5E28EB0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разогревать блюда, кулинарные изделия, закуски из мяса, мясных продуктов, домашней птицы, дичи, кролика с учетом </w:t>
            </w:r>
            <w:r w:rsidRPr="00723920">
              <w:rPr>
                <w:rFonts w:ascii="Times New Roman" w:hAnsi="Times New Roman" w:cs="Times New Roman"/>
                <w:sz w:val="20"/>
                <w:szCs w:val="20"/>
              </w:rPr>
              <w:lastRenderedPageBreak/>
              <w:t>требований к безопасности готовой продукции;</w:t>
            </w:r>
          </w:p>
          <w:p w14:paraId="62CD37B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75E069C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3D4818B8"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вести расчет с потребителем при отпуске на вынос, учет реализованных горячих блюд, кулинарных изделий, закусок мяса, мясных продуктов, домашней птицы, дичи, кролика разнообразного ассортимента;</w:t>
            </w:r>
          </w:p>
          <w:p w14:paraId="11E921B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1610E352" w14:textId="37BE246C" w:rsidR="00AA4CD7" w:rsidRPr="00723920" w:rsidRDefault="00AA4CD7"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горячих блюд, кулинарных изделий, закусок из мяса, мясных продуктов, домашней птицы, дичи, кролика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25F16C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64FA96FA"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критерии оценки качества основных продуктов и дополнительных ингредиентов для горячих блюд кулинарных </w:t>
            </w:r>
            <w:r w:rsidRPr="00723920">
              <w:rPr>
                <w:rFonts w:ascii="Times New Roman" w:hAnsi="Times New Roman" w:cs="Times New Roman"/>
                <w:sz w:val="20"/>
                <w:szCs w:val="20"/>
              </w:rPr>
              <w:lastRenderedPageBreak/>
              <w:t>изделий, закусок из мяса, домашней птицы, дичи, кролика разнообразного ассортимента;</w:t>
            </w:r>
          </w:p>
          <w:p w14:paraId="7C7EF33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2D45BBF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67486F5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горячих блюд, кулинарных изделий, закусок из мяса, мясных продуктов, домашней птицы, дичи, кролика, правила их выбора с учетом типа питания, кулинарных свойств продуктов;</w:t>
            </w:r>
          </w:p>
          <w:p w14:paraId="60E4EF9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49C8658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горячих блюд, кулинарных изделий, закусок из мяса, мясных продуктов, домашней птицы, дичи, кролика;</w:t>
            </w:r>
          </w:p>
          <w:p w14:paraId="27EB8E3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12BB80D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горячих блюд, кулинарных изделий, закусок из мяса, мясных продуктов, домашней птицы, дичи, кролика, их сочетаемость с основными продуктами;</w:t>
            </w:r>
          </w:p>
          <w:p w14:paraId="3E4B708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6F29E25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горячих блюд, кулинарных изделий, закусок из мяса, мясных продуктов, домашней птицы, дичи, кролика разнообразного ассортимента для</w:t>
            </w:r>
          </w:p>
          <w:p w14:paraId="34DDB70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подачи;</w:t>
            </w:r>
          </w:p>
          <w:p w14:paraId="38C3EFB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горячих блюд, кулинарных изделий, закусок из мяса, мясных продуктов, домашней птицы, дичи, кролика разнообразного ассортимента, в том числе региональных;</w:t>
            </w:r>
          </w:p>
          <w:p w14:paraId="4FD1488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методы сервировки и подачи, температура подачи горячих блюд, кулинарных изделий, закусок из мяса, мясных продуктов, </w:t>
            </w:r>
            <w:r w:rsidRPr="00723920">
              <w:rPr>
                <w:rFonts w:ascii="Times New Roman" w:hAnsi="Times New Roman" w:cs="Times New Roman"/>
                <w:sz w:val="20"/>
                <w:szCs w:val="20"/>
              </w:rPr>
              <w:lastRenderedPageBreak/>
              <w:t>домашней птицы, дичи, кролика разнообразного ассортимента;</w:t>
            </w:r>
          </w:p>
          <w:p w14:paraId="2AD9451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охлаждения, замораживания и хранения готовых блюд, разогревания охлажденных, замороженных блюд, кулинарных изделий, закусок из мяса, мясных продуктов, домашней птицы, дичи, кролика разнообразного ассортимента;</w:t>
            </w:r>
          </w:p>
          <w:p w14:paraId="6C3BF3C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блюд, кулинарных изделий, закусок из мяса, мясных продуктов, домашней птицы, дичи, кролика разнообразного ассортимента;</w:t>
            </w:r>
          </w:p>
          <w:p w14:paraId="5303AEC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потребителей при отпуске на вынос;</w:t>
            </w:r>
          </w:p>
          <w:p w14:paraId="4F55A70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23F63028"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20ED8C05" w14:textId="36A23C3C" w:rsidR="00AA4CD7" w:rsidRPr="00723920" w:rsidRDefault="00AA4CD7"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4920FB42" w14:textId="5F27A02E" w:rsidR="00AA4CD7" w:rsidRPr="007B5283" w:rsidRDefault="00CE52CA" w:rsidP="00CE52CA">
            <w:pPr>
              <w:jc w:val="both"/>
              <w:rPr>
                <w:rFonts w:ascii="Times New Roman" w:hAnsi="Times New Roman" w:cs="Times New Roman"/>
                <w:sz w:val="20"/>
                <w:szCs w:val="20"/>
              </w:rPr>
            </w:pPr>
            <w:r>
              <w:rPr>
                <w:rFonts w:ascii="Times New Roman" w:hAnsi="Times New Roman" w:cs="Times New Roman"/>
                <w:sz w:val="20"/>
                <w:szCs w:val="20"/>
              </w:rPr>
              <w:lastRenderedPageBreak/>
              <w:t>-</w:t>
            </w:r>
            <w:r w:rsidR="00AA4CD7" w:rsidRPr="007B5283">
              <w:rPr>
                <w:rFonts w:ascii="Times New Roman" w:hAnsi="Times New Roman" w:cs="Times New Roman"/>
                <w:sz w:val="20"/>
                <w:szCs w:val="20"/>
              </w:rPr>
              <w:t>приготовления, творческого оформления и подготовки к реализации горячих блюд, кулинарных изделий, закусок из мяса, мясных продуктов, домашней птицы, дичи, кролика;</w:t>
            </w:r>
          </w:p>
          <w:p w14:paraId="54215D61" w14:textId="1153F0DD" w:rsidR="00AA4CD7" w:rsidRPr="007B5283" w:rsidRDefault="00AA4CD7"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lastRenderedPageBreak/>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AA4CD7" w:rsidRPr="007B5283" w14:paraId="73F07732" w14:textId="77777777" w:rsidTr="00CE52CA">
        <w:trPr>
          <w:trHeight w:val="327"/>
        </w:trPr>
        <w:tc>
          <w:tcPr>
            <w:tcW w:w="846" w:type="dxa"/>
            <w:tcBorders>
              <w:left w:val="single" w:sz="4" w:space="0" w:color="auto"/>
              <w:right w:val="single" w:sz="4" w:space="0" w:color="auto"/>
            </w:tcBorders>
          </w:tcPr>
          <w:p w14:paraId="2E449932" w14:textId="7FCC182A" w:rsidR="00AA4CD7" w:rsidRPr="007B5283" w:rsidRDefault="00AA4CD7" w:rsidP="00AA4CD7">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3.1</w:t>
            </w:r>
          </w:p>
        </w:tc>
        <w:tc>
          <w:tcPr>
            <w:tcW w:w="3194" w:type="dxa"/>
            <w:tcBorders>
              <w:left w:val="single" w:sz="4" w:space="0" w:color="auto"/>
              <w:right w:val="single" w:sz="4" w:space="0" w:color="auto"/>
            </w:tcBorders>
          </w:tcPr>
          <w:p w14:paraId="23DB9F8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3B82DF6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проводить текущую уборку рабочего места повара в соответствии с инструкциями и регламентами, стандартами чистоты;</w:t>
            </w:r>
          </w:p>
          <w:p w14:paraId="26C1F79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применять регламенты, стандарты и нормативно-техническую документацию, соблюдать санитарные требования;</w:t>
            </w:r>
          </w:p>
          <w:p w14:paraId="7A4549E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и применять моющие и дезинфицирующие средства;</w:t>
            </w:r>
          </w:p>
          <w:p w14:paraId="4F3022A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владеть техникой ухода за весоизмерительным оборудованием;</w:t>
            </w:r>
          </w:p>
          <w:p w14:paraId="04ADC89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19F6237A"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мытья кухонных ножей, острых, травмоопасных частей технологического оборудования;</w:t>
            </w:r>
          </w:p>
          <w:p w14:paraId="12BBBD2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условия хранения кухонной посуды, инвентаря, инструментов</w:t>
            </w:r>
          </w:p>
          <w:p w14:paraId="4753BBE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725D9FF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0CCE559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техники безопасности, пожарной безопасности, охраны труда</w:t>
            </w:r>
          </w:p>
          <w:p w14:paraId="62B5745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материалы, посуду, контейнеры, оборудование для упаковки, хранения, подготовки к транспортированию готовых холодных блюд, кулинарных изделий, закусок;</w:t>
            </w:r>
          </w:p>
          <w:p w14:paraId="663C1CB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2B25A74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их выбор в соответствии с технологическими требованиями;</w:t>
            </w:r>
          </w:p>
          <w:p w14:paraId="5E8EA3E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обеспечивать их хранение в соответствии с инструкциями и регламентами, стандартами чистоты;</w:t>
            </w:r>
          </w:p>
          <w:p w14:paraId="18B5DC39" w14:textId="2133E590" w:rsidR="00AA4CD7" w:rsidRPr="00723920" w:rsidRDefault="00AA4CD7"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E8778DF"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требования охраны труда, пожарной безопасности и производственной санитарии в организации питания;</w:t>
            </w:r>
          </w:p>
          <w:p w14:paraId="1E34D10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B433D4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организация работ по приготовлению холодных блюд, кулинарных изделий, закусок;</w:t>
            </w:r>
          </w:p>
          <w:p w14:paraId="0D938B5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последовательность выполнения технологических операций, современные методы приготовления холодных блюд, кулинарных изделий, закусок;</w:t>
            </w:r>
          </w:p>
          <w:p w14:paraId="70545BE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блюд, кулинарных изделий, закусок;</w:t>
            </w:r>
          </w:p>
          <w:p w14:paraId="6F56463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возможные последствия нарушения санитарии и гигиены;</w:t>
            </w:r>
          </w:p>
          <w:p w14:paraId="5BD1A1A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личной гигиене персонала при подготовки производственного инвентаря и кухонной посуды;</w:t>
            </w:r>
          </w:p>
          <w:p w14:paraId="1433312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безопасного хранения чистящих, моющих и дезинфицирующих средств, предназначенных для последующего использования;</w:t>
            </w:r>
          </w:p>
          <w:p w14:paraId="0AF1627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утилизации отходов</w:t>
            </w:r>
          </w:p>
          <w:p w14:paraId="695B12A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виды, назначение упаковочных материалов, способы хранения пищевых продуктов;</w:t>
            </w:r>
          </w:p>
          <w:p w14:paraId="65E8271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оборудования, инвентаря посуды, используемых для порционирования (комплектования) готовых холодных блюд, кулинарных изделий, закусок;</w:t>
            </w:r>
          </w:p>
          <w:p w14:paraId="1630E963"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способы и правила порционирования (комплектования), упаковки на</w:t>
            </w:r>
          </w:p>
          <w:p w14:paraId="6D7645B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вынос готовых холодных блюд, кулинарных изделий, закусок;</w:t>
            </w:r>
          </w:p>
          <w:p w14:paraId="6D5E6E8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условия, сроки, способы хранения холодных блюд, кулинарных изделий, закусок</w:t>
            </w:r>
          </w:p>
          <w:p w14:paraId="5AC214A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требования к качеству, условия и сроки хранения сырья, продуктов, используемых при приготовления холодных блюд, кулинарных изделий и закусок;</w:t>
            </w:r>
          </w:p>
          <w:p w14:paraId="13CE2E02" w14:textId="629FBAD0" w:rsidR="00AA4CD7" w:rsidRPr="00723920" w:rsidRDefault="00AA4CD7"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правила оформления заявок на склад</w:t>
            </w:r>
          </w:p>
        </w:tc>
        <w:tc>
          <w:tcPr>
            <w:tcW w:w="2403" w:type="dxa"/>
            <w:tcBorders>
              <w:top w:val="single" w:sz="4" w:space="0" w:color="auto"/>
              <w:left w:val="single" w:sz="4" w:space="0" w:color="auto"/>
              <w:bottom w:val="single" w:sz="4" w:space="0" w:color="auto"/>
              <w:right w:val="single" w:sz="4" w:space="0" w:color="auto"/>
            </w:tcBorders>
          </w:tcPr>
          <w:p w14:paraId="126009A4" w14:textId="137ABCAA" w:rsidR="00AA4CD7" w:rsidRPr="007B5283" w:rsidRDefault="00656140" w:rsidP="00CE52CA">
            <w:pPr>
              <w:jc w:val="both"/>
              <w:rPr>
                <w:rFonts w:ascii="Times New Roman" w:hAnsi="Times New Roman" w:cs="Times New Roman"/>
                <w:sz w:val="20"/>
                <w:szCs w:val="20"/>
              </w:rPr>
            </w:pPr>
            <w:r>
              <w:rPr>
                <w:rFonts w:ascii="Times New Roman" w:hAnsi="Times New Roman" w:cs="Times New Roman"/>
                <w:sz w:val="20"/>
                <w:szCs w:val="20"/>
              </w:rPr>
              <w:lastRenderedPageBreak/>
              <w:t xml:space="preserve">- </w:t>
            </w:r>
            <w:r w:rsidR="00AA4CD7" w:rsidRPr="007B5283">
              <w:rPr>
                <w:rFonts w:ascii="Times New Roman" w:hAnsi="Times New Roman" w:cs="Times New Roman"/>
                <w:sz w:val="20"/>
                <w:szCs w:val="20"/>
              </w:rPr>
              <w:t>подготовки, уборки рабочего места повара при выполнении работ по приготовлению холодных блюд, кулинарных изделий, закусок</w:t>
            </w:r>
          </w:p>
          <w:p w14:paraId="095E8A7C" w14:textId="77777777" w:rsidR="00AA4CD7" w:rsidRPr="007B5283" w:rsidRDefault="00AA4CD7" w:rsidP="00CE52CA">
            <w:pPr>
              <w:jc w:val="both"/>
              <w:rPr>
                <w:rFonts w:ascii="Times New Roman" w:hAnsi="Times New Roman" w:cs="Times New Roman"/>
                <w:sz w:val="20"/>
                <w:szCs w:val="20"/>
              </w:rPr>
            </w:pPr>
            <w:r w:rsidRPr="007B5283">
              <w:rPr>
                <w:rFonts w:ascii="Times New Roman" w:hAnsi="Times New Roman" w:cs="Times New Roman"/>
                <w:sz w:val="20"/>
                <w:szCs w:val="20"/>
              </w:rPr>
              <w:t>подбора, подготовки к работе, проверки технологического оборудования, производственного инвентаря, инструментов, весоизмерительных приборов</w:t>
            </w:r>
          </w:p>
          <w:p w14:paraId="0AF3697A" w14:textId="66A485F8" w:rsidR="00AA4CD7" w:rsidRPr="007B5283" w:rsidRDefault="00AA4CD7" w:rsidP="00CE52CA">
            <w:pPr>
              <w:jc w:val="both"/>
              <w:rPr>
                <w:rFonts w:ascii="Times New Roman" w:hAnsi="Times New Roman" w:cs="Times New Roman"/>
                <w:sz w:val="20"/>
                <w:szCs w:val="20"/>
              </w:rPr>
            </w:pPr>
            <w:r w:rsidRPr="007B5283">
              <w:rPr>
                <w:rFonts w:ascii="Times New Roman" w:hAnsi="Times New Roman" w:cs="Times New Roman"/>
                <w:sz w:val="20"/>
                <w:szCs w:val="20"/>
              </w:rPr>
              <w:t>подготовки рабочего места для порционирования (комплектования), упаковки на вынос готовых холодных</w:t>
            </w:r>
            <w:r w:rsidR="00656140">
              <w:rPr>
                <w:rFonts w:ascii="Times New Roman" w:hAnsi="Times New Roman" w:cs="Times New Roman"/>
                <w:sz w:val="20"/>
                <w:szCs w:val="20"/>
              </w:rPr>
              <w:t xml:space="preserve"> </w:t>
            </w:r>
            <w:r w:rsidRPr="007B5283">
              <w:rPr>
                <w:rFonts w:ascii="Times New Roman" w:hAnsi="Times New Roman" w:cs="Times New Roman"/>
                <w:sz w:val="20"/>
                <w:szCs w:val="20"/>
              </w:rPr>
              <w:t>блюд, кулинарных изделий, закусок</w:t>
            </w:r>
          </w:p>
          <w:p w14:paraId="67C7B826" w14:textId="37222A2A" w:rsidR="00AA4CD7" w:rsidRPr="007B5283" w:rsidRDefault="00AA4CD7"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t>подготовки к использованию обработанного сырья, полуфабрикатов, пищевых продуктов, других расходных материалов</w:t>
            </w:r>
          </w:p>
        </w:tc>
      </w:tr>
      <w:tr w:rsidR="00AA4CD7" w:rsidRPr="007B5283" w14:paraId="30EDB814" w14:textId="77777777" w:rsidTr="00CE52CA">
        <w:trPr>
          <w:trHeight w:val="327"/>
        </w:trPr>
        <w:tc>
          <w:tcPr>
            <w:tcW w:w="846" w:type="dxa"/>
            <w:tcBorders>
              <w:left w:val="single" w:sz="4" w:space="0" w:color="auto"/>
              <w:right w:val="single" w:sz="4" w:space="0" w:color="auto"/>
            </w:tcBorders>
          </w:tcPr>
          <w:p w14:paraId="3621CEB8" w14:textId="78D024D3" w:rsidR="00AA4CD7" w:rsidRPr="007B5283" w:rsidRDefault="00AA4CD7" w:rsidP="00AA4CD7">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3.2</w:t>
            </w:r>
          </w:p>
        </w:tc>
        <w:tc>
          <w:tcPr>
            <w:tcW w:w="3194" w:type="dxa"/>
            <w:tcBorders>
              <w:left w:val="single" w:sz="4" w:space="0" w:color="auto"/>
              <w:right w:val="single" w:sz="4" w:space="0" w:color="auto"/>
            </w:tcBorders>
          </w:tcPr>
          <w:p w14:paraId="602FCC2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24B8226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холодных соусов и заправок;</w:t>
            </w:r>
          </w:p>
          <w:p w14:paraId="470BA2C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2470875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холодных соусов и заправок в соответствии с рецептурой;</w:t>
            </w:r>
          </w:p>
          <w:p w14:paraId="0C0495F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26F995D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соусов и заправок</w:t>
            </w:r>
          </w:p>
          <w:p w14:paraId="4FF56D8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примнять, комбинировать методы приготовления холодных соусов и заправок:</w:t>
            </w:r>
          </w:p>
          <w:p w14:paraId="1576F45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смешивать сливочное масло с наполнителями для получения масляных смесей;</w:t>
            </w:r>
          </w:p>
          <w:p w14:paraId="0F8948F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смешивать и настаивать растительные масла с пряностями;</w:t>
            </w:r>
          </w:p>
          <w:p w14:paraId="20C1C40A"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тереть хрен на терке и заливать кипятком;</w:t>
            </w:r>
          </w:p>
          <w:p w14:paraId="448A7AF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растирать горчичный порошок с пряным отваром;</w:t>
            </w:r>
          </w:p>
          <w:p w14:paraId="0F9C2C93"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взбивать растительное масло с сырыми желтками яиц для соуса майонез;</w:t>
            </w:r>
          </w:p>
          <w:p w14:paraId="7566CAE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пассеровать овощи, томатные про-</w:t>
            </w:r>
          </w:p>
          <w:p w14:paraId="038224E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дукты для маринада овощного;</w:t>
            </w:r>
          </w:p>
          <w:p w14:paraId="32CDB16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требуемой консистенции холодные соусы и заправки;</w:t>
            </w:r>
          </w:p>
          <w:p w14:paraId="181C1C0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производные соуса майонез;</w:t>
            </w:r>
          </w:p>
          <w:p w14:paraId="096B2CC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корректировать ветовые оттенки и вкус холодных соусов;</w:t>
            </w:r>
          </w:p>
          <w:p w14:paraId="6FA2978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производственный инвентарь и технологическое оборудование, безопасно пользоваться им при приготовления холодных соусов и заправок;</w:t>
            </w:r>
          </w:p>
          <w:p w14:paraId="4B9BF4D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замораживать, хранить отдельные компоненты соусов;</w:t>
            </w:r>
          </w:p>
          <w:p w14:paraId="390C3A5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рационально использовать продукты, соусные полуфабрикаты;</w:t>
            </w:r>
          </w:p>
          <w:p w14:paraId="2525EBFA"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изменять закладку продуктов в соответствии с изменением выхода соуса;</w:t>
            </w:r>
          </w:p>
          <w:p w14:paraId="3ADA924A"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соусов;</w:t>
            </w:r>
          </w:p>
          <w:p w14:paraId="6E2AEAC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соусов и заправок перед отпуском их на раздачу;</w:t>
            </w:r>
          </w:p>
          <w:p w14:paraId="7F7D186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соусы с применением мерного инвентаря, дозаторов, с соблюдением требований по безопасности готовой продукции;</w:t>
            </w:r>
          </w:p>
          <w:p w14:paraId="7D1EE27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соусов при порционировании;</w:t>
            </w:r>
          </w:p>
          <w:p w14:paraId="24E3CDF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w:t>
            </w:r>
          </w:p>
          <w:p w14:paraId="526186F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соусы с учетом требований к безопасности готовой продукции;</w:t>
            </w:r>
          </w:p>
          <w:p w14:paraId="0283DD2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соусы для транспортирования;</w:t>
            </w:r>
          </w:p>
          <w:p w14:paraId="4A043977" w14:textId="17C884E1" w:rsidR="00AA4CD7" w:rsidRPr="00723920" w:rsidRDefault="00AA4CD7"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творчески оформлять тарелку с холодными блюдами соусами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4CBB09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05437033"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холодных соусов и заправок;</w:t>
            </w:r>
          </w:p>
          <w:p w14:paraId="0733FCF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707D530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12E7C4B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отдельных компонентов для холодных соусов и заправок;</w:t>
            </w:r>
          </w:p>
          <w:p w14:paraId="60731DF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отдельных компонентов для холодных соусов и заправок;</w:t>
            </w:r>
          </w:p>
          <w:p w14:paraId="3B51530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степени готовности и качества отдельных компонентов холодных соусов и заправок;</w:t>
            </w:r>
          </w:p>
          <w:p w14:paraId="39EA827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готовых холодных соусов промышленного производства, их назначение и использование;</w:t>
            </w:r>
          </w:p>
          <w:p w14:paraId="749BEA0A"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классификация, рецептуры, пищевая ценность, требования к качеству, методы приготовления холодных соусов и заправок разнообразного ассортимента, их кулинарное назначение;</w:t>
            </w:r>
          </w:p>
          <w:p w14:paraId="1C6E8788"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температурный режим и правила приготовления холодных соусов и заправок;</w:t>
            </w:r>
          </w:p>
          <w:p w14:paraId="575236A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технологического оборудования и производственного инвентаря, используемые при приготовления холодных соусов и заправок, правила их безопасной эксплуатации;</w:t>
            </w:r>
          </w:p>
          <w:p w14:paraId="0807CB7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отдельных компонентов соусов, соусных полуфабрикатов</w:t>
            </w:r>
          </w:p>
          <w:p w14:paraId="2E152E1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подачи соусов;</w:t>
            </w:r>
          </w:p>
          <w:p w14:paraId="7D95A8A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соусов на стол; способы оформления тарелки соусами;</w:t>
            </w:r>
          </w:p>
          <w:p w14:paraId="7174046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температура подачи соусов;</w:t>
            </w:r>
          </w:p>
          <w:p w14:paraId="0AD8E4D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готовых соусов;</w:t>
            </w:r>
          </w:p>
          <w:p w14:paraId="1F1D7528" w14:textId="3DD0D438" w:rsidR="00AA4CD7" w:rsidRPr="00723920" w:rsidRDefault="00AA4CD7"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требования к безопасности хранения готовых соусов</w:t>
            </w:r>
          </w:p>
        </w:tc>
        <w:tc>
          <w:tcPr>
            <w:tcW w:w="2403" w:type="dxa"/>
            <w:tcBorders>
              <w:top w:val="single" w:sz="4" w:space="0" w:color="auto"/>
              <w:left w:val="single" w:sz="4" w:space="0" w:color="auto"/>
              <w:bottom w:val="single" w:sz="4" w:space="0" w:color="auto"/>
              <w:right w:val="single" w:sz="4" w:space="0" w:color="auto"/>
            </w:tcBorders>
            <w:vAlign w:val="center"/>
          </w:tcPr>
          <w:p w14:paraId="48243AB9" w14:textId="1F2AEEC9" w:rsidR="00AA4CD7" w:rsidRPr="007B5283" w:rsidRDefault="00AA4CD7"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lastRenderedPageBreak/>
              <w:t>приготовления, хранения холодных соусов и заправок, их порционировании на раздаче</w:t>
            </w:r>
          </w:p>
        </w:tc>
      </w:tr>
      <w:tr w:rsidR="00AA4CD7" w:rsidRPr="007B5283" w14:paraId="66DC84F1" w14:textId="77777777" w:rsidTr="00CE52CA">
        <w:trPr>
          <w:trHeight w:val="327"/>
        </w:trPr>
        <w:tc>
          <w:tcPr>
            <w:tcW w:w="846" w:type="dxa"/>
            <w:tcBorders>
              <w:left w:val="single" w:sz="4" w:space="0" w:color="auto"/>
              <w:right w:val="single" w:sz="4" w:space="0" w:color="auto"/>
            </w:tcBorders>
          </w:tcPr>
          <w:p w14:paraId="6BB4A0F2" w14:textId="7B0296DF" w:rsidR="00AA4CD7" w:rsidRPr="007B5283" w:rsidRDefault="00AA4CD7" w:rsidP="00AA4CD7">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3.3</w:t>
            </w:r>
          </w:p>
        </w:tc>
        <w:tc>
          <w:tcPr>
            <w:tcW w:w="3194" w:type="dxa"/>
            <w:tcBorders>
              <w:left w:val="single" w:sz="4" w:space="0" w:color="auto"/>
              <w:right w:val="single" w:sz="4" w:space="0" w:color="auto"/>
            </w:tcBorders>
          </w:tcPr>
          <w:p w14:paraId="64EC597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подбирать в соответствии с технологическими требованиями, оценка качества и безопасности </w:t>
            </w:r>
            <w:r w:rsidRPr="00723920">
              <w:rPr>
                <w:rFonts w:ascii="Times New Roman" w:hAnsi="Times New Roman" w:cs="Times New Roman"/>
                <w:sz w:val="20"/>
                <w:szCs w:val="20"/>
              </w:rPr>
              <w:lastRenderedPageBreak/>
              <w:t>основных продуктов и дополнительных ингредиентов;</w:t>
            </w:r>
          </w:p>
          <w:p w14:paraId="5A320E9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салатов;</w:t>
            </w:r>
          </w:p>
          <w:p w14:paraId="4D668C33"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721D5618"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салатов в соответствии с рецептурой;</w:t>
            </w:r>
          </w:p>
          <w:p w14:paraId="6A7CC13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4F0C52F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салатов разнообразного ассортимента</w:t>
            </w:r>
          </w:p>
          <w:p w14:paraId="26D873C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салатов с учетом типа питания, вида и кулинарных свойств используемых продуктов:</w:t>
            </w:r>
          </w:p>
          <w:p w14:paraId="58DD5D4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нарезать свежие и вареные овощи, свежие фрукты вручную и механическим способом;</w:t>
            </w:r>
          </w:p>
          <w:p w14:paraId="3F51109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замачивать сушеную морскую капусту для набухания;</w:t>
            </w:r>
          </w:p>
          <w:p w14:paraId="23F549F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мясные и рыбные продукты;</w:t>
            </w:r>
          </w:p>
          <w:p w14:paraId="14245B6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салатные заправки на основе растительного масла, уксуса, майонеза, сметаны и других кисломолочных продуктов;</w:t>
            </w:r>
          </w:p>
          <w:p w14:paraId="51D37F38"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прослаивать компоненты салата;</w:t>
            </w:r>
          </w:p>
          <w:p w14:paraId="39C46A66"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смешивать различные ингредиенты салатов;</w:t>
            </w:r>
          </w:p>
          <w:p w14:paraId="3F32A9D7"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заправлять салаты заправками;</w:t>
            </w:r>
          </w:p>
          <w:p w14:paraId="15AA6E5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салаты до вкуса;</w:t>
            </w:r>
          </w:p>
          <w:p w14:paraId="4657627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2169097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санитарногигиенические требования при приготовления салатов;</w:t>
            </w:r>
          </w:p>
          <w:p w14:paraId="559C970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салатов перед отпуском, упаковкой на вынос;</w:t>
            </w:r>
          </w:p>
          <w:p w14:paraId="735A08D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салаты для подачи с учетом рационального использования ресурсов, соблюдением требований по безопасности готовой продукции;</w:t>
            </w:r>
          </w:p>
          <w:p w14:paraId="6011BCC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2384F43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выдерживать температуру подачи салатов;</w:t>
            </w:r>
          </w:p>
          <w:p w14:paraId="3E98CEF9"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салаты с учетом требований к безопасности готовой продукции;</w:t>
            </w:r>
          </w:p>
          <w:p w14:paraId="0748F1C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146F8E60"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0B8F58A8" w14:textId="16B5A5C3" w:rsidR="00AA4CD7" w:rsidRPr="00723920" w:rsidRDefault="00AA4CD7"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салатов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A9EC793"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 xml:space="preserve">правила выбора основных продуктов и дополнительных ингредиентов с учетом их </w:t>
            </w:r>
            <w:r w:rsidRPr="00723920">
              <w:rPr>
                <w:rFonts w:ascii="Times New Roman" w:hAnsi="Times New Roman" w:cs="Times New Roman"/>
                <w:sz w:val="20"/>
                <w:szCs w:val="20"/>
              </w:rPr>
              <w:lastRenderedPageBreak/>
              <w:t>сочетаемости, взаимозаменяемости;</w:t>
            </w:r>
          </w:p>
          <w:p w14:paraId="785B1C0E"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приготовления салатов разнообразного ассортимента;</w:t>
            </w:r>
          </w:p>
          <w:p w14:paraId="5A50342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51ECB75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01419CC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салатов, правила их выбора с учетом типа питания, кулинарных свойств продуктов;</w:t>
            </w:r>
          </w:p>
          <w:p w14:paraId="4D277B65"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7EB59F0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салатов;</w:t>
            </w:r>
          </w:p>
          <w:p w14:paraId="18A25324"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265C5B2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салатных заправок, их сочетаемость с основными продуктами, входящими в салат;</w:t>
            </w:r>
          </w:p>
          <w:p w14:paraId="4020CCAB"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45588121"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салатов разнообразного ассортимента для подачи;</w:t>
            </w:r>
          </w:p>
          <w:p w14:paraId="6F5EB3FD"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салатов разнообразного ассортимента, в том числе региональных;</w:t>
            </w:r>
          </w:p>
          <w:p w14:paraId="1F2BEB6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салатов разнообразного ассортимента;</w:t>
            </w:r>
          </w:p>
          <w:p w14:paraId="72F3411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салатов разнообразного ассортимента;</w:t>
            </w:r>
          </w:p>
          <w:p w14:paraId="7915B5D2"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салатов разнообразного ассортимента;</w:t>
            </w:r>
          </w:p>
          <w:p w14:paraId="50ED33C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потребителем при отпуске на вынос;</w:t>
            </w:r>
          </w:p>
          <w:p w14:paraId="36E8F25A"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21A626FC" w14:textId="77777777" w:rsidR="00AA4CD7" w:rsidRPr="00723920" w:rsidRDefault="00AA4CD7"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1548D883" w14:textId="7E32658A" w:rsidR="00AA4CD7" w:rsidRPr="00723920" w:rsidRDefault="00AA4CD7"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2BB89777" w14:textId="50B46E7C" w:rsidR="00AA4CD7" w:rsidRPr="007B5283" w:rsidRDefault="00656140" w:rsidP="00CE52CA">
            <w:pPr>
              <w:jc w:val="both"/>
              <w:rPr>
                <w:rFonts w:ascii="Times New Roman" w:hAnsi="Times New Roman" w:cs="Times New Roman"/>
                <w:sz w:val="20"/>
                <w:szCs w:val="20"/>
              </w:rPr>
            </w:pPr>
            <w:r>
              <w:rPr>
                <w:rFonts w:ascii="Times New Roman" w:hAnsi="Times New Roman" w:cs="Times New Roman"/>
                <w:sz w:val="20"/>
                <w:szCs w:val="20"/>
              </w:rPr>
              <w:lastRenderedPageBreak/>
              <w:t xml:space="preserve">- </w:t>
            </w:r>
            <w:r w:rsidR="00AA4CD7" w:rsidRPr="007B5283">
              <w:rPr>
                <w:rFonts w:ascii="Times New Roman" w:hAnsi="Times New Roman" w:cs="Times New Roman"/>
                <w:sz w:val="20"/>
                <w:szCs w:val="20"/>
              </w:rPr>
              <w:t xml:space="preserve">приготовления, творческого оформления и подготовки к </w:t>
            </w:r>
            <w:r w:rsidR="00AA4CD7" w:rsidRPr="007B5283">
              <w:rPr>
                <w:rFonts w:ascii="Times New Roman" w:hAnsi="Times New Roman" w:cs="Times New Roman"/>
                <w:sz w:val="20"/>
                <w:szCs w:val="20"/>
              </w:rPr>
              <w:lastRenderedPageBreak/>
              <w:t>реализации салатов разнообразного ассортимента</w:t>
            </w:r>
          </w:p>
          <w:p w14:paraId="26A6C4E6" w14:textId="639788B8" w:rsidR="00AA4CD7" w:rsidRPr="007B5283" w:rsidRDefault="00AA4CD7"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906DEB" w:rsidRPr="007B5283" w14:paraId="275CCD8C" w14:textId="77777777" w:rsidTr="00CE52CA">
        <w:trPr>
          <w:trHeight w:val="327"/>
        </w:trPr>
        <w:tc>
          <w:tcPr>
            <w:tcW w:w="846" w:type="dxa"/>
            <w:tcBorders>
              <w:left w:val="single" w:sz="4" w:space="0" w:color="auto"/>
              <w:right w:val="single" w:sz="4" w:space="0" w:color="auto"/>
            </w:tcBorders>
          </w:tcPr>
          <w:p w14:paraId="16795B8E" w14:textId="14D2DE0C" w:rsidR="00906DEB" w:rsidRPr="007B5283" w:rsidRDefault="00906DEB" w:rsidP="00906DEB">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3.4</w:t>
            </w:r>
          </w:p>
        </w:tc>
        <w:tc>
          <w:tcPr>
            <w:tcW w:w="3194" w:type="dxa"/>
            <w:tcBorders>
              <w:left w:val="single" w:sz="4" w:space="0" w:color="auto"/>
              <w:right w:val="single" w:sz="4" w:space="0" w:color="auto"/>
            </w:tcBorders>
          </w:tcPr>
          <w:p w14:paraId="3DC5762A"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B5307F7"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бутербродов, холодных закусок;</w:t>
            </w:r>
          </w:p>
          <w:p w14:paraId="1B657F5A"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1FD35366"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бутербродов, холодных закусок в соответствии с рецептурой;</w:t>
            </w:r>
          </w:p>
          <w:p w14:paraId="09333046"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0BCF9419"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бутербродов, холодных закусок разнообразного ассортимента</w:t>
            </w:r>
          </w:p>
          <w:p w14:paraId="35712C12"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бутербродов, холодных закусок с учетом типа питания, вида и кулинарных свойств используемых продуктов:</w:t>
            </w:r>
          </w:p>
          <w:p w14:paraId="51B46FBA"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нарезать свежие и вареные овощи, грибы, свежие фрукты вручную и механическим способом;</w:t>
            </w:r>
          </w:p>
          <w:p w14:paraId="122F0D76"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вымачивать, обрабатывать на филе, нарезать и хранить соленую сельдь;</w:t>
            </w:r>
          </w:p>
          <w:p w14:paraId="32242802"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квашеную капусту;</w:t>
            </w:r>
          </w:p>
          <w:p w14:paraId="301F9AC9"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мариновать овощи, репчатый лук, грибы;</w:t>
            </w:r>
          </w:p>
          <w:p w14:paraId="4781E47D"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мясные и рыбные продукты, сыр;</w:t>
            </w:r>
          </w:p>
          <w:p w14:paraId="5D277696"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готовые блюда из различных продуктов;</w:t>
            </w:r>
          </w:p>
          <w:p w14:paraId="4DFD36E7"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фаршировать куриные и перепелиные яйца;</w:t>
            </w:r>
          </w:p>
          <w:p w14:paraId="063010AA"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фаршировать шляпки грибов;</w:t>
            </w:r>
          </w:p>
          <w:p w14:paraId="7CFC0DF0"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нарезать пшеничный и ржаной хлеб, обжаривать на масле или без;</w:t>
            </w:r>
          </w:p>
          <w:p w14:paraId="6CAFBBA0"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подготавливать масляные смеси, доводить их до нужной консистенции;</w:t>
            </w:r>
          </w:p>
          <w:p w14:paraId="2CBDEAAD"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вырезать украшения з овощей, грибов;</w:t>
            </w:r>
          </w:p>
          <w:p w14:paraId="0CE0CAF0"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измельчать, смешивать различные ингредиенты для фарширования;</w:t>
            </w:r>
          </w:p>
          <w:p w14:paraId="26D615BB"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7E0C77C7"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3F5C0D1F"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санитарногигиенические требования при приготовления бутербродов, холодных закусок;</w:t>
            </w:r>
          </w:p>
          <w:p w14:paraId="4970339B"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бутербродов, холодных закусок перед отпуском, упаковкой на вынос;</w:t>
            </w:r>
          </w:p>
          <w:p w14:paraId="707896E0"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бутерброды, холодные закуски для подачи с учетом рационального использования ресурсов, соблюдением требований по безопасности готовой продукции;</w:t>
            </w:r>
          </w:p>
          <w:p w14:paraId="5D40F9D9"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20BDD805"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бутербродов, холодных закусок;</w:t>
            </w:r>
          </w:p>
          <w:p w14:paraId="2E14F7A8"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бутерброды, холодные закуски</w:t>
            </w:r>
          </w:p>
          <w:p w14:paraId="756DB894"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 учетом требований к безопасности готовой продукции;</w:t>
            </w:r>
          </w:p>
          <w:p w14:paraId="0D4EE9B9"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27691DAC"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06A4238F"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48BA15C0" w14:textId="61F4D0C8" w:rsidR="00906DEB" w:rsidRPr="00723920" w:rsidRDefault="00906DEB"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бутербродов, холодных закусок</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BF7752B"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2F56A75F"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приготовления бутербродов, холодных закусок разнообразного ассортимента;</w:t>
            </w:r>
          </w:p>
          <w:p w14:paraId="2A5FBC8F"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35D173A5"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3F4E5589"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бутербродов, холодных закусок, правила их выбора с учетом типа питания, кулинарных свойств продуктов;</w:t>
            </w:r>
          </w:p>
          <w:p w14:paraId="3B344562"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5F56878F"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закусок;</w:t>
            </w:r>
          </w:p>
          <w:p w14:paraId="159B5351"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02D80027"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ароматических веществ, используемых при приготовления масляных смесей, их сочетаемость с основными продуктами, входящими в состав бутербродов, холодных закусок;</w:t>
            </w:r>
          </w:p>
          <w:p w14:paraId="338A94B6"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6677DAF7"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бутербродов, холодных закусок разнообразного ассортимента для подачи;</w:t>
            </w:r>
          </w:p>
          <w:p w14:paraId="1F182633"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виды, назначение посуды для подачи, контейнеров для отпуска на вынос бутербродов, холодных закусок разнообразного </w:t>
            </w:r>
            <w:r w:rsidRPr="00723920">
              <w:rPr>
                <w:rFonts w:ascii="Times New Roman" w:hAnsi="Times New Roman" w:cs="Times New Roman"/>
                <w:sz w:val="20"/>
                <w:szCs w:val="20"/>
              </w:rPr>
              <w:lastRenderedPageBreak/>
              <w:t>ассортимента, в том числе региональных;</w:t>
            </w:r>
          </w:p>
          <w:p w14:paraId="7C7E3EA7"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бутербродов, холодных закусок разнообразного ассортимента;</w:t>
            </w:r>
          </w:p>
          <w:p w14:paraId="12367B7D"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требования к безопасности</w:t>
            </w:r>
          </w:p>
          <w:p w14:paraId="4F2C36C3"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хранения бутербродов, холодных закусок разнообразного ассортимента;</w:t>
            </w:r>
          </w:p>
          <w:p w14:paraId="6E3DB433"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маркирования упакованных бутербродов, холодных закусок, правила заполнения этикеток</w:t>
            </w:r>
          </w:p>
          <w:p w14:paraId="5036EECE"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потребителями при отпуске продукции на вынос;</w:t>
            </w:r>
          </w:p>
          <w:p w14:paraId="66742C6D"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11D93867" w14:textId="77777777" w:rsidR="00906DEB" w:rsidRPr="00723920" w:rsidRDefault="00906DEB"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25E14550" w14:textId="555582FC" w:rsidR="00906DEB" w:rsidRPr="00723920" w:rsidRDefault="00906DEB"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7618B00B" w14:textId="34FF5A66" w:rsidR="00906DEB" w:rsidRPr="007B5283" w:rsidRDefault="00656140" w:rsidP="00CE52CA">
            <w:pPr>
              <w:jc w:val="both"/>
              <w:rPr>
                <w:rFonts w:ascii="Times New Roman" w:hAnsi="Times New Roman" w:cs="Times New Roman"/>
                <w:sz w:val="20"/>
                <w:szCs w:val="20"/>
              </w:rPr>
            </w:pPr>
            <w:r>
              <w:rPr>
                <w:rFonts w:ascii="Times New Roman" w:hAnsi="Times New Roman" w:cs="Times New Roman"/>
                <w:sz w:val="20"/>
                <w:szCs w:val="20"/>
              </w:rPr>
              <w:lastRenderedPageBreak/>
              <w:t xml:space="preserve">- </w:t>
            </w:r>
            <w:r w:rsidR="00906DEB" w:rsidRPr="007B5283">
              <w:rPr>
                <w:rFonts w:ascii="Times New Roman" w:hAnsi="Times New Roman" w:cs="Times New Roman"/>
                <w:sz w:val="20"/>
                <w:szCs w:val="20"/>
              </w:rPr>
              <w:t>приготовления, творческого оформления и подготовки к реализации бутербродов, холодных закусок разнообразного ассортимента;</w:t>
            </w:r>
          </w:p>
          <w:p w14:paraId="4E2CCA61" w14:textId="2C269C32" w:rsidR="00906DEB" w:rsidRPr="007B5283" w:rsidRDefault="00906DEB"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74F66" w:rsidRPr="007B5283" w14:paraId="542AB156" w14:textId="77777777" w:rsidTr="00CE52CA">
        <w:trPr>
          <w:trHeight w:val="428"/>
        </w:trPr>
        <w:tc>
          <w:tcPr>
            <w:tcW w:w="846" w:type="dxa"/>
            <w:tcBorders>
              <w:left w:val="single" w:sz="4" w:space="0" w:color="auto"/>
              <w:right w:val="single" w:sz="4" w:space="0" w:color="auto"/>
            </w:tcBorders>
          </w:tcPr>
          <w:p w14:paraId="2D4A765B" w14:textId="64959D8C" w:rsidR="00D74F66" w:rsidRPr="007B5283" w:rsidRDefault="00D74F66" w:rsidP="00D74F66">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3.5</w:t>
            </w:r>
          </w:p>
        </w:tc>
        <w:tc>
          <w:tcPr>
            <w:tcW w:w="3194" w:type="dxa"/>
            <w:tcBorders>
              <w:left w:val="single" w:sz="4" w:space="0" w:color="auto"/>
              <w:right w:val="single" w:sz="4" w:space="0" w:color="auto"/>
            </w:tcBorders>
          </w:tcPr>
          <w:p w14:paraId="7C5B605B"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588C8E8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холодных блюд, кулинарных изделий, закусок из рыбы, нерыбного водного сырья;</w:t>
            </w:r>
          </w:p>
          <w:p w14:paraId="2344B393"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1DA9E2C6"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взвешивать, измерять продукты, входящие в состав холодных блюд, </w:t>
            </w:r>
            <w:r w:rsidRPr="00723920">
              <w:rPr>
                <w:rFonts w:ascii="Times New Roman" w:hAnsi="Times New Roman" w:cs="Times New Roman"/>
                <w:sz w:val="20"/>
                <w:szCs w:val="20"/>
              </w:rPr>
              <w:lastRenderedPageBreak/>
              <w:t>кулинарных изделий, закусок в соответствии с рецептурой;</w:t>
            </w:r>
          </w:p>
          <w:p w14:paraId="196D8DA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1ADF798A"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блюд кулинарных изделий, закусок из рыбы, нерыбного водного сырья разнообразного ассортимента</w:t>
            </w:r>
          </w:p>
          <w:p w14:paraId="0A465603"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холодных блюд, кулинарных изделий, закусок из рыбы, нерыбного водного сырья с учетом типа питания, их вида и кулинарных свойств:</w:t>
            </w:r>
          </w:p>
          <w:p w14:paraId="475E7161"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хранить готовые рыбные продукты с учетом требований к безопасности;</w:t>
            </w:r>
          </w:p>
          <w:p w14:paraId="0D306A3C"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нарезать тонкими ломтиками рыбные продукты, малосоленую рыбу вручную и на слайсере;</w:t>
            </w:r>
          </w:p>
          <w:p w14:paraId="15684B0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замачивать желатин, готовить рыбное желе;</w:t>
            </w:r>
          </w:p>
          <w:p w14:paraId="5D130D1B"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украшать и заливать рыбные продукты порциями;</w:t>
            </w:r>
          </w:p>
          <w:p w14:paraId="3EEA9C2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вынимать рыбное желе из форм;</w:t>
            </w:r>
          </w:p>
          <w:p w14:paraId="49763C3E"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57F204D1"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соусы, заправки, гарниры для холодных блюд с учетом их сочетаемости;</w:t>
            </w:r>
          </w:p>
          <w:p w14:paraId="7AAFAE26"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40B8DB0B"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санитарногигиенические требования при приготовления холодных блюд, закусок из рыбы, нерыбного водного сырья</w:t>
            </w:r>
          </w:p>
          <w:p w14:paraId="0EB81CE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блюд, кулинарных изделий, закусок из рыбы, нерыбного водного сырья перед отпуском, упаковкой на вынос;</w:t>
            </w:r>
          </w:p>
          <w:p w14:paraId="483A611A"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холодные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02ABF45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19C99BE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выдерживать температуру подачи холодных блюд, кулинарных изделий, закусок из рыбы, нерыбного водного сырья;</w:t>
            </w:r>
          </w:p>
          <w:p w14:paraId="666EAEC8"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готовые холодные блюда, кулинарные изделия, закуски из рыбы, нерыбного водного сырья с учетом требований к безопасности пищевых продуктов;</w:t>
            </w:r>
          </w:p>
          <w:p w14:paraId="3F34128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4BB7F07A"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6A9168EF"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6773994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консультировать потребителей,</w:t>
            </w:r>
          </w:p>
          <w:p w14:paraId="1CAB3D01" w14:textId="58CB12D3" w:rsidR="00D74F66" w:rsidRPr="00723920" w:rsidRDefault="00D74F66"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оказывать им помощь в выборе холодных блюд, кулинарных изделий, закусок из рыбы, нерыбного водного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D6A0E3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08AF0422"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холодных блюд кулинарных изделий, закусок из рыбы, нерыбного водного сырья разнообразного ассортимента;</w:t>
            </w:r>
          </w:p>
          <w:p w14:paraId="3D3E44C6"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18E13128"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нормы взаимозаменяемости сырья и продуктов;</w:t>
            </w:r>
          </w:p>
          <w:p w14:paraId="12277B1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холодных блюд, кулинарных изделий, закусок из рыбы, нерыбного водного сырья, правила их выбора с учетом типа питания, кулинарных свойств рыбы и нерыбного водного сырья;</w:t>
            </w:r>
          </w:p>
          <w:p w14:paraId="0FAAC82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25CC3D22"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блюд, кулинарных изделий, закусок из рыбы, нерыбного водного сырья;</w:t>
            </w:r>
          </w:p>
          <w:p w14:paraId="2751FC1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0F410E25"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холодных блюд, кулинарных изделий, закусок из рыбы, нерыбного водного сырья, их сочетаемость с основными продуктами;</w:t>
            </w:r>
          </w:p>
          <w:p w14:paraId="4DC86AB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1CB3076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холодных блюд, кулинарных изделий, закусок из рыбы, нерыбного водного сырья разнообразного ассортимента для подачи;</w:t>
            </w:r>
          </w:p>
          <w:p w14:paraId="1B301692"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холодных блюд, кулинарных</w:t>
            </w:r>
          </w:p>
          <w:p w14:paraId="1EDEA733"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изделий, закусок из рыбы, нерыбного водного сырья разнообразного ассортимента, в том числе региональных;</w:t>
            </w:r>
          </w:p>
          <w:p w14:paraId="5EC0FFEE"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холодных блюд, кулинарных изделий, закусок из рыбы, нерыбного водного сырья разнообразного ассортимента;</w:t>
            </w:r>
          </w:p>
          <w:p w14:paraId="2D27345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готовых холодных блюд, кулинарных изделий, закусок из рыбы, нерыбного водного сырья;</w:t>
            </w:r>
          </w:p>
          <w:p w14:paraId="540FB02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холодных блюд, кулинарных изделий, закусок из рыбы, нерыбного водного сырья разнообразного ассортимента;</w:t>
            </w:r>
          </w:p>
          <w:p w14:paraId="78E53A4E"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и порядок расчета с потребителем при отпуске продукции на вынос;</w:t>
            </w:r>
          </w:p>
          <w:p w14:paraId="0CFAAB6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70500ED3" w14:textId="078DC1EC" w:rsidR="00D74F66" w:rsidRPr="00723920" w:rsidRDefault="00D74F66"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5C8FCBD4" w14:textId="433BBC3E" w:rsidR="00D74F66" w:rsidRPr="007B5283" w:rsidRDefault="00656140" w:rsidP="00CE52CA">
            <w:pPr>
              <w:jc w:val="both"/>
              <w:rPr>
                <w:rFonts w:ascii="Times New Roman" w:hAnsi="Times New Roman" w:cs="Times New Roman"/>
                <w:sz w:val="20"/>
                <w:szCs w:val="20"/>
              </w:rPr>
            </w:pPr>
            <w:r>
              <w:rPr>
                <w:rFonts w:ascii="Times New Roman" w:hAnsi="Times New Roman" w:cs="Times New Roman"/>
                <w:sz w:val="20"/>
                <w:szCs w:val="20"/>
              </w:rPr>
              <w:lastRenderedPageBreak/>
              <w:t xml:space="preserve">- </w:t>
            </w:r>
            <w:r w:rsidR="00D74F66" w:rsidRPr="007B5283">
              <w:rPr>
                <w:rFonts w:ascii="Times New Roman" w:hAnsi="Times New Roman" w:cs="Times New Roman"/>
                <w:sz w:val="20"/>
                <w:szCs w:val="20"/>
              </w:rPr>
              <w:t>приготовления, творческого оформления и подготовки к реализации холодных блюд, кулинарных изделий, закусок из рыбы, нерыбного водного сырья разнообразного ассортимента;</w:t>
            </w:r>
          </w:p>
          <w:p w14:paraId="4A55AF16" w14:textId="138B78AF" w:rsidR="00D74F66" w:rsidRPr="007B5283" w:rsidRDefault="00D74F66"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t xml:space="preserve">ведения расчетов с потребителями при отпуске продукции на вынос, взаимодействии с потребителями при </w:t>
            </w:r>
            <w:r w:rsidRPr="007B5283">
              <w:rPr>
                <w:rFonts w:ascii="Times New Roman" w:hAnsi="Times New Roman" w:cs="Times New Roman"/>
                <w:sz w:val="20"/>
                <w:szCs w:val="20"/>
              </w:rPr>
              <w:lastRenderedPageBreak/>
              <w:t>отпуске продукции с прилавка/раздачи</w:t>
            </w:r>
          </w:p>
        </w:tc>
      </w:tr>
      <w:tr w:rsidR="00D74F66" w:rsidRPr="007B5283" w14:paraId="4CA75A7D" w14:textId="77777777" w:rsidTr="00CE52CA">
        <w:trPr>
          <w:trHeight w:val="327"/>
        </w:trPr>
        <w:tc>
          <w:tcPr>
            <w:tcW w:w="846" w:type="dxa"/>
            <w:tcBorders>
              <w:left w:val="single" w:sz="4" w:space="0" w:color="auto"/>
              <w:right w:val="single" w:sz="4" w:space="0" w:color="auto"/>
            </w:tcBorders>
          </w:tcPr>
          <w:p w14:paraId="0749FB5E" w14:textId="11C2FA3B" w:rsidR="00D74F66" w:rsidRPr="007B5283" w:rsidRDefault="00D74F66" w:rsidP="00D74F66">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 3.6</w:t>
            </w:r>
          </w:p>
        </w:tc>
        <w:tc>
          <w:tcPr>
            <w:tcW w:w="3194" w:type="dxa"/>
            <w:tcBorders>
              <w:left w:val="single" w:sz="4" w:space="0" w:color="auto"/>
              <w:right w:val="single" w:sz="4" w:space="0" w:color="auto"/>
            </w:tcBorders>
          </w:tcPr>
          <w:p w14:paraId="5183817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мяса, мясных продуктов, домашней птицы, дичи и дополнительных ингредиентов к ним;</w:t>
            </w:r>
          </w:p>
          <w:p w14:paraId="3D09804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w:t>
            </w:r>
          </w:p>
          <w:p w14:paraId="308AEE6C"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5CE97BC6"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холодных блюд, кулинарных изделий, закусок в соответствии с рецептурой;</w:t>
            </w:r>
          </w:p>
          <w:p w14:paraId="043E5345"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660D269A"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блюд кулинарных изделий, закусок из мяса, мясных продктов, домашней птицы, дичи</w:t>
            </w:r>
          </w:p>
          <w:p w14:paraId="218EC60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холодных блюд, кулинарных изделий, закусок из мяса, мясных продуктов, домашней птицы, дичи с учетом типа питания, их вида и кулинарных свойств:</w:t>
            </w:r>
          </w:p>
          <w:p w14:paraId="7D50ADF8"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хранить готовые мясные продукты с учетом требований к безопасности;</w:t>
            </w:r>
          </w:p>
          <w:p w14:paraId="1B2F0DB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порционировть отварную, жареную, запеченую домашнюю птицу, дичь;</w:t>
            </w:r>
          </w:p>
          <w:p w14:paraId="772DDA7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снимать кожу с отварного языка;</w:t>
            </w:r>
          </w:p>
          <w:p w14:paraId="35227E1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нарезать тонкими ломтиками мясные продукты вручную и на слайсере;</w:t>
            </w:r>
          </w:p>
          <w:p w14:paraId="074C0C3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замачивать желатин, готовить мясное, куриное желе;</w:t>
            </w:r>
          </w:p>
          <w:p w14:paraId="0B7CE42F"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украшать и заливать мясные продукты порциями;</w:t>
            </w:r>
          </w:p>
          <w:p w14:paraId="514AA8E1"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вынимать готовое желе из форм;</w:t>
            </w:r>
          </w:p>
          <w:p w14:paraId="383D965B"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2DBDFA0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соусы, заправки, гарниры для холодных блюд с учетом их сочетаемости;</w:t>
            </w:r>
          </w:p>
          <w:p w14:paraId="6C2C9CC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068762C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санитарногигиенические требования при приготовления холодных блюд, закусок из мяса, мясных продуктов, домашней птицы, дичи</w:t>
            </w:r>
          </w:p>
          <w:p w14:paraId="12E50FB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блюд, кулинарных изделий, закусок из мяса, мясных продуктов, домашней птицы, дичи перед отпуском, упаковкой на вынос;</w:t>
            </w:r>
          </w:p>
          <w:p w14:paraId="789975E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холодные блюда, кулинарные изделия, закуски из мяса, мясных продуктов, домашней птицы, дичи для подачи с учетом рационального использования ресурсов, соблюдением требований по безопасности готовой продукции;</w:t>
            </w:r>
          </w:p>
          <w:p w14:paraId="324D6AF3"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5F0CB721"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холодных блюд, кулинарных изделий,</w:t>
            </w:r>
          </w:p>
          <w:p w14:paraId="05DA587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закусок из мяса, мясных продуктов, домашней птицы, дичи;</w:t>
            </w:r>
          </w:p>
          <w:p w14:paraId="247F864C"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холодные блюда, кулинарные изделия, закуски из мяса, мясных продуктов, домашней птицы, дичи с учетом требований к безопасности пищевых продуктов;</w:t>
            </w:r>
          </w:p>
          <w:p w14:paraId="4B4FE1A2"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холодные блюда, кулинарные изделия, закуски из мяса, мясных продуктов, домашней птицы, дичи с учетом требований к безопасности готовой продукции;</w:t>
            </w:r>
          </w:p>
          <w:p w14:paraId="528FDD6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742D217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рассчитывать стоимость, вести расчет с потребителем при отпуске продукции на вынос</w:t>
            </w:r>
          </w:p>
          <w:p w14:paraId="026AA24A"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3C3CFBC6" w14:textId="4FE09752" w:rsidR="00D74F66" w:rsidRPr="00723920" w:rsidRDefault="00D74F66"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холодных блюд, кулинарных изделий, закусок из мяса, мясных продуктов, домашней птицы, дичи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CD65CDE"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26B5A2C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w:t>
            </w:r>
          </w:p>
          <w:p w14:paraId="2132052F"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16FD969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198719BE"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холодных блюд, кулинарных изделий, закусок из мяса, мясных продуктов, домашней птицы, дичи, правила их выбора с учетом типа питания, кулинарных свойств продуктов;</w:t>
            </w:r>
          </w:p>
          <w:p w14:paraId="6EF33D4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0483A46B"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блюд, кулинарных изделий, закусок из мяса, мясных продуктов, домашней птицы, дичи;</w:t>
            </w:r>
          </w:p>
          <w:p w14:paraId="494750A5"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4FEDB77C"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холодных блюд, кулинарных изделий, закусок из мяса, мясных продуктов, домашней птицы, дичи, их сочетаемость с основными продуктами;</w:t>
            </w:r>
          </w:p>
          <w:p w14:paraId="6DA4FF5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нормы взаимозаменяемости основного сырья и дополнительных ингредиентов с учетом сезонности, региональных особенностей</w:t>
            </w:r>
          </w:p>
          <w:p w14:paraId="6DE39626"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холодных блюд, кулинарных изделий, закусок из мяса, мясных продуктов, домашней птицы, дичи разнообразного ассортимента для подачи;</w:t>
            </w:r>
          </w:p>
          <w:p w14:paraId="4F0413D5"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холодных блюд, кулинарных изделий, закусок из мяса, мясных продуктов, домашней птицы, дичи разнообразного ассортимента, в том числе региональных;</w:t>
            </w:r>
          </w:p>
          <w:p w14:paraId="6A79BF1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холодных блюд, кулинарных изделий, закусок из мяса, мясных продуктов, домашней птицы, дичи разнообразного ассортимента;</w:t>
            </w:r>
          </w:p>
          <w:p w14:paraId="5BA5116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готовых холодных блюд, кулинарных изделий, закусок из мяса, мясных продуктов, домашней птицы, дичи разнообразного ассортимента;</w:t>
            </w:r>
          </w:p>
          <w:p w14:paraId="669A594A"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холодных блюд, кулинарных изделий, закусок из мяса, мясных продуктов, домашней птицы, дичи разнообразного ассортимента;</w:t>
            </w:r>
          </w:p>
          <w:p w14:paraId="4A604BCA"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потребителем при отпуске продукции на вынос;</w:t>
            </w:r>
          </w:p>
          <w:p w14:paraId="6B48716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55336145"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0A93B55D" w14:textId="2F2780CA" w:rsidR="00D74F66" w:rsidRPr="00723920" w:rsidRDefault="00D74F66"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417C7653" w14:textId="65B17169" w:rsidR="00D74F66" w:rsidRPr="007B5283" w:rsidRDefault="00656140" w:rsidP="00D74F66">
            <w:pPr>
              <w:jc w:val="both"/>
              <w:rPr>
                <w:rFonts w:ascii="Times New Roman" w:hAnsi="Times New Roman" w:cs="Times New Roman"/>
                <w:sz w:val="20"/>
                <w:szCs w:val="20"/>
              </w:rPr>
            </w:pPr>
            <w:r>
              <w:rPr>
                <w:rFonts w:ascii="Times New Roman" w:hAnsi="Times New Roman" w:cs="Times New Roman"/>
                <w:sz w:val="20"/>
                <w:szCs w:val="20"/>
              </w:rPr>
              <w:lastRenderedPageBreak/>
              <w:t xml:space="preserve">- </w:t>
            </w:r>
            <w:r w:rsidR="00D74F66" w:rsidRPr="007B5283">
              <w:rPr>
                <w:rFonts w:ascii="Times New Roman" w:hAnsi="Times New Roman" w:cs="Times New Roman"/>
                <w:sz w:val="20"/>
                <w:szCs w:val="20"/>
              </w:rPr>
              <w:t>приготовления, творческого оформления и подготовки к реализации холодных блюд, кулинарных изделий, закусок из мяса, мясных продуктов, домашней птицы, дичи разнообразного ассортимента</w:t>
            </w:r>
          </w:p>
          <w:p w14:paraId="5FA15E31" w14:textId="5ED42152" w:rsidR="00D74F66" w:rsidRPr="007B5283" w:rsidRDefault="00D74F66"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74F66" w:rsidRPr="007B5283" w14:paraId="49216E8E" w14:textId="77777777" w:rsidTr="00CE52CA">
        <w:trPr>
          <w:trHeight w:val="327"/>
        </w:trPr>
        <w:tc>
          <w:tcPr>
            <w:tcW w:w="846" w:type="dxa"/>
            <w:tcBorders>
              <w:left w:val="single" w:sz="4" w:space="0" w:color="auto"/>
              <w:right w:val="single" w:sz="4" w:space="0" w:color="auto"/>
            </w:tcBorders>
          </w:tcPr>
          <w:p w14:paraId="3BF8BC9D" w14:textId="5C9B0A42" w:rsidR="00D74F66" w:rsidRPr="007B5283" w:rsidRDefault="00D74F66" w:rsidP="00D74F66">
            <w:pPr>
              <w:rPr>
                <w:rFonts w:ascii="Times New Roman" w:hAnsi="Times New Roman" w:cs="Times New Roman"/>
                <w:bCs/>
                <w:sz w:val="20"/>
                <w:szCs w:val="20"/>
              </w:rPr>
            </w:pPr>
            <w:r w:rsidRPr="007B5283">
              <w:rPr>
                <w:rFonts w:ascii="Times New Roman" w:hAnsi="Times New Roman" w:cs="Times New Roman"/>
                <w:bCs/>
                <w:sz w:val="20"/>
                <w:szCs w:val="20"/>
              </w:rPr>
              <w:lastRenderedPageBreak/>
              <w:t>ПК4.1</w:t>
            </w:r>
          </w:p>
        </w:tc>
        <w:tc>
          <w:tcPr>
            <w:tcW w:w="3194" w:type="dxa"/>
            <w:tcBorders>
              <w:left w:val="single" w:sz="4" w:space="0" w:color="auto"/>
              <w:right w:val="single" w:sz="4" w:space="0" w:color="auto"/>
            </w:tcBorders>
          </w:tcPr>
          <w:p w14:paraId="4DA803C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41A60E96"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проводить текущую уборку рабочего места повара в соответствии с инструкциями и регламентами, стандартами чистоты;</w:t>
            </w:r>
          </w:p>
          <w:p w14:paraId="1A8A5ECB"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применять регламенты, стандарты и нормативно-техническую документацию, соблюдать санитарные требования;</w:t>
            </w:r>
          </w:p>
          <w:p w14:paraId="4963647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и применять моющие и дезинфицирующие средства;</w:t>
            </w:r>
          </w:p>
          <w:p w14:paraId="0512177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владеть техникой ухода за весоизмерительным оборудованием;</w:t>
            </w:r>
          </w:p>
          <w:p w14:paraId="221A780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6C7BC244"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мытья кухонных ножей, острых, травмоопасных частей технологического оборудования;</w:t>
            </w:r>
          </w:p>
          <w:p w14:paraId="62D8921A"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условия хранения кухонной посуды, инвентаря, инструментов</w:t>
            </w:r>
          </w:p>
          <w:p w14:paraId="2969E2C3"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5E2D1B38"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037A1F05"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техники безопасности, пожарной безопасности, охраны труда</w:t>
            </w:r>
          </w:p>
          <w:p w14:paraId="7F04B6F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выбирать, подготавливать материалы, посуду, контейнеры, оборудование для упаковки, хранения, подготовки к транспортированию готовых холодных</w:t>
            </w:r>
          </w:p>
          <w:p w14:paraId="72EC0BC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 горячих сладких блюд, десертов, напитков</w:t>
            </w:r>
          </w:p>
          <w:p w14:paraId="648BC5D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613214D5"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их выбор в соответствии с технологическими требованиями;</w:t>
            </w:r>
          </w:p>
          <w:p w14:paraId="59562B02"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обеспечивать их хранение в соответствии с инструкциями и регламентами, стандартами чистоты;</w:t>
            </w:r>
          </w:p>
          <w:p w14:paraId="50689C17" w14:textId="59BCE0B0" w:rsidR="00D74F66" w:rsidRPr="00723920" w:rsidRDefault="00D74F66"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97CCF23"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требования охраны труда, пожарной безопасности и производственной санитарии в организации питания;</w:t>
            </w:r>
          </w:p>
          <w:p w14:paraId="6423415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378F69D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организация работ на участках (в зонах) по приготовлению холодных и горячих сладких блюд, десертов, напитков;</w:t>
            </w:r>
          </w:p>
          <w:p w14:paraId="13DC743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последовательность выполнения технологических операций, современные методы приготовления холодных и горячих сладких блюд, десертов, напитков;</w:t>
            </w:r>
          </w:p>
          <w:p w14:paraId="0B6409CD"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и горячих сладких блюд, десертов, напитков;</w:t>
            </w:r>
          </w:p>
          <w:p w14:paraId="17D8B572"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возможные последствия нарушения санитарии и гигиены;</w:t>
            </w:r>
          </w:p>
          <w:p w14:paraId="6FB5A430"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личной гигиене персонала при подготовки производственного инвентаря и кухонной посуды;</w:t>
            </w:r>
          </w:p>
          <w:p w14:paraId="2668B41C"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безопасного хранения чистящих, моющих и дезинфицирующих средств, предназначенных для последующего использования;</w:t>
            </w:r>
          </w:p>
          <w:p w14:paraId="19D25497"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утилизации отходов;</w:t>
            </w:r>
          </w:p>
          <w:p w14:paraId="3503E419"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упаковочных материалов, способы хранения пищевых</w:t>
            </w:r>
          </w:p>
          <w:p w14:paraId="7152523E"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продуктов;</w:t>
            </w:r>
          </w:p>
          <w:p w14:paraId="7E2A1971"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способы и правила порционирования (комплектования), упаковки на вынос готовых холодных и горячих сладких блюд, десертов, напитков;</w:t>
            </w:r>
          </w:p>
          <w:p w14:paraId="301F0D3F"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условия, сроки, способы хранения холодных и горячих сладких блюд, десертов, напитков</w:t>
            </w:r>
          </w:p>
          <w:p w14:paraId="324BF3D8" w14:textId="77777777" w:rsidR="00D74F66" w:rsidRPr="00723920" w:rsidRDefault="00D74F66" w:rsidP="00222F94">
            <w:pPr>
              <w:pStyle w:val="a5"/>
              <w:numPr>
                <w:ilvl w:val="0"/>
                <w:numId w:val="17"/>
              </w:numPr>
              <w:tabs>
                <w:tab w:val="left" w:pos="14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5838FC04" w14:textId="26D663A9" w:rsidR="00D74F66" w:rsidRPr="00723920" w:rsidRDefault="00D74F66" w:rsidP="00222F94">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правила оформления заявок на склад</w:t>
            </w:r>
          </w:p>
        </w:tc>
        <w:tc>
          <w:tcPr>
            <w:tcW w:w="2403" w:type="dxa"/>
            <w:tcBorders>
              <w:top w:val="single" w:sz="4" w:space="0" w:color="auto"/>
              <w:left w:val="single" w:sz="4" w:space="0" w:color="auto"/>
              <w:bottom w:val="single" w:sz="4" w:space="0" w:color="auto"/>
              <w:right w:val="single" w:sz="4" w:space="0" w:color="auto"/>
            </w:tcBorders>
            <w:vAlign w:val="center"/>
          </w:tcPr>
          <w:p w14:paraId="5F3BCBDC" w14:textId="6358AFA5" w:rsidR="00D74F66" w:rsidRPr="007B5283" w:rsidRDefault="00656140" w:rsidP="00D74F66">
            <w:pPr>
              <w:rPr>
                <w:rFonts w:ascii="Times New Roman" w:hAnsi="Times New Roman" w:cs="Times New Roman"/>
                <w:sz w:val="20"/>
                <w:szCs w:val="20"/>
              </w:rPr>
            </w:pPr>
            <w:r>
              <w:rPr>
                <w:rFonts w:ascii="Times New Roman" w:hAnsi="Times New Roman" w:cs="Times New Roman"/>
                <w:sz w:val="20"/>
                <w:szCs w:val="20"/>
              </w:rPr>
              <w:lastRenderedPageBreak/>
              <w:t xml:space="preserve">- </w:t>
            </w:r>
            <w:r w:rsidR="00D74F66" w:rsidRPr="007B5283">
              <w:rPr>
                <w:rFonts w:ascii="Times New Roman" w:hAnsi="Times New Roman" w:cs="Times New Roman"/>
                <w:sz w:val="20"/>
                <w:szCs w:val="20"/>
              </w:rPr>
              <w:t>подготовки, уборки рабочего места, подготовки к работе, проверке технологического оборудования, производственного инвентаря, инструментов, весоизмерительных приборов;</w:t>
            </w:r>
          </w:p>
          <w:p w14:paraId="1D29013E" w14:textId="14089961" w:rsidR="00D74F66" w:rsidRPr="007B5283" w:rsidRDefault="00D74F66"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7B5283">
              <w:rPr>
                <w:rFonts w:ascii="Times New Roman" w:hAnsi="Times New Roman" w:cs="Times New Roman"/>
                <w:sz w:val="20"/>
                <w:szCs w:val="20"/>
              </w:rPr>
              <w:t>подготовки к использованию обработанного сырья, полуфабрикатов, пищевых продуктов, других расходных материалов</w:t>
            </w:r>
          </w:p>
        </w:tc>
      </w:tr>
      <w:tr w:rsidR="008B2768" w:rsidRPr="002207ED" w14:paraId="05A0F970" w14:textId="77777777" w:rsidTr="00CE52CA">
        <w:trPr>
          <w:trHeight w:val="327"/>
        </w:trPr>
        <w:tc>
          <w:tcPr>
            <w:tcW w:w="846" w:type="dxa"/>
            <w:tcBorders>
              <w:left w:val="single" w:sz="4" w:space="0" w:color="auto"/>
              <w:right w:val="single" w:sz="4" w:space="0" w:color="auto"/>
            </w:tcBorders>
          </w:tcPr>
          <w:p w14:paraId="55453E2D" w14:textId="0CA1D7C9" w:rsidR="008B2768" w:rsidRPr="001932F1" w:rsidRDefault="008B2768" w:rsidP="008B2768">
            <w:pPr>
              <w:rPr>
                <w:rFonts w:ascii="Times New Roman" w:hAnsi="Times New Roman" w:cs="Times New Roman"/>
                <w:bCs/>
                <w:sz w:val="20"/>
                <w:szCs w:val="20"/>
              </w:rPr>
            </w:pPr>
            <w:r w:rsidRPr="003209F8">
              <w:rPr>
                <w:rFonts w:ascii="Times New Roman" w:hAnsi="Times New Roman" w:cs="Times New Roman"/>
                <w:bCs/>
                <w:sz w:val="20"/>
                <w:szCs w:val="20"/>
              </w:rPr>
              <w:lastRenderedPageBreak/>
              <w:t>ПК4.</w:t>
            </w:r>
            <w:r>
              <w:rPr>
                <w:rFonts w:ascii="Times New Roman" w:hAnsi="Times New Roman" w:cs="Times New Roman"/>
                <w:bCs/>
                <w:sz w:val="20"/>
                <w:szCs w:val="20"/>
              </w:rPr>
              <w:t>2</w:t>
            </w:r>
          </w:p>
        </w:tc>
        <w:tc>
          <w:tcPr>
            <w:tcW w:w="3194" w:type="dxa"/>
            <w:tcBorders>
              <w:left w:val="single" w:sz="4" w:space="0" w:color="auto"/>
              <w:right w:val="single" w:sz="4" w:space="0" w:color="auto"/>
            </w:tcBorders>
          </w:tcPr>
          <w:p w14:paraId="7A120F6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21E65ABC"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холодных сладких блюд, десертов с соблюдением требований по безопасности продукции, товарного соседства;</w:t>
            </w:r>
          </w:p>
          <w:p w14:paraId="1D339047"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вещества;</w:t>
            </w:r>
          </w:p>
          <w:p w14:paraId="5E32AD3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холодных сладких блюд, десертов в соответствии с рецептурой;</w:t>
            </w:r>
          </w:p>
          <w:p w14:paraId="592AE98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5E4D8069"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сладких блюд, десертов разнообразного ассортимента</w:t>
            </w:r>
          </w:p>
          <w:p w14:paraId="77BE172D" w14:textId="34843A41" w:rsidR="008B2768" w:rsidRPr="0065614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656140">
              <w:rPr>
                <w:rFonts w:ascii="Times New Roman" w:hAnsi="Times New Roman" w:cs="Times New Roman"/>
                <w:sz w:val="20"/>
                <w:szCs w:val="20"/>
              </w:rPr>
              <w:t>выбирать, применять комбинировать различные способы приготовления холодных сладких блюд, десертов с учетом типа питания, вида основного сырья, его кулинарных свойств:</w:t>
            </w:r>
          </w:p>
          <w:p w14:paraId="528C217E"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сладкие соусы;</w:t>
            </w:r>
          </w:p>
          <w:p w14:paraId="64EDBA42"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использовать готовые виды теста;</w:t>
            </w:r>
          </w:p>
          <w:p w14:paraId="0F0F6DDD"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протирать вручную и механическим способом фрукты, ягоды;</w:t>
            </w:r>
          </w:p>
          <w:p w14:paraId="5DF682BD"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варить фрукты в сахарном сиропе, воде, вине;</w:t>
            </w:r>
          </w:p>
          <w:p w14:paraId="5502632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запекать фрукты;</w:t>
            </w:r>
          </w:p>
          <w:p w14:paraId="57A1B3FE"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взбивать яичные белки, яичные желтки, сливки;</w:t>
            </w:r>
          </w:p>
          <w:p w14:paraId="7182EA4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желатин, агар-агар;</w:t>
            </w:r>
          </w:p>
          <w:p w14:paraId="466322F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фруктовые, ягодные, молочные желе, муссы, кремы, фруктовые, ягодные самбуки;</w:t>
            </w:r>
          </w:p>
          <w:p w14:paraId="6441A1A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смешивать и взбивать готовые сухие смеси промышленного производства;</w:t>
            </w:r>
          </w:p>
          <w:p w14:paraId="44E3F69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и выпекать различные виды готового теста;</w:t>
            </w:r>
          </w:p>
          <w:p w14:paraId="7877ADA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отдельных полуфабрикатов, холодных сладких блюд, десертов;</w:t>
            </w:r>
          </w:p>
          <w:p w14:paraId="224F0092"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4BD5AD64"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5F69B2B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сладких блюд, десертов перед отпуском, упаковкой на вынос;</w:t>
            </w:r>
          </w:p>
          <w:p w14:paraId="74F8F03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холодные сладкие блюда, десерты для подачи с учетом рационального использования ресурсов, соблюдения требований по безопасности готовой продукции;</w:t>
            </w:r>
          </w:p>
          <w:p w14:paraId="0D24458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38AF8F8"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холодных сладких блюд, десертов;</w:t>
            </w:r>
          </w:p>
          <w:p w14:paraId="457E282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полуфабрикаты для холодных сладких блюд, десертов с учетом требований к безопасности пищевых продуктов;</w:t>
            </w:r>
          </w:p>
          <w:p w14:paraId="13D6FC6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холодные сладкие блюда, десерты, полуфабрикаты для них с учетом требований по безопасности готовой продукции;</w:t>
            </w:r>
          </w:p>
          <w:p w14:paraId="399E5AB4"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0B0A905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 с потребителем при отпуске продукции на вынос;</w:t>
            </w:r>
          </w:p>
          <w:p w14:paraId="2F4F66F7"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5C6F20BC" w14:textId="142DEF05" w:rsidR="008B2768" w:rsidRPr="00723920" w:rsidRDefault="008B2768"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холодных сладких блюд, десертов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A63726D"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2429868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холодных сладких блюд, десертов разнообразного ассортимента;</w:t>
            </w:r>
          </w:p>
          <w:p w14:paraId="681BCFF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0E05795E"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030DC7B2"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холодных сладких блюд, десертов, правила их выбора с учетом типа питания, кулинарных свойств основного продукта;</w:t>
            </w:r>
          </w:p>
          <w:p w14:paraId="42B2A22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5A03654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сладких блюд, десертов;</w:t>
            </w:r>
          </w:p>
          <w:p w14:paraId="4F50F44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6FB79344"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70998B3D"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техника порционирования, варианты оформления холодных сладких блюд, десертов </w:t>
            </w:r>
            <w:r w:rsidRPr="00723920">
              <w:rPr>
                <w:rFonts w:ascii="Times New Roman" w:hAnsi="Times New Roman" w:cs="Times New Roman"/>
                <w:sz w:val="20"/>
                <w:szCs w:val="20"/>
              </w:rPr>
              <w:lastRenderedPageBreak/>
              <w:t>разнообразного ассортимента для подачи;</w:t>
            </w:r>
          </w:p>
          <w:p w14:paraId="4D7FA6F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холодных сладких блюд, десертов разнообразного ассортимента, в том числе региональных;</w:t>
            </w:r>
          </w:p>
          <w:p w14:paraId="3534F25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холодных сладких блюд, десертов разнообразного ассортимента;</w:t>
            </w:r>
          </w:p>
          <w:p w14:paraId="4B413484"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холодных сладких блюд, десертов разнообразного ассортимента;</w:t>
            </w:r>
          </w:p>
          <w:p w14:paraId="1F88880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общения с потребителями</w:t>
            </w:r>
          </w:p>
          <w:p w14:paraId="53D7CA8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2E47A4B7" w14:textId="1881E0FC" w:rsidR="008B2768" w:rsidRPr="00723920" w:rsidRDefault="008B2768"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1F766565" w14:textId="5C57395C" w:rsidR="008B2768" w:rsidRPr="00656140" w:rsidRDefault="00656140" w:rsidP="008B2768">
            <w:pPr>
              <w:rPr>
                <w:rFonts w:ascii="Times New Roman" w:hAnsi="Times New Roman"/>
                <w:sz w:val="20"/>
                <w:szCs w:val="20"/>
              </w:rPr>
            </w:pPr>
            <w:r>
              <w:rPr>
                <w:rFonts w:ascii="Times New Roman" w:hAnsi="Times New Roman"/>
                <w:sz w:val="24"/>
                <w:szCs w:val="24"/>
              </w:rPr>
              <w:lastRenderedPageBreak/>
              <w:t xml:space="preserve">- </w:t>
            </w:r>
            <w:r w:rsidR="008B2768" w:rsidRPr="00656140">
              <w:rPr>
                <w:rFonts w:ascii="Times New Roman" w:hAnsi="Times New Roman"/>
                <w:sz w:val="20"/>
                <w:szCs w:val="20"/>
              </w:rPr>
              <w:t>приготовления, творческого оформления и подготовки к реализации холодных сладких блюд, десертов</w:t>
            </w:r>
          </w:p>
          <w:p w14:paraId="0D86C0D9" w14:textId="1C1C8F0A" w:rsidR="008B2768" w:rsidRPr="002207ED" w:rsidRDefault="008B2768"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sz w:val="20"/>
                <w:szCs w:val="20"/>
              </w:rPr>
            </w:pPr>
            <w:r w:rsidRPr="00656140">
              <w:rPr>
                <w:rFonts w:ascii="Times New Roman" w:hAnsi="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8B2768" w:rsidRPr="002207ED" w14:paraId="265E53C1" w14:textId="77777777" w:rsidTr="00CE52CA">
        <w:trPr>
          <w:trHeight w:val="327"/>
        </w:trPr>
        <w:tc>
          <w:tcPr>
            <w:tcW w:w="846" w:type="dxa"/>
            <w:tcBorders>
              <w:left w:val="single" w:sz="4" w:space="0" w:color="auto"/>
              <w:right w:val="single" w:sz="4" w:space="0" w:color="auto"/>
            </w:tcBorders>
          </w:tcPr>
          <w:p w14:paraId="320B733D" w14:textId="262B015A" w:rsidR="008B2768" w:rsidRPr="001932F1" w:rsidRDefault="008B2768" w:rsidP="008B2768">
            <w:pPr>
              <w:rPr>
                <w:rFonts w:ascii="Times New Roman" w:hAnsi="Times New Roman" w:cs="Times New Roman"/>
                <w:bCs/>
                <w:sz w:val="20"/>
                <w:szCs w:val="20"/>
              </w:rPr>
            </w:pPr>
            <w:r w:rsidRPr="003209F8">
              <w:rPr>
                <w:rFonts w:ascii="Times New Roman" w:hAnsi="Times New Roman" w:cs="Times New Roman"/>
                <w:bCs/>
                <w:sz w:val="20"/>
                <w:szCs w:val="20"/>
              </w:rPr>
              <w:lastRenderedPageBreak/>
              <w:t>ПК4.</w:t>
            </w:r>
            <w:r>
              <w:rPr>
                <w:rFonts w:ascii="Times New Roman" w:hAnsi="Times New Roman" w:cs="Times New Roman"/>
                <w:bCs/>
                <w:sz w:val="20"/>
                <w:szCs w:val="20"/>
              </w:rPr>
              <w:t>3</w:t>
            </w:r>
          </w:p>
        </w:tc>
        <w:tc>
          <w:tcPr>
            <w:tcW w:w="3194" w:type="dxa"/>
            <w:tcBorders>
              <w:left w:val="single" w:sz="4" w:space="0" w:color="auto"/>
              <w:right w:val="single" w:sz="4" w:space="0" w:color="auto"/>
            </w:tcBorders>
          </w:tcPr>
          <w:p w14:paraId="656DBFD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3E66C96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сладких блюд, десертов с соблюдением требований по безопасности продукции, товарного соседства;</w:t>
            </w:r>
          </w:p>
          <w:p w14:paraId="0849EDE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вещества;</w:t>
            </w:r>
          </w:p>
          <w:p w14:paraId="1739980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сладких блюд, десертов в соответствии с рецептурой;</w:t>
            </w:r>
          </w:p>
          <w:p w14:paraId="178B2DB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5164F2FC"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сладких блюд, десертов разнообразного ассортимента</w:t>
            </w:r>
          </w:p>
          <w:p w14:paraId="28CA87E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сладких блюд, десертов с учетом типа питания, вида основного сырья, его кулинарных свойств:</w:t>
            </w:r>
          </w:p>
          <w:p w14:paraId="7CCCD1B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сладкие соусы;</w:t>
            </w:r>
          </w:p>
          <w:p w14:paraId="5896D5D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использовать готовые виды теста;</w:t>
            </w:r>
          </w:p>
          <w:p w14:paraId="2D9669F4"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протирать вручную и механическим способом фрукты, ягоды;</w:t>
            </w:r>
          </w:p>
          <w:p w14:paraId="7E6B8F1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фрукты в сахарном сиропе, воде, вине;</w:t>
            </w:r>
          </w:p>
          <w:p w14:paraId="7F5DD40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запекать фрукты в собственном соку, соусе, сливках;</w:t>
            </w:r>
          </w:p>
          <w:p w14:paraId="4D9AF212"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жарить фрукты основным способом и на гриле;</w:t>
            </w:r>
          </w:p>
          <w:p w14:paraId="4C456FE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проваривать на водяной бане, запекать, варить в формах на пару основы для горячих десертов;</w:t>
            </w:r>
          </w:p>
          <w:p w14:paraId="1EE40409"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взбивать яичные белки, яичные желтки, сливки;</w:t>
            </w:r>
          </w:p>
          <w:p w14:paraId="2C7B897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сладкие блинчики, пудинги, оладьи, омлеты, вареники с ягодами, шарлотки;</w:t>
            </w:r>
          </w:p>
          <w:p w14:paraId="1A54620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смешивать и взбивать готовые сухие смеси промышленного производства;</w:t>
            </w:r>
          </w:p>
          <w:p w14:paraId="3242A128"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и выпекать различные виды готового теста;</w:t>
            </w:r>
          </w:p>
          <w:p w14:paraId="412D4ED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отдельных полуфабрикатов, горячих сладких блюд, десертов;</w:t>
            </w:r>
          </w:p>
          <w:p w14:paraId="0236DA7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0D66BAF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выбирать оборудование, производственный инвентарь, посуду, инструменты в соответствии со способом приготовления;</w:t>
            </w:r>
          </w:p>
          <w:p w14:paraId="391FDCD1"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16672029"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горячих сладких блюд, десертов перед отпуском, упаковкой на вынос;</w:t>
            </w:r>
          </w:p>
          <w:p w14:paraId="0D497D6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горячие сладкие блюда, десерты для подачи с учетом рационального использования ресурсов, соблюдения требований по безопасности готовой продукции;</w:t>
            </w:r>
          </w:p>
          <w:p w14:paraId="575C3D8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08B0E924"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сладких блюд, десертов;</w:t>
            </w:r>
          </w:p>
          <w:p w14:paraId="05ECCB0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полуфабрикаты для горячих сладких блюд, десертов с учетом требований к безопасности пищевых продуктов;</w:t>
            </w:r>
          </w:p>
          <w:p w14:paraId="68362AF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горячие сладкие блюда, десерты, полуфабрикаты для них с учетом требований по безопасности готовой продукции;</w:t>
            </w:r>
          </w:p>
          <w:p w14:paraId="011BABB1"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1D9643E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 с потребителем при отпуске продукции на вынос;</w:t>
            </w:r>
          </w:p>
          <w:p w14:paraId="28B6A00D"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7C50B8DC" w14:textId="0126D021" w:rsidR="008B2768" w:rsidRPr="00723920" w:rsidRDefault="008B2768"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горячих сладких блюд, десертов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3C89DFC"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32619DEC"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горячих сладких блюд, десертов разнообразного ассортимента;</w:t>
            </w:r>
          </w:p>
          <w:p w14:paraId="65F4244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621F89F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6EFC6C9E"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горячих сладких блюд, десертов, правила их выбора с учетом типа питания, кулинарных свойств основного продукта;</w:t>
            </w:r>
          </w:p>
          <w:p w14:paraId="64DFE9D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7D1A2A60" w14:textId="6BD6CA8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горячих сладких блюд, десертов;</w:t>
            </w:r>
          </w:p>
          <w:p w14:paraId="6FD8A63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656CE02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1CDFE1C1" w14:textId="4FBB9F30"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горячих сладких блюд, десертов разнообразного ассортимента для подачи;</w:t>
            </w:r>
          </w:p>
          <w:p w14:paraId="53E47BA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хгорячих сладких блюд, десертов разнообразного ассортимента, в том числе региональных;</w:t>
            </w:r>
          </w:p>
          <w:p w14:paraId="7F69C8D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горячих сладких блюд, десертов разнообразного ассортимента;</w:t>
            </w:r>
          </w:p>
          <w:p w14:paraId="184B630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сладких блюд, десертов разнообразного ассортимента;</w:t>
            </w:r>
          </w:p>
          <w:p w14:paraId="1F2406B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3FD0B79F" w14:textId="4421C91C" w:rsidR="008B2768" w:rsidRPr="00723920" w:rsidRDefault="008B2768"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29EAFA6F" w14:textId="77777777" w:rsidR="008B2768" w:rsidRPr="00723920" w:rsidRDefault="008B2768" w:rsidP="009A4D71">
            <w:pPr>
              <w:pStyle w:val="a5"/>
              <w:numPr>
                <w:ilvl w:val="0"/>
                <w:numId w:val="8"/>
              </w:numPr>
              <w:tabs>
                <w:tab w:val="left" w:pos="141"/>
              </w:tabs>
              <w:ind w:left="0" w:firstLine="0"/>
              <w:jc w:val="both"/>
              <w:rPr>
                <w:rFonts w:ascii="Times New Roman" w:hAnsi="Times New Roman"/>
                <w:sz w:val="20"/>
                <w:szCs w:val="20"/>
              </w:rPr>
            </w:pPr>
            <w:r w:rsidRPr="00723920">
              <w:rPr>
                <w:rFonts w:ascii="Times New Roman" w:hAnsi="Times New Roman"/>
                <w:sz w:val="20"/>
                <w:szCs w:val="20"/>
              </w:rPr>
              <w:t>приготовления, творческого оформления и подготовки к реализации горячих сладких блюд, десертов</w:t>
            </w:r>
          </w:p>
          <w:p w14:paraId="45213796" w14:textId="36963B95" w:rsidR="008B2768" w:rsidRPr="00723920" w:rsidRDefault="008B2768"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8B2768" w:rsidRPr="002207ED" w14:paraId="50BD6B39" w14:textId="77777777" w:rsidTr="00CE52CA">
        <w:trPr>
          <w:trHeight w:val="327"/>
        </w:trPr>
        <w:tc>
          <w:tcPr>
            <w:tcW w:w="846" w:type="dxa"/>
            <w:tcBorders>
              <w:left w:val="single" w:sz="4" w:space="0" w:color="auto"/>
              <w:right w:val="single" w:sz="4" w:space="0" w:color="auto"/>
            </w:tcBorders>
          </w:tcPr>
          <w:p w14:paraId="7535115C" w14:textId="50036274" w:rsidR="008B2768" w:rsidRPr="001932F1" w:rsidRDefault="008B2768" w:rsidP="008B2768">
            <w:pPr>
              <w:rPr>
                <w:rFonts w:ascii="Times New Roman" w:hAnsi="Times New Roman" w:cs="Times New Roman"/>
                <w:bCs/>
                <w:sz w:val="20"/>
                <w:szCs w:val="20"/>
              </w:rPr>
            </w:pPr>
            <w:r w:rsidRPr="003209F8">
              <w:rPr>
                <w:rFonts w:ascii="Times New Roman" w:hAnsi="Times New Roman" w:cs="Times New Roman"/>
                <w:bCs/>
                <w:sz w:val="20"/>
                <w:szCs w:val="20"/>
              </w:rPr>
              <w:lastRenderedPageBreak/>
              <w:t>ПК4.</w:t>
            </w:r>
            <w:r>
              <w:rPr>
                <w:rFonts w:ascii="Times New Roman" w:hAnsi="Times New Roman" w:cs="Times New Roman"/>
                <w:bCs/>
                <w:sz w:val="20"/>
                <w:szCs w:val="20"/>
              </w:rPr>
              <w:t>4</w:t>
            </w:r>
          </w:p>
        </w:tc>
        <w:tc>
          <w:tcPr>
            <w:tcW w:w="3194" w:type="dxa"/>
            <w:tcBorders>
              <w:left w:val="single" w:sz="4" w:space="0" w:color="auto"/>
              <w:right w:val="single" w:sz="4" w:space="0" w:color="auto"/>
            </w:tcBorders>
          </w:tcPr>
          <w:p w14:paraId="2ABA54B5"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49507CD8"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холодных напитков с соблюдением требований по безопасности продукции, товарного соседства;</w:t>
            </w:r>
          </w:p>
          <w:p w14:paraId="2FD2432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вещества;</w:t>
            </w:r>
          </w:p>
          <w:p w14:paraId="30683E50"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взвешивать, измерять продукты, входящие в состав холодных </w:t>
            </w:r>
            <w:r w:rsidRPr="00723920">
              <w:rPr>
                <w:rFonts w:ascii="Times New Roman" w:hAnsi="Times New Roman" w:cs="Times New Roman"/>
                <w:sz w:val="20"/>
                <w:szCs w:val="20"/>
              </w:rPr>
              <w:lastRenderedPageBreak/>
              <w:t>напитков в соответствии с рецептурой;</w:t>
            </w:r>
          </w:p>
          <w:p w14:paraId="2A2B4D8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5A4A961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напитков разнообразного ассортимента</w:t>
            </w:r>
          </w:p>
          <w:p w14:paraId="7A6D3DA8"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холодных напитков с учетом типа питания, вида основного сырья, его кулинарных свойств;</w:t>
            </w:r>
          </w:p>
          <w:p w14:paraId="4BE34A8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отжимать сок из фруктов, овощей, ягод;</w:t>
            </w:r>
          </w:p>
          <w:p w14:paraId="69AFA1B7"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смешивать различные соки с другими ингредиентам;</w:t>
            </w:r>
          </w:p>
          <w:p w14:paraId="11DBE6E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проваривать, настаивать плоды, свежие и сушеные, процеживать, смешивать настой с другими ингредиентами;</w:t>
            </w:r>
          </w:p>
          <w:p w14:paraId="3C365508"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морс, компоты, хлодные фруктовые напитки;</w:t>
            </w:r>
          </w:p>
          <w:p w14:paraId="0B68EC5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квас из ржаного хлеба и готовых полуфабрикатов промышленного производства;</w:t>
            </w:r>
          </w:p>
          <w:p w14:paraId="533EEC84"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лимонады;</w:t>
            </w:r>
          </w:p>
          <w:p w14:paraId="30045EE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холодные алкогольные напитки;</w:t>
            </w:r>
          </w:p>
          <w:p w14:paraId="32BA247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горячие напитки (чай, кофе) для подачи в холодном виде;</w:t>
            </w:r>
          </w:p>
          <w:p w14:paraId="2A16449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пряности для напитков;</w:t>
            </w:r>
          </w:p>
          <w:p w14:paraId="33535B9C"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напитков;</w:t>
            </w:r>
          </w:p>
          <w:p w14:paraId="1FEE2CF7"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их до вкуса;</w:t>
            </w:r>
          </w:p>
          <w:p w14:paraId="0F3FC98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1D236364"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санитарные правила и нормы в процессе приготовления</w:t>
            </w:r>
          </w:p>
          <w:p w14:paraId="71A8A5E7"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напитков перед отпуском, упаковкой на вынос;</w:t>
            </w:r>
          </w:p>
          <w:p w14:paraId="6DF1800F"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холодные напитки для подачи с учетом рационального использования ресурсов, соблюдения требований по безопасности готовой продукции;</w:t>
            </w:r>
          </w:p>
          <w:p w14:paraId="64CAA41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D056B02"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холодных напитков;</w:t>
            </w:r>
          </w:p>
          <w:p w14:paraId="63E6FA1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хранить свежеприготовленные холодные напитки с учетом требований по безопасности готовой продукции;</w:t>
            </w:r>
          </w:p>
          <w:p w14:paraId="2F15912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696DAF7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 с потребителем при отпуске продукции на вынос;</w:t>
            </w:r>
          </w:p>
          <w:p w14:paraId="2FF0B069"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0FE7E698" w14:textId="3FAC799F" w:rsidR="008B2768" w:rsidRPr="00723920" w:rsidRDefault="008B2768"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холодных напитков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787388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19906BC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холодных напитков разнообразного ассортимента;</w:t>
            </w:r>
          </w:p>
          <w:p w14:paraId="5482CDB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391AAFF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4FDD38F9"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методы приготовления холодных</w:t>
            </w:r>
          </w:p>
          <w:p w14:paraId="74DF82A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напитков, правила их выбора с учетом типа питания, кулинарных свойств основного продукта;</w:t>
            </w:r>
          </w:p>
          <w:p w14:paraId="3DA4CEA3"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76980812"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напитков;</w:t>
            </w:r>
          </w:p>
          <w:p w14:paraId="417A97F8"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1724E1A2"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7CF0C3D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холодных напитков разнообразного ассортимента для подачи;</w:t>
            </w:r>
          </w:p>
          <w:p w14:paraId="3B95ED97"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холодных напитков разнообразного ассортимента, в том числе региональных;</w:t>
            </w:r>
          </w:p>
          <w:p w14:paraId="01C895A6"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холодных напитков разнообразного ассортимента;</w:t>
            </w:r>
          </w:p>
          <w:p w14:paraId="0721A1FA"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холодных напитков разнообразного ассортимента;</w:t>
            </w:r>
          </w:p>
          <w:p w14:paraId="304FAECB"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потребителем при отпуске продукции на вынос;</w:t>
            </w:r>
          </w:p>
          <w:p w14:paraId="7BF16A57" w14:textId="77777777" w:rsidR="008B2768" w:rsidRPr="00723920" w:rsidRDefault="008B2768"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4E86058C" w14:textId="77897CEE" w:rsidR="008B2768" w:rsidRPr="00723920" w:rsidRDefault="008B2768"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4189B1E0" w14:textId="77777777" w:rsidR="008B2768" w:rsidRPr="00723920" w:rsidRDefault="008B2768" w:rsidP="009A4D71">
            <w:pPr>
              <w:pStyle w:val="a5"/>
              <w:numPr>
                <w:ilvl w:val="0"/>
                <w:numId w:val="8"/>
              </w:numPr>
              <w:tabs>
                <w:tab w:val="left" w:pos="141"/>
              </w:tabs>
              <w:ind w:left="0" w:firstLine="0"/>
              <w:rPr>
                <w:rFonts w:ascii="Times New Roman" w:hAnsi="Times New Roman"/>
                <w:sz w:val="20"/>
                <w:szCs w:val="20"/>
              </w:rPr>
            </w:pPr>
            <w:r w:rsidRPr="00723920">
              <w:rPr>
                <w:rFonts w:ascii="Times New Roman" w:hAnsi="Times New Roman"/>
                <w:sz w:val="20"/>
                <w:szCs w:val="20"/>
              </w:rPr>
              <w:lastRenderedPageBreak/>
              <w:t>приготовления, творческого оформления и подготовки к реализации холодных напитков</w:t>
            </w:r>
          </w:p>
          <w:p w14:paraId="068FABC5" w14:textId="5A79A7CE" w:rsidR="008B2768" w:rsidRPr="00723920" w:rsidRDefault="008B2768"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566DC" w:rsidRPr="002207ED" w14:paraId="69873BC1" w14:textId="77777777" w:rsidTr="00CE52CA">
        <w:trPr>
          <w:trHeight w:val="327"/>
        </w:trPr>
        <w:tc>
          <w:tcPr>
            <w:tcW w:w="846" w:type="dxa"/>
            <w:tcBorders>
              <w:left w:val="single" w:sz="4" w:space="0" w:color="auto"/>
              <w:right w:val="single" w:sz="4" w:space="0" w:color="auto"/>
            </w:tcBorders>
          </w:tcPr>
          <w:p w14:paraId="3A536A96" w14:textId="63535FF2" w:rsidR="00D566DC" w:rsidRPr="001932F1" w:rsidRDefault="00D566DC" w:rsidP="00D566DC">
            <w:pPr>
              <w:rPr>
                <w:rFonts w:ascii="Times New Roman" w:hAnsi="Times New Roman" w:cs="Times New Roman"/>
                <w:bCs/>
                <w:sz w:val="20"/>
                <w:szCs w:val="20"/>
              </w:rPr>
            </w:pPr>
            <w:r w:rsidRPr="003209F8">
              <w:rPr>
                <w:rFonts w:ascii="Times New Roman" w:hAnsi="Times New Roman" w:cs="Times New Roman"/>
                <w:bCs/>
                <w:sz w:val="20"/>
                <w:szCs w:val="20"/>
              </w:rPr>
              <w:lastRenderedPageBreak/>
              <w:t>ПК4.</w:t>
            </w:r>
            <w:r>
              <w:rPr>
                <w:rFonts w:ascii="Times New Roman" w:hAnsi="Times New Roman" w:cs="Times New Roman"/>
                <w:bCs/>
                <w:sz w:val="20"/>
                <w:szCs w:val="20"/>
              </w:rPr>
              <w:t>5</w:t>
            </w:r>
          </w:p>
        </w:tc>
        <w:tc>
          <w:tcPr>
            <w:tcW w:w="3194" w:type="dxa"/>
            <w:tcBorders>
              <w:left w:val="single" w:sz="4" w:space="0" w:color="auto"/>
              <w:right w:val="single" w:sz="4" w:space="0" w:color="auto"/>
            </w:tcBorders>
          </w:tcPr>
          <w:p w14:paraId="07F614E6"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68C6106"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напитков с соблюдением требований по безопасности продукции, товарного соседства;</w:t>
            </w:r>
          </w:p>
          <w:p w14:paraId="5272CFC3"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вещества;</w:t>
            </w:r>
          </w:p>
          <w:p w14:paraId="1999489B"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напитков в соответствии с рецептурой;</w:t>
            </w:r>
          </w:p>
          <w:p w14:paraId="288310D7"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4729DA3A"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напитков разнообразного ассортимента</w:t>
            </w:r>
          </w:p>
          <w:p w14:paraId="2BA5BFE8"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напитков с учетом типа питания, вида основного сырья, его кулинарных свойств;</w:t>
            </w:r>
          </w:p>
          <w:p w14:paraId="10C00326"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заваривать чай;</w:t>
            </w:r>
          </w:p>
          <w:p w14:paraId="31457071"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кофе в наплитной посуде и с помощью кофемашины;</w:t>
            </w:r>
          </w:p>
          <w:p w14:paraId="4FF77C43"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кофе на песке;</w:t>
            </w:r>
          </w:p>
          <w:p w14:paraId="6466EEAE"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обжаривать зерна кофе;</w:t>
            </w:r>
          </w:p>
          <w:p w14:paraId="5BDF68F8"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какао, горячий шоколад;</w:t>
            </w:r>
          </w:p>
          <w:p w14:paraId="24CAD12E"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горячие алкогольные напитки;</w:t>
            </w:r>
          </w:p>
          <w:p w14:paraId="13C79872"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пряности для напитков;</w:t>
            </w:r>
          </w:p>
          <w:p w14:paraId="6B3012DF"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напитков;</w:t>
            </w:r>
          </w:p>
          <w:p w14:paraId="2E50DD77"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их до вкуса;</w:t>
            </w:r>
          </w:p>
          <w:p w14:paraId="6F4CD9CC"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выбирать оборудование, производственный инвентарь, посуду, инструменты в </w:t>
            </w:r>
            <w:r w:rsidRPr="00723920">
              <w:rPr>
                <w:rFonts w:ascii="Times New Roman" w:hAnsi="Times New Roman" w:cs="Times New Roman"/>
                <w:sz w:val="20"/>
                <w:szCs w:val="20"/>
              </w:rPr>
              <w:lastRenderedPageBreak/>
              <w:t>соответствии со способом приготовления, безопасно его использовать;</w:t>
            </w:r>
          </w:p>
          <w:p w14:paraId="724C5075"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санитарные правила и нормы в процессе приготовления</w:t>
            </w:r>
          </w:p>
          <w:p w14:paraId="74B78153"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горячих напитков перед отпуском, упаковкой на вынос;</w:t>
            </w:r>
          </w:p>
          <w:p w14:paraId="3EE951DA"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горячие напитки для подачи с учетом рационального использования ресурсов, соблюдения требований по безопасности готовой продукции;</w:t>
            </w:r>
          </w:p>
          <w:p w14:paraId="17F5E60C"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F8729A2"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напитков;</w:t>
            </w:r>
          </w:p>
          <w:p w14:paraId="0F550C70"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4CCADD55"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 с потребителем при отпуске продукции на вынос;</w:t>
            </w:r>
          </w:p>
          <w:p w14:paraId="1D99EC02"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2D2CD38F" w14:textId="34FFD24F" w:rsidR="00D566DC" w:rsidRPr="00723920" w:rsidRDefault="00D566D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горячих напитков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090B5A5"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выбора основных продуктов и дополнительных ингредиентов с учетом их сочетаемости, взаимозаменяемости;</w:t>
            </w:r>
          </w:p>
          <w:p w14:paraId="1A9542F3"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горячих напитков разнообразного ассортимента;</w:t>
            </w:r>
          </w:p>
          <w:p w14:paraId="6B362D1B"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186D53EE"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35399353"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горячих напитков, правила их выбора с учетом типа питания, кулинарных свойств основного продукта;</w:t>
            </w:r>
          </w:p>
          <w:p w14:paraId="7CD5A406"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2B028852"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горячих напитков;</w:t>
            </w:r>
          </w:p>
          <w:p w14:paraId="1B347B4C"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476ACD5A"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6754DF1E" w14:textId="2A2491EF" w:rsidR="00D566DC"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sz w:val="20"/>
                <w:szCs w:val="20"/>
              </w:rPr>
              <w:t>т</w:t>
            </w:r>
            <w:r w:rsidR="00D566DC" w:rsidRPr="00723920">
              <w:rPr>
                <w:rFonts w:ascii="Times New Roman" w:hAnsi="Times New Roman" w:cs="Times New Roman"/>
                <w:sz w:val="20"/>
                <w:szCs w:val="20"/>
              </w:rPr>
              <w:t>ехника порционирования, варианты оформления горячих напитков разнообразного ассортимента для подачи;</w:t>
            </w:r>
          </w:p>
          <w:p w14:paraId="3E00718B"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горячих напитков разнообразного ассортимента, в том числе региональных;</w:t>
            </w:r>
          </w:p>
          <w:p w14:paraId="3210ADB3"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горячих напитков разнообразного ассортимента;</w:t>
            </w:r>
          </w:p>
          <w:p w14:paraId="44E47B74"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требования к безопасности хранения готовых горячих </w:t>
            </w:r>
            <w:r w:rsidRPr="00723920">
              <w:rPr>
                <w:rFonts w:ascii="Times New Roman" w:hAnsi="Times New Roman" w:cs="Times New Roman"/>
                <w:sz w:val="20"/>
                <w:szCs w:val="20"/>
              </w:rPr>
              <w:lastRenderedPageBreak/>
              <w:t>напитков разнообразного ассортимента;</w:t>
            </w:r>
          </w:p>
          <w:p w14:paraId="0C60D94D"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расчета с потребителями;</w:t>
            </w:r>
          </w:p>
          <w:p w14:paraId="7A7D0F60" w14:textId="77777777" w:rsidR="00D566DC" w:rsidRPr="00723920" w:rsidRDefault="00D566D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2BBCF156" w14:textId="2AC3BCC1" w:rsidR="00D566DC" w:rsidRPr="00723920" w:rsidRDefault="00D566D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 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0E1C3ADA" w14:textId="77777777" w:rsidR="00D566DC" w:rsidRPr="00723920" w:rsidRDefault="00D566DC" w:rsidP="009A4D71">
            <w:pPr>
              <w:pStyle w:val="a5"/>
              <w:numPr>
                <w:ilvl w:val="0"/>
                <w:numId w:val="8"/>
              </w:numPr>
              <w:tabs>
                <w:tab w:val="left" w:pos="141"/>
              </w:tabs>
              <w:ind w:left="0" w:firstLine="0"/>
              <w:rPr>
                <w:rFonts w:ascii="Times New Roman" w:hAnsi="Times New Roman"/>
                <w:sz w:val="20"/>
                <w:szCs w:val="20"/>
              </w:rPr>
            </w:pPr>
            <w:r w:rsidRPr="00723920">
              <w:rPr>
                <w:rFonts w:ascii="Times New Roman" w:hAnsi="Times New Roman"/>
                <w:sz w:val="20"/>
                <w:szCs w:val="20"/>
              </w:rPr>
              <w:lastRenderedPageBreak/>
              <w:t>приготовления, творческого оформления и подготовки к реализации горячих напитков;</w:t>
            </w:r>
          </w:p>
          <w:p w14:paraId="0A8348A9" w14:textId="6C0A70A2" w:rsidR="00D566DC" w:rsidRPr="00723920" w:rsidRDefault="00D566D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491B2C" w:rsidRPr="002207ED" w14:paraId="5361990B" w14:textId="77777777" w:rsidTr="00CE52CA">
        <w:trPr>
          <w:trHeight w:val="327"/>
        </w:trPr>
        <w:tc>
          <w:tcPr>
            <w:tcW w:w="846" w:type="dxa"/>
            <w:tcBorders>
              <w:left w:val="single" w:sz="4" w:space="0" w:color="auto"/>
              <w:right w:val="single" w:sz="4" w:space="0" w:color="auto"/>
            </w:tcBorders>
          </w:tcPr>
          <w:p w14:paraId="4D2FA30F" w14:textId="5EBA4B52" w:rsidR="00491B2C" w:rsidRPr="003209F8" w:rsidRDefault="00491B2C" w:rsidP="00491B2C">
            <w:pPr>
              <w:rPr>
                <w:rFonts w:ascii="Times New Roman" w:hAnsi="Times New Roman" w:cs="Times New Roman"/>
                <w:bCs/>
                <w:sz w:val="20"/>
                <w:szCs w:val="20"/>
              </w:rPr>
            </w:pPr>
            <w:r>
              <w:rPr>
                <w:rFonts w:ascii="Times New Roman" w:hAnsi="Times New Roman" w:cs="Times New Roman"/>
                <w:bCs/>
                <w:sz w:val="20"/>
                <w:szCs w:val="20"/>
              </w:rPr>
              <w:lastRenderedPageBreak/>
              <w:t>ПК5.1</w:t>
            </w:r>
          </w:p>
        </w:tc>
        <w:tc>
          <w:tcPr>
            <w:tcW w:w="3194" w:type="dxa"/>
            <w:tcBorders>
              <w:left w:val="single" w:sz="4" w:space="0" w:color="auto"/>
              <w:right w:val="single" w:sz="4" w:space="0" w:color="auto"/>
            </w:tcBorders>
          </w:tcPr>
          <w:p w14:paraId="4EC88CA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7EC9A8D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проводить текущую уборку, поддерживать порядок на рабочем месте кондитера в соответствии с инструкциями и регламентами, стандартами чистоты;</w:t>
            </w:r>
          </w:p>
          <w:p w14:paraId="195EC10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применять регламенты, стандарты и нормативно-техническую документацию, соблюдать санитарные требования;</w:t>
            </w:r>
          </w:p>
          <w:p w14:paraId="631F2418"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и применять моющие и дезинфицирующие средства;</w:t>
            </w:r>
          </w:p>
          <w:p w14:paraId="3CB899A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владеть техникой ухода за весоизмерительным оборудованием;</w:t>
            </w:r>
          </w:p>
          <w:p w14:paraId="10EBECA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мыть вручную и в посудомоечной машине, чистить и раскладывать на хранение посуду и производственный инвентарь в соответствии со стандартами чистоты;</w:t>
            </w:r>
          </w:p>
          <w:p w14:paraId="45E2404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мытья кухонных ножей, острых, травмоопасных частей технологического оборудования;</w:t>
            </w:r>
          </w:p>
          <w:p w14:paraId="13C8781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обеспечивать чистоту, безопасность кондитерских мешков;</w:t>
            </w:r>
          </w:p>
          <w:p w14:paraId="0CB4398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условия хранения производственной посуды, инвентаря, инструментов</w:t>
            </w:r>
          </w:p>
          <w:p w14:paraId="79103088"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инструменты, посуду в соответствии с видом работ в кондитерском цехе;</w:t>
            </w:r>
          </w:p>
          <w:p w14:paraId="7D22C398"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к работе, проверять технологическое оборудование, производственный инвентарь, инструменты, весоизмерительные приборы в</w:t>
            </w:r>
          </w:p>
          <w:p w14:paraId="39B6978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соответствии с инструкциями и регламентами, стандартами чистоты;</w:t>
            </w:r>
          </w:p>
          <w:p w14:paraId="2CDFF2E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техники безопасности, пожарной безопасности, охраны труда</w:t>
            </w:r>
          </w:p>
          <w:p w14:paraId="378F608C" w14:textId="26757D9A"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выбирать, подготавливать, рационально размещать на рабочем месте материалы, посуду, контейнеры, оборудование для упаковки, хранения, подготовки к транспортированию готовых хлебобулочных, мучных кондитерских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E49D8B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требования охраны труда, пожарной безопасности и производственной санитарии в организации питания;</w:t>
            </w:r>
          </w:p>
          <w:p w14:paraId="420B1EA6"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3FA3950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организация работ в кондитерском цехе;</w:t>
            </w:r>
          </w:p>
          <w:p w14:paraId="019A104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последовательность выполнения технологических операций, современные методы изготовления хлебобулочных, мучных кондитерских изделий;</w:t>
            </w:r>
          </w:p>
          <w:p w14:paraId="0E6E631C"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изготовлении хлебобулочных, мучных кондитерских изделий;</w:t>
            </w:r>
          </w:p>
          <w:p w14:paraId="3BDCE65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возможные последствия нарушения санитарии и гигиены;</w:t>
            </w:r>
          </w:p>
          <w:p w14:paraId="247C78CC"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личной гигиене персонала при подготовки производственного инвентаря и производственной посуды;</w:t>
            </w:r>
          </w:p>
          <w:p w14:paraId="5632F14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безопасного хранения чистящих, моющих и дезинфицирующих средств, предназначенных для последующего использования;</w:t>
            </w:r>
          </w:p>
          <w:p w14:paraId="7B5F9326"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утилизации отходов</w:t>
            </w:r>
          </w:p>
          <w:p w14:paraId="1C9D0EE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упаковочных материалов, способы хранения пищевых продуктов, готовых хлебобулочных, мучных кондитерских изделий;</w:t>
            </w:r>
          </w:p>
          <w:p w14:paraId="505124D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оборудования, инвентаря посуды, используемых для</w:t>
            </w:r>
          </w:p>
          <w:p w14:paraId="53FFD23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порционирования (комплектования), укладки готовых хлебобулочных, мучных кондитерских изделий;</w:t>
            </w:r>
          </w:p>
          <w:p w14:paraId="182FFD4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способы и правила порционирования (комплектования), укладки, упаковки на вынос готовых хлебобулочных, мучных кондитерских изделий;</w:t>
            </w:r>
          </w:p>
          <w:p w14:paraId="0413F48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условия, сроки, способы хранения хлебобулочных, мучных кондитерских изделий</w:t>
            </w:r>
          </w:p>
          <w:p w14:paraId="0C984B7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4994C49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оформления заявок на склад;</w:t>
            </w:r>
          </w:p>
          <w:p w14:paraId="1277BC7E" w14:textId="6B46A7F3"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виды, назначение и правила эксплуатации приборов для экспресс оценки качества и безопасности сырья, продуктов, материалов;</w:t>
            </w:r>
          </w:p>
        </w:tc>
        <w:tc>
          <w:tcPr>
            <w:tcW w:w="2403" w:type="dxa"/>
            <w:tcBorders>
              <w:top w:val="single" w:sz="4" w:space="0" w:color="auto"/>
              <w:left w:val="single" w:sz="4" w:space="0" w:color="auto"/>
              <w:bottom w:val="single" w:sz="4" w:space="0" w:color="auto"/>
              <w:right w:val="single" w:sz="4" w:space="0" w:color="auto"/>
            </w:tcBorders>
          </w:tcPr>
          <w:p w14:paraId="493105CB" w14:textId="77777777" w:rsidR="00491B2C" w:rsidRPr="00723920" w:rsidRDefault="00491B2C" w:rsidP="009A4D71">
            <w:pPr>
              <w:pStyle w:val="a5"/>
              <w:numPr>
                <w:ilvl w:val="0"/>
                <w:numId w:val="8"/>
              </w:numPr>
              <w:tabs>
                <w:tab w:val="left" w:pos="141"/>
              </w:tabs>
              <w:ind w:left="0" w:firstLine="0"/>
              <w:jc w:val="both"/>
              <w:rPr>
                <w:rFonts w:ascii="Times New Roman" w:hAnsi="Times New Roman"/>
                <w:sz w:val="20"/>
                <w:szCs w:val="20"/>
              </w:rPr>
            </w:pPr>
            <w:r w:rsidRPr="00723920">
              <w:rPr>
                <w:rFonts w:ascii="Times New Roman" w:hAnsi="Times New Roman"/>
                <w:sz w:val="20"/>
                <w:szCs w:val="20"/>
              </w:rPr>
              <w:lastRenderedPageBreak/>
              <w:t>подготовки, уборки рабочего места кондитера, подготовки к работе, проверке технологического оборудования, производственного инвентаря, инструментов, весоизмерительных приборов</w:t>
            </w:r>
          </w:p>
          <w:p w14:paraId="1686FB41" w14:textId="78B82B44" w:rsidR="00491B2C" w:rsidRPr="00723920"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sz w:val="20"/>
                <w:szCs w:val="20"/>
              </w:rPr>
              <w:t>подготовки пищевых продуктов, других расходных материалов, обеспечении их хранения в соответствии с инструкциями и регламентами, стандартами чистоты</w:t>
            </w:r>
          </w:p>
        </w:tc>
      </w:tr>
      <w:tr w:rsidR="00491B2C" w:rsidRPr="002207ED" w14:paraId="049C0351" w14:textId="77777777" w:rsidTr="00CE52CA">
        <w:trPr>
          <w:trHeight w:val="327"/>
        </w:trPr>
        <w:tc>
          <w:tcPr>
            <w:tcW w:w="846" w:type="dxa"/>
            <w:tcBorders>
              <w:left w:val="single" w:sz="4" w:space="0" w:color="auto"/>
              <w:right w:val="single" w:sz="4" w:space="0" w:color="auto"/>
            </w:tcBorders>
          </w:tcPr>
          <w:p w14:paraId="39E90887" w14:textId="0E4A7596" w:rsidR="00491B2C" w:rsidRPr="003209F8" w:rsidRDefault="00491B2C" w:rsidP="00491B2C">
            <w:pPr>
              <w:rPr>
                <w:rFonts w:ascii="Times New Roman" w:hAnsi="Times New Roman" w:cs="Times New Roman"/>
                <w:bCs/>
                <w:sz w:val="20"/>
                <w:szCs w:val="20"/>
              </w:rPr>
            </w:pPr>
            <w:r w:rsidRPr="003209F8">
              <w:rPr>
                <w:rFonts w:ascii="Times New Roman" w:hAnsi="Times New Roman" w:cs="Times New Roman"/>
                <w:bCs/>
                <w:sz w:val="20"/>
                <w:szCs w:val="20"/>
              </w:rPr>
              <w:lastRenderedPageBreak/>
              <w:t>ПК</w:t>
            </w:r>
            <w:r>
              <w:rPr>
                <w:rFonts w:ascii="Times New Roman" w:hAnsi="Times New Roman" w:cs="Times New Roman"/>
                <w:bCs/>
                <w:sz w:val="20"/>
                <w:szCs w:val="20"/>
              </w:rPr>
              <w:t>5</w:t>
            </w:r>
            <w:r w:rsidRPr="003209F8">
              <w:rPr>
                <w:rFonts w:ascii="Times New Roman" w:hAnsi="Times New Roman" w:cs="Times New Roman"/>
                <w:bCs/>
                <w:sz w:val="20"/>
                <w:szCs w:val="20"/>
              </w:rPr>
              <w:t>.</w:t>
            </w:r>
            <w:r>
              <w:rPr>
                <w:rFonts w:ascii="Times New Roman" w:hAnsi="Times New Roman" w:cs="Times New Roman"/>
                <w:bCs/>
                <w:sz w:val="20"/>
                <w:szCs w:val="20"/>
              </w:rPr>
              <w:t>2</w:t>
            </w:r>
          </w:p>
        </w:tc>
        <w:tc>
          <w:tcPr>
            <w:tcW w:w="3194" w:type="dxa"/>
            <w:tcBorders>
              <w:left w:val="single" w:sz="4" w:space="0" w:color="auto"/>
              <w:right w:val="single" w:sz="4" w:space="0" w:color="auto"/>
            </w:tcBorders>
          </w:tcPr>
          <w:p w14:paraId="35693CF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2154567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отлелочных полуфабрикатов с соблюдением требований по безопасности продукции, товарного соседства;</w:t>
            </w:r>
          </w:p>
          <w:p w14:paraId="3B86472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красящие вещества с учетом санитарных требований к использованию пищевых добавок;</w:t>
            </w:r>
          </w:p>
          <w:p w14:paraId="2963C1C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отделочных полуфабрикатов в соответствии с рецептурой;</w:t>
            </w:r>
          </w:p>
          <w:p w14:paraId="730D2A9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осуществлять взаимозаменяемость продуктов в </w:t>
            </w:r>
            <w:r w:rsidRPr="00723920">
              <w:rPr>
                <w:rFonts w:ascii="Times New Roman" w:hAnsi="Times New Roman" w:cs="Times New Roman"/>
                <w:sz w:val="20"/>
                <w:szCs w:val="20"/>
              </w:rPr>
              <w:lastRenderedPageBreak/>
              <w:t>соответствии с нормами закладки, особенностями заказа, сезонностью;</w:t>
            </w:r>
          </w:p>
          <w:p w14:paraId="5B2780A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отделочных полуфабрикатов;</w:t>
            </w:r>
          </w:p>
          <w:p w14:paraId="1580521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подготавливать отделочные полуфабрикаты промышленного производства: желе, гели, глазури, по-</w:t>
            </w:r>
          </w:p>
          <w:p w14:paraId="76D98BF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сыпки, фруктовые смеси, термостабильные начинки и пр.</w:t>
            </w:r>
          </w:p>
          <w:p w14:paraId="12DADC7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методы приготовления, подготовки отделочных полуфабрикатов:</w:t>
            </w:r>
          </w:p>
          <w:p w14:paraId="7147BBE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желе;</w:t>
            </w:r>
          </w:p>
          <w:p w14:paraId="6801945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подготавливать отделочные полуфабрикаты промышленного производства: гели, желе, глазури, посыпки, термостабильные начинки и пр.;</w:t>
            </w:r>
          </w:p>
          <w:p w14:paraId="1FA4C99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протирать вручную и механическим способом фрукты, ягоды, уваривать фруктовые смеси с сахарным песком до загустения;</w:t>
            </w:r>
          </w:p>
          <w:p w14:paraId="0FD7571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сахарный сироп для промочки изделий;</w:t>
            </w:r>
          </w:p>
          <w:p w14:paraId="5335CD86"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варить сахарный сироп и проверять его крепость (для приготовления помадки, украшений из карамели и пр.);</w:t>
            </w:r>
          </w:p>
          <w:p w14:paraId="521A6D4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уваривать сахарный сироп для приготовления тиража;</w:t>
            </w:r>
          </w:p>
          <w:p w14:paraId="5ADF810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жженый сахар;</w:t>
            </w:r>
          </w:p>
          <w:p w14:paraId="4B65DEE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посыпки;</w:t>
            </w:r>
          </w:p>
          <w:p w14:paraId="1E2448D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помаду, глазури;</w:t>
            </w:r>
          </w:p>
          <w:p w14:paraId="710A1CB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кремы с учетом требований к безопасности готовой продукции;</w:t>
            </w:r>
          </w:p>
          <w:p w14:paraId="2BFB96E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отделочных полуфабрикатов;</w:t>
            </w:r>
          </w:p>
          <w:p w14:paraId="6DDA003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 требуемой консистенции;</w:t>
            </w:r>
          </w:p>
          <w:p w14:paraId="5F46994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32729F8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отделочных полуфабрикатов перед использованием или упаковкой для непродолжительного хранения;</w:t>
            </w:r>
          </w:p>
          <w:p w14:paraId="725F692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отделочные полуфабрикаты, полуфабрикаты промышленного производства с учетом требований по безопасности готовой продукции;</w:t>
            </w:r>
          </w:p>
          <w:p w14:paraId="3BF8FF94" w14:textId="51527003"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lang w:val="en-US"/>
              </w:rPr>
              <w:lastRenderedPageBreak/>
              <w:t>организовывать хранение отделочных полуфабрикатов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B062BD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ассортимент, товароведная характеристика, правила выбора основных продуктов и дополнительных ингредиентов с учетом их сочетаемости, взаимозаменяемости;</w:t>
            </w:r>
          </w:p>
          <w:p w14:paraId="66CD4FB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отделочных полуфабрикатов;</w:t>
            </w:r>
          </w:p>
          <w:p w14:paraId="6D7813B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назначение, правила подготовки отделочных полуфабрикатов промышленного производства;</w:t>
            </w:r>
          </w:p>
          <w:p w14:paraId="329862F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характеристика региональных видов сырья, продуктов;</w:t>
            </w:r>
          </w:p>
          <w:p w14:paraId="1B1871EC"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13D7315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методы приготовления отделочных полуфабрикатов, правила их выбора с учетом типа </w:t>
            </w:r>
            <w:r w:rsidRPr="00723920">
              <w:rPr>
                <w:rFonts w:ascii="Times New Roman" w:hAnsi="Times New Roman" w:cs="Times New Roman"/>
                <w:sz w:val="20"/>
                <w:szCs w:val="20"/>
              </w:rPr>
              <w:lastRenderedPageBreak/>
              <w:t>питания, кулинарных свойств основного продукта;</w:t>
            </w:r>
          </w:p>
          <w:p w14:paraId="418BCE5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2B769D6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отделочных полуфабрикатов;</w:t>
            </w:r>
          </w:p>
          <w:p w14:paraId="0080E65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6C1239E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12433A2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Условия, сроки хранения отделочных полуфабрикатов, в том числе промышленного производства</w:t>
            </w:r>
          </w:p>
          <w:p w14:paraId="5A71B71E" w14:textId="381A4E85"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требования к безопасности хранения отделочных полуфабрикатов</w:t>
            </w:r>
          </w:p>
        </w:tc>
        <w:tc>
          <w:tcPr>
            <w:tcW w:w="2403" w:type="dxa"/>
            <w:tcBorders>
              <w:top w:val="single" w:sz="4" w:space="0" w:color="auto"/>
              <w:left w:val="single" w:sz="4" w:space="0" w:color="auto"/>
              <w:bottom w:val="single" w:sz="4" w:space="0" w:color="auto"/>
              <w:right w:val="single" w:sz="4" w:space="0" w:color="auto"/>
            </w:tcBorders>
            <w:vAlign w:val="center"/>
          </w:tcPr>
          <w:p w14:paraId="578AD862" w14:textId="68D929BA" w:rsidR="00491B2C" w:rsidRPr="00723920"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sz w:val="20"/>
                <w:szCs w:val="20"/>
              </w:rPr>
              <w:lastRenderedPageBreak/>
              <w:t>приготовления и подготовки к использованию, хранении отделочных полуфабрикатов</w:t>
            </w:r>
          </w:p>
        </w:tc>
      </w:tr>
      <w:tr w:rsidR="00491B2C" w:rsidRPr="002207ED" w14:paraId="2E62D5C4" w14:textId="77777777" w:rsidTr="00CE52CA">
        <w:trPr>
          <w:trHeight w:val="327"/>
        </w:trPr>
        <w:tc>
          <w:tcPr>
            <w:tcW w:w="846" w:type="dxa"/>
            <w:tcBorders>
              <w:left w:val="single" w:sz="4" w:space="0" w:color="auto"/>
              <w:right w:val="single" w:sz="4" w:space="0" w:color="auto"/>
            </w:tcBorders>
          </w:tcPr>
          <w:p w14:paraId="31A0FC7A" w14:textId="2E35D278" w:rsidR="00491B2C" w:rsidRPr="003209F8" w:rsidRDefault="00491B2C" w:rsidP="00491B2C">
            <w:pPr>
              <w:rPr>
                <w:rFonts w:ascii="Times New Roman" w:hAnsi="Times New Roman" w:cs="Times New Roman"/>
                <w:bCs/>
                <w:sz w:val="20"/>
                <w:szCs w:val="20"/>
              </w:rPr>
            </w:pPr>
            <w:r w:rsidRPr="003209F8">
              <w:rPr>
                <w:rFonts w:ascii="Times New Roman" w:hAnsi="Times New Roman" w:cs="Times New Roman"/>
                <w:bCs/>
                <w:sz w:val="20"/>
                <w:szCs w:val="20"/>
              </w:rPr>
              <w:lastRenderedPageBreak/>
              <w:t>ПК</w:t>
            </w:r>
            <w:r>
              <w:rPr>
                <w:rFonts w:ascii="Times New Roman" w:hAnsi="Times New Roman" w:cs="Times New Roman"/>
                <w:bCs/>
                <w:sz w:val="20"/>
                <w:szCs w:val="20"/>
              </w:rPr>
              <w:t>5</w:t>
            </w:r>
            <w:r w:rsidRPr="003209F8">
              <w:rPr>
                <w:rFonts w:ascii="Times New Roman" w:hAnsi="Times New Roman" w:cs="Times New Roman"/>
                <w:bCs/>
                <w:sz w:val="20"/>
                <w:szCs w:val="20"/>
              </w:rPr>
              <w:t>.</w:t>
            </w:r>
            <w:r>
              <w:rPr>
                <w:rFonts w:ascii="Times New Roman" w:hAnsi="Times New Roman" w:cs="Times New Roman"/>
                <w:bCs/>
                <w:sz w:val="20"/>
                <w:szCs w:val="20"/>
              </w:rPr>
              <w:t>3</w:t>
            </w:r>
          </w:p>
        </w:tc>
        <w:tc>
          <w:tcPr>
            <w:tcW w:w="3194" w:type="dxa"/>
            <w:tcBorders>
              <w:left w:val="single" w:sz="4" w:space="0" w:color="auto"/>
              <w:right w:val="single" w:sz="4" w:space="0" w:color="auto"/>
            </w:tcBorders>
          </w:tcPr>
          <w:p w14:paraId="778AA00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45B3EA6B" w14:textId="47589573" w:rsidR="00491B2C" w:rsidRPr="0065614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656140">
              <w:rPr>
                <w:rFonts w:ascii="Times New Roman" w:hAnsi="Times New Roman" w:cs="Times New Roman"/>
                <w:sz w:val="20"/>
                <w:szCs w:val="20"/>
              </w:rPr>
              <w:t>организовывать их хранение в процессе приготовления хлебобулочных изделий и хлеба с соблюдением требований по безопасности продукции, товарного соседства;</w:t>
            </w:r>
          </w:p>
          <w:p w14:paraId="2234D68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красящие вещества;</w:t>
            </w:r>
          </w:p>
          <w:p w14:paraId="6017A43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хлебобулочных изделий и хлеба в соответствии с рецептурой;</w:t>
            </w:r>
          </w:p>
          <w:p w14:paraId="0604507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6E8EACD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хлебобулочных изделий и хлеба</w:t>
            </w:r>
          </w:p>
          <w:p w14:paraId="7289408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хлебобулочных изделий и хлеба с учетом типа питания, вида основного сырья, его свойств:</w:t>
            </w:r>
          </w:p>
          <w:p w14:paraId="167DF45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продукты;</w:t>
            </w:r>
          </w:p>
          <w:p w14:paraId="791320A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замешивать дрожжевое тесто опарным и безопарным способом вручную и с использованием технологического оборудования;</w:t>
            </w:r>
          </w:p>
          <w:p w14:paraId="6DD8238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начинки, фарши;</w:t>
            </w:r>
          </w:p>
          <w:p w14:paraId="17D78D8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отделочные полуфабрикаты;</w:t>
            </w:r>
          </w:p>
          <w:p w14:paraId="435DDA7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прослаивать дрожжевое тесто для хлебобулочных изделий из дрожжевого слоеного теста вручную и с использованием механического оборудования;</w:t>
            </w:r>
          </w:p>
          <w:p w14:paraId="0292362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проводить формование, расстойку, выпечку, оценку готовности выпеченных хлебобулочных изделий и хлеба;</w:t>
            </w:r>
          </w:p>
          <w:p w14:paraId="3E34883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проводить оформление хлебобулочных изделий;</w:t>
            </w:r>
          </w:p>
          <w:p w14:paraId="005A0D69"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19C1297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хлебобулочных изделий и хлеба перед отпуском, упаковкой на вынос;</w:t>
            </w:r>
          </w:p>
          <w:p w14:paraId="225FCC0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порционировать (комплектовать) с учетом рационального использования ресурсов, соблюдения требований по безопасности готовой продукции;</w:t>
            </w:r>
          </w:p>
          <w:p w14:paraId="50226FE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542AE028"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условия хранения хлебобулочных изделий и хлеба с учетом требований по безопасности готовой продукции;</w:t>
            </w:r>
          </w:p>
          <w:p w14:paraId="0BE63B1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 хлебобулочных изделий и хлеба</w:t>
            </w:r>
          </w:p>
          <w:p w14:paraId="1A74E188"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расчеты с потребителями;</w:t>
            </w:r>
          </w:p>
          <w:p w14:paraId="10FCD688"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08029C08" w14:textId="4EBED4C1"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хлебобулочных изделий и хлеба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DD503F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10055DE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хлебобулочных изделий и хлеба разнообразного ассортимента;</w:t>
            </w:r>
          </w:p>
          <w:p w14:paraId="38EFBAC9"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5FDD8B6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51390AB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хлебобулочных изделий и хлеба, правила их выбора с учетом типа питания, кулинарных свойств основного продукта;</w:t>
            </w:r>
          </w:p>
          <w:p w14:paraId="145BE4D9"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2467035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хлебобулочных изделий и хлеба;</w:t>
            </w:r>
          </w:p>
          <w:p w14:paraId="1EF713E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 выпеченных изделий;</w:t>
            </w:r>
          </w:p>
          <w:p w14:paraId="07C2E706"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5B2598C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(комплектования), складирования для непродолжительного хранения хлебобулочных изделий и хлеба разнообразного ассортимента;</w:t>
            </w:r>
          </w:p>
          <w:p w14:paraId="4C642FE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хлебобулочных изделий и хлеба разнообразного ассортимента, в том числе региональных;</w:t>
            </w:r>
          </w:p>
          <w:p w14:paraId="3A8F015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хлебобулочных изделий и хлеба разнообразного ассортимента;</w:t>
            </w:r>
          </w:p>
          <w:p w14:paraId="1B34596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хлебобулочных изделий и хлеба разнообразного ассортимента;</w:t>
            </w:r>
          </w:p>
          <w:p w14:paraId="4257821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маркирования упакованных хлебобулочных изделий и хлеба разнообразного ассортимента, правила заполнения этикеток</w:t>
            </w:r>
          </w:p>
          <w:p w14:paraId="3227725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потребителями при отпуске продукции на вынос;</w:t>
            </w:r>
          </w:p>
          <w:p w14:paraId="2E5B663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базовый словарный запас на иностранном языке;</w:t>
            </w:r>
          </w:p>
          <w:p w14:paraId="6728A2DD" w14:textId="036C9B82"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vAlign w:val="center"/>
          </w:tcPr>
          <w:p w14:paraId="59E11F7D" w14:textId="77777777" w:rsidR="00491B2C" w:rsidRPr="00723920" w:rsidRDefault="00491B2C" w:rsidP="009A4D71">
            <w:pPr>
              <w:pStyle w:val="a5"/>
              <w:numPr>
                <w:ilvl w:val="0"/>
                <w:numId w:val="8"/>
              </w:numPr>
              <w:tabs>
                <w:tab w:val="left" w:pos="141"/>
              </w:tabs>
              <w:ind w:left="0" w:firstLine="0"/>
              <w:jc w:val="both"/>
              <w:rPr>
                <w:rFonts w:ascii="Times New Roman" w:hAnsi="Times New Roman"/>
                <w:sz w:val="20"/>
                <w:szCs w:val="20"/>
              </w:rPr>
            </w:pPr>
            <w:r w:rsidRPr="00723920">
              <w:rPr>
                <w:rFonts w:ascii="Times New Roman" w:hAnsi="Times New Roman"/>
                <w:sz w:val="20"/>
                <w:szCs w:val="20"/>
              </w:rPr>
              <w:lastRenderedPageBreak/>
              <w:t>приготовления, творческого оформления и подготовки к реализации хлебобулочных изделий и хлеба разнообразного ассортимента;</w:t>
            </w:r>
          </w:p>
          <w:p w14:paraId="1CFCEED3" w14:textId="2C81E06B" w:rsidR="00491B2C" w:rsidRPr="00723920"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491B2C" w:rsidRPr="002207ED" w14:paraId="1FB8A4E2" w14:textId="77777777" w:rsidTr="00CE52CA">
        <w:trPr>
          <w:trHeight w:val="327"/>
        </w:trPr>
        <w:tc>
          <w:tcPr>
            <w:tcW w:w="846" w:type="dxa"/>
            <w:tcBorders>
              <w:left w:val="single" w:sz="4" w:space="0" w:color="auto"/>
              <w:right w:val="single" w:sz="4" w:space="0" w:color="auto"/>
            </w:tcBorders>
          </w:tcPr>
          <w:p w14:paraId="3E297581" w14:textId="3B2F3784" w:rsidR="00491B2C" w:rsidRPr="003209F8" w:rsidRDefault="00491B2C" w:rsidP="00491B2C">
            <w:pPr>
              <w:rPr>
                <w:rFonts w:ascii="Times New Roman" w:hAnsi="Times New Roman" w:cs="Times New Roman"/>
                <w:bCs/>
                <w:sz w:val="20"/>
                <w:szCs w:val="20"/>
              </w:rPr>
            </w:pPr>
            <w:r w:rsidRPr="003209F8">
              <w:rPr>
                <w:rFonts w:ascii="Times New Roman" w:hAnsi="Times New Roman" w:cs="Times New Roman"/>
                <w:bCs/>
                <w:sz w:val="20"/>
                <w:szCs w:val="20"/>
              </w:rPr>
              <w:lastRenderedPageBreak/>
              <w:t>ПК</w:t>
            </w:r>
            <w:r>
              <w:rPr>
                <w:rFonts w:ascii="Times New Roman" w:hAnsi="Times New Roman" w:cs="Times New Roman"/>
                <w:bCs/>
                <w:sz w:val="20"/>
                <w:szCs w:val="20"/>
              </w:rPr>
              <w:t>5</w:t>
            </w:r>
            <w:r w:rsidRPr="003209F8">
              <w:rPr>
                <w:rFonts w:ascii="Times New Roman" w:hAnsi="Times New Roman" w:cs="Times New Roman"/>
                <w:bCs/>
                <w:sz w:val="20"/>
                <w:szCs w:val="20"/>
              </w:rPr>
              <w:t>.</w:t>
            </w:r>
            <w:r>
              <w:rPr>
                <w:rFonts w:ascii="Times New Roman" w:hAnsi="Times New Roman" w:cs="Times New Roman"/>
                <w:bCs/>
                <w:sz w:val="20"/>
                <w:szCs w:val="20"/>
              </w:rPr>
              <w:t>4</w:t>
            </w:r>
          </w:p>
        </w:tc>
        <w:tc>
          <w:tcPr>
            <w:tcW w:w="3194" w:type="dxa"/>
            <w:tcBorders>
              <w:left w:val="single" w:sz="4" w:space="0" w:color="auto"/>
              <w:right w:val="single" w:sz="4" w:space="0" w:color="auto"/>
            </w:tcBorders>
          </w:tcPr>
          <w:p w14:paraId="13A58AC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0CAEB4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мучных кондитерских изделий с соблюдением требований по безопасности продукции, товарного соседства;</w:t>
            </w:r>
          </w:p>
          <w:p w14:paraId="13B213D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красящие вещества;</w:t>
            </w:r>
          </w:p>
          <w:p w14:paraId="31AECB6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мучных кондитерских изделий в соответствии с рецептурой;</w:t>
            </w:r>
          </w:p>
          <w:p w14:paraId="19BF35F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578734D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мучных кондитерских изделий</w:t>
            </w:r>
          </w:p>
          <w:p w14:paraId="7903786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мучных кондитерских изделий с учетом типа питания, вида основного сырья, его свойств:</w:t>
            </w:r>
          </w:p>
          <w:p w14:paraId="152E956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продукты;</w:t>
            </w:r>
          </w:p>
          <w:p w14:paraId="3727759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7FD76A36"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подготавливать начинки, отделочные полуфабрикаты;</w:t>
            </w:r>
          </w:p>
          <w:p w14:paraId="06128E96"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проводить формование, расстойку, выпечку, оценку готовности выпеченных мучных кондитерских изделий;</w:t>
            </w:r>
          </w:p>
          <w:p w14:paraId="10F4B27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проводить оформление мучных кондитерских изделий;</w:t>
            </w:r>
          </w:p>
          <w:p w14:paraId="166E3108"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безопасно использовать оборудование, производственный инвентарь, посуду, инструменты в соответствии со способом приготовления</w:t>
            </w:r>
          </w:p>
          <w:p w14:paraId="1C5BB82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мучные кондитерские изделия перед отпуском, упаковкой на вынос;</w:t>
            </w:r>
          </w:p>
          <w:p w14:paraId="05B5800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(комплектовать) с учетом рационального использования ресурсов, соблюдения требований по безопасности готовой продукции;</w:t>
            </w:r>
          </w:p>
          <w:p w14:paraId="1EFC37D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CF6597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условия хранения мучных кондитерских изделий с учетом требований по безопасности готовой продукции;</w:t>
            </w:r>
          </w:p>
          <w:p w14:paraId="21D4075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 мучных кондитерских изделий</w:t>
            </w:r>
          </w:p>
          <w:p w14:paraId="5E29B8B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расчеты с потребителями;</w:t>
            </w:r>
          </w:p>
          <w:p w14:paraId="01A136B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578DA1EA" w14:textId="20BC5D87"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мучных кондитерских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B03D3E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0CE5D91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мучных кондитерских изделий разнообразного ассортимента;</w:t>
            </w:r>
          </w:p>
          <w:p w14:paraId="68C6A8A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2841630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6F80617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мучных</w:t>
            </w:r>
          </w:p>
          <w:p w14:paraId="2B27602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кондитерских изделий, правила их выбора с учетом типа питания, кулинарных свойств основного продукта;</w:t>
            </w:r>
          </w:p>
          <w:p w14:paraId="20A191A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715DEF2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мучных кондитерских изделий;</w:t>
            </w:r>
          </w:p>
          <w:p w14:paraId="3BABFD6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 выпеченных изделий;</w:t>
            </w:r>
          </w:p>
          <w:p w14:paraId="5024998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2723A73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(комплектования), складирования для непродолжительного хранения мучных кондитерских изделий разнообразного ассортимента;</w:t>
            </w:r>
          </w:p>
          <w:p w14:paraId="1DD2BF86"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виды, назначение посуды для подачи, контейнеров для отпуска на вынос мучных кондитерских изделий разнообразного ассортимента, в том числе региональных;</w:t>
            </w:r>
          </w:p>
          <w:p w14:paraId="390A49A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мучных кондитерских изделий разнообразного ассортимента;</w:t>
            </w:r>
          </w:p>
          <w:p w14:paraId="5AB85A9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мучных кондитерских изделий разнообразного ассортимента;</w:t>
            </w:r>
          </w:p>
          <w:p w14:paraId="6D7750C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маркирования упакованных мучных кондитерских изделий разнообразного ассортимента, правила заполнения этикеток</w:t>
            </w:r>
          </w:p>
          <w:p w14:paraId="1562D5E9"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6F8975DB" w14:textId="0BB5099D"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vAlign w:val="center"/>
          </w:tcPr>
          <w:p w14:paraId="3C494289" w14:textId="77777777" w:rsidR="00491B2C" w:rsidRPr="00723920" w:rsidRDefault="00491B2C" w:rsidP="009A4D71">
            <w:pPr>
              <w:pStyle w:val="a5"/>
              <w:numPr>
                <w:ilvl w:val="0"/>
                <w:numId w:val="8"/>
              </w:numPr>
              <w:tabs>
                <w:tab w:val="left" w:pos="141"/>
              </w:tabs>
              <w:ind w:left="0" w:firstLine="0"/>
              <w:jc w:val="both"/>
              <w:rPr>
                <w:rFonts w:ascii="Times New Roman" w:hAnsi="Times New Roman"/>
                <w:sz w:val="20"/>
                <w:szCs w:val="20"/>
              </w:rPr>
            </w:pPr>
            <w:r w:rsidRPr="00723920">
              <w:rPr>
                <w:rFonts w:ascii="Times New Roman" w:hAnsi="Times New Roman"/>
                <w:sz w:val="20"/>
                <w:szCs w:val="20"/>
              </w:rPr>
              <w:lastRenderedPageBreak/>
              <w:t>приготовления, творческого оформления и подготовки к реализации мучных кондитерских изделий разнообразного ассортимента;</w:t>
            </w:r>
          </w:p>
          <w:p w14:paraId="077B4953" w14:textId="618A57C9" w:rsidR="00491B2C" w:rsidRPr="00723920"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sz w:val="20"/>
                <w:szCs w:val="20"/>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491B2C" w:rsidRPr="002207ED" w14:paraId="1E5BAA22" w14:textId="77777777" w:rsidTr="00CE52CA">
        <w:trPr>
          <w:trHeight w:val="327"/>
        </w:trPr>
        <w:tc>
          <w:tcPr>
            <w:tcW w:w="846" w:type="dxa"/>
            <w:tcBorders>
              <w:left w:val="single" w:sz="4" w:space="0" w:color="auto"/>
              <w:right w:val="single" w:sz="4" w:space="0" w:color="auto"/>
            </w:tcBorders>
          </w:tcPr>
          <w:p w14:paraId="088A28B3" w14:textId="27404FF5" w:rsidR="00491B2C" w:rsidRPr="003209F8" w:rsidRDefault="00491B2C" w:rsidP="00491B2C">
            <w:pPr>
              <w:rPr>
                <w:rFonts w:ascii="Times New Roman" w:hAnsi="Times New Roman" w:cs="Times New Roman"/>
                <w:bCs/>
                <w:sz w:val="20"/>
                <w:szCs w:val="20"/>
              </w:rPr>
            </w:pPr>
            <w:r w:rsidRPr="003209F8">
              <w:rPr>
                <w:rFonts w:ascii="Times New Roman" w:hAnsi="Times New Roman" w:cs="Times New Roman"/>
                <w:bCs/>
                <w:sz w:val="20"/>
                <w:szCs w:val="20"/>
              </w:rPr>
              <w:lastRenderedPageBreak/>
              <w:t>ПК</w:t>
            </w:r>
            <w:r>
              <w:rPr>
                <w:rFonts w:ascii="Times New Roman" w:hAnsi="Times New Roman" w:cs="Times New Roman"/>
                <w:bCs/>
                <w:sz w:val="20"/>
                <w:szCs w:val="20"/>
              </w:rPr>
              <w:t>5</w:t>
            </w:r>
            <w:r w:rsidRPr="003209F8">
              <w:rPr>
                <w:rFonts w:ascii="Times New Roman" w:hAnsi="Times New Roman" w:cs="Times New Roman"/>
                <w:bCs/>
                <w:sz w:val="20"/>
                <w:szCs w:val="20"/>
              </w:rPr>
              <w:t>.</w:t>
            </w:r>
            <w:r>
              <w:rPr>
                <w:rFonts w:ascii="Times New Roman" w:hAnsi="Times New Roman" w:cs="Times New Roman"/>
                <w:bCs/>
                <w:sz w:val="20"/>
                <w:szCs w:val="20"/>
              </w:rPr>
              <w:t>5</w:t>
            </w:r>
          </w:p>
        </w:tc>
        <w:tc>
          <w:tcPr>
            <w:tcW w:w="3194" w:type="dxa"/>
            <w:tcBorders>
              <w:left w:val="single" w:sz="4" w:space="0" w:color="auto"/>
              <w:right w:val="single" w:sz="4" w:space="0" w:color="auto"/>
            </w:tcBorders>
          </w:tcPr>
          <w:p w14:paraId="2CCB5471"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F73428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пирожных и тортов с соблюдением требований по безопасности продукции, товарного соседства;</w:t>
            </w:r>
          </w:p>
          <w:p w14:paraId="53CCEA59"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красящие вещества;</w:t>
            </w:r>
          </w:p>
          <w:p w14:paraId="77472AF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пирожных и тортов в соответствии с рецептурой;</w:t>
            </w:r>
          </w:p>
          <w:p w14:paraId="0048A01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7D31B81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использовать региональные продукты для приготовления пирожных и тортов</w:t>
            </w:r>
          </w:p>
          <w:p w14:paraId="776F42BC"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пирожных и тортов с учетом типа питания:</w:t>
            </w:r>
          </w:p>
          <w:p w14:paraId="0260175E"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продукты;</w:t>
            </w:r>
          </w:p>
          <w:p w14:paraId="3B6D285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65B2995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начинки, кремы, отделочные полуфабрикаты;</w:t>
            </w:r>
          </w:p>
          <w:p w14:paraId="0FB1340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проводить формование рулетов из бисквитного полуфабриката;</w:t>
            </w:r>
          </w:p>
          <w:p w14:paraId="1C26152A"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готовить, оформлять торты, пирожные с учетом требований к безопасности готовой продукции;</w:t>
            </w:r>
          </w:p>
          <w:p w14:paraId="7C06A23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безопасно использовать оборудование, производственный инвентарь, посуду, инструменты в соответствии со способом приготовления</w:t>
            </w:r>
          </w:p>
          <w:p w14:paraId="25899CB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пирожных и тортов перед отпуском, упаковкой на вынос;</w:t>
            </w:r>
          </w:p>
          <w:p w14:paraId="2B4D69F4"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(комплектовать) с учетом рационального использования ресурсов, соблюдения требований по безопасности готовой продукции;</w:t>
            </w:r>
          </w:p>
          <w:p w14:paraId="53E670D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A83884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выдерживать условия хранения пирожных и тортов с учетом требований по безопасности готовой продукции;</w:t>
            </w:r>
          </w:p>
          <w:p w14:paraId="330ED62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 пирожных и тортов</w:t>
            </w:r>
          </w:p>
          <w:p w14:paraId="5B3AFE1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0131D933"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37481998" w14:textId="70663924"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пирожных и тортов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680E199"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095B6EF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пирожных и тортов разнообразного ассортимента;</w:t>
            </w:r>
          </w:p>
          <w:p w14:paraId="13BDD9E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755CF4F0"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0A2D97B9"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пирожных и тортов, правила их выбора с учетом типа питания;</w:t>
            </w:r>
          </w:p>
          <w:p w14:paraId="1222437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 xml:space="preserve">виды, назначение и правила безопасной эксплуатации </w:t>
            </w:r>
            <w:r w:rsidRPr="00723920">
              <w:rPr>
                <w:rFonts w:ascii="Times New Roman" w:hAnsi="Times New Roman" w:cs="Times New Roman"/>
                <w:sz w:val="20"/>
                <w:szCs w:val="20"/>
              </w:rPr>
              <w:lastRenderedPageBreak/>
              <w:t>оборудования, инвентаря инструментов;</w:t>
            </w:r>
          </w:p>
          <w:p w14:paraId="4783DD7D"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пирожных и тортов;</w:t>
            </w:r>
          </w:p>
          <w:p w14:paraId="28D4DE6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 выпеченных и отделочных полуфабрикатов;</w:t>
            </w:r>
          </w:p>
          <w:p w14:paraId="0964CEAB"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7B5920E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(комплектования), складирования для непродолжительного хранения пирожных и тортов разнообразного ассортимента;</w:t>
            </w:r>
          </w:p>
          <w:p w14:paraId="25503342"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пирожных и тортов разнообразного ассортимента, в том числе региональных;</w:t>
            </w:r>
          </w:p>
          <w:p w14:paraId="10CB2FD7"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пирожных и тортов разнообразного ассортимента;</w:t>
            </w:r>
          </w:p>
          <w:p w14:paraId="5DF6FBCF"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пирожных и тортов разнообразного ассортимента;</w:t>
            </w:r>
          </w:p>
          <w:p w14:paraId="67271095"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маркирования упакованных пирожных и тортов разнообразного ассортимента, правила заполнения этикеток</w:t>
            </w:r>
          </w:p>
          <w:p w14:paraId="60B422E8" w14:textId="77777777" w:rsidR="00491B2C" w:rsidRPr="00723920" w:rsidRDefault="00491B2C" w:rsidP="00222F94">
            <w:pPr>
              <w:pStyle w:val="a5"/>
              <w:numPr>
                <w:ilvl w:val="0"/>
                <w:numId w:val="17"/>
              </w:numPr>
              <w:tabs>
                <w:tab w:val="left" w:pos="205"/>
              </w:tabs>
              <w:ind w:left="0" w:firstLine="0"/>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640AA965" w14:textId="79AC0501" w:rsidR="00491B2C" w:rsidRPr="00723920" w:rsidRDefault="00491B2C"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535C3090" w14:textId="77777777" w:rsidR="00491B2C" w:rsidRPr="00723920" w:rsidRDefault="00491B2C" w:rsidP="009A4D71">
            <w:pPr>
              <w:pStyle w:val="a5"/>
              <w:numPr>
                <w:ilvl w:val="0"/>
                <w:numId w:val="8"/>
              </w:numPr>
              <w:tabs>
                <w:tab w:val="left" w:pos="141"/>
              </w:tabs>
              <w:ind w:left="0" w:firstLine="0"/>
              <w:jc w:val="both"/>
              <w:rPr>
                <w:rFonts w:ascii="Times New Roman" w:hAnsi="Times New Roman"/>
                <w:sz w:val="20"/>
                <w:szCs w:val="20"/>
              </w:rPr>
            </w:pPr>
            <w:r w:rsidRPr="00723920">
              <w:rPr>
                <w:rFonts w:ascii="Times New Roman" w:hAnsi="Times New Roman"/>
                <w:sz w:val="20"/>
                <w:szCs w:val="20"/>
              </w:rPr>
              <w:lastRenderedPageBreak/>
              <w:t>подготовка основных продуктов и дополнительных ингредиентов</w:t>
            </w:r>
          </w:p>
          <w:p w14:paraId="12BFE293" w14:textId="77777777" w:rsidR="00491B2C" w:rsidRPr="00723920" w:rsidRDefault="00491B2C" w:rsidP="009A4D71">
            <w:pPr>
              <w:pStyle w:val="a5"/>
              <w:numPr>
                <w:ilvl w:val="0"/>
                <w:numId w:val="8"/>
              </w:numPr>
              <w:tabs>
                <w:tab w:val="left" w:pos="141"/>
              </w:tabs>
              <w:ind w:left="0" w:firstLine="0"/>
              <w:jc w:val="both"/>
              <w:rPr>
                <w:rFonts w:ascii="Times New Roman" w:hAnsi="Times New Roman"/>
                <w:sz w:val="20"/>
                <w:szCs w:val="20"/>
              </w:rPr>
            </w:pPr>
            <w:r w:rsidRPr="00723920">
              <w:rPr>
                <w:rFonts w:ascii="Times New Roman" w:hAnsi="Times New Roman"/>
                <w:sz w:val="20"/>
                <w:szCs w:val="20"/>
              </w:rPr>
              <w:t>приготовление мучных кондитерских изделий разнообразного ассортимента</w:t>
            </w:r>
          </w:p>
          <w:p w14:paraId="6663E835" w14:textId="77777777" w:rsidR="00491B2C" w:rsidRPr="00723920" w:rsidRDefault="00491B2C" w:rsidP="009A4D71">
            <w:pPr>
              <w:pStyle w:val="a5"/>
              <w:numPr>
                <w:ilvl w:val="0"/>
                <w:numId w:val="8"/>
              </w:numPr>
              <w:tabs>
                <w:tab w:val="left" w:pos="141"/>
              </w:tabs>
              <w:ind w:left="0" w:firstLine="0"/>
              <w:jc w:val="both"/>
              <w:rPr>
                <w:rFonts w:ascii="Times New Roman" w:hAnsi="Times New Roman"/>
                <w:sz w:val="20"/>
                <w:szCs w:val="20"/>
              </w:rPr>
            </w:pPr>
            <w:r w:rsidRPr="00723920">
              <w:rPr>
                <w:rFonts w:ascii="Times New Roman" w:hAnsi="Times New Roman"/>
                <w:sz w:val="20"/>
                <w:szCs w:val="20"/>
              </w:rPr>
              <w:t>Хранение, отпуск, упаковка на вынос мучных кондитерских изделий разнообразного ассортимента</w:t>
            </w:r>
          </w:p>
          <w:p w14:paraId="21D02C0C" w14:textId="77777777" w:rsidR="00491B2C" w:rsidRPr="00723920" w:rsidRDefault="00491B2C" w:rsidP="009A4D71">
            <w:pPr>
              <w:pStyle w:val="a5"/>
              <w:numPr>
                <w:ilvl w:val="0"/>
                <w:numId w:val="8"/>
              </w:numPr>
              <w:tabs>
                <w:tab w:val="left" w:pos="141"/>
              </w:tabs>
              <w:ind w:left="0" w:firstLine="0"/>
              <w:jc w:val="both"/>
              <w:rPr>
                <w:rFonts w:ascii="Times New Roman" w:hAnsi="Times New Roman"/>
                <w:sz w:val="20"/>
                <w:szCs w:val="20"/>
              </w:rPr>
            </w:pPr>
            <w:r w:rsidRPr="00723920">
              <w:rPr>
                <w:rFonts w:ascii="Times New Roman" w:hAnsi="Times New Roman"/>
                <w:sz w:val="20"/>
                <w:szCs w:val="20"/>
              </w:rPr>
              <w:t>ведение расчетов с потребителями при отпуске продукции на вынос;</w:t>
            </w:r>
          </w:p>
          <w:p w14:paraId="081164FB" w14:textId="4A368653" w:rsidR="00491B2C" w:rsidRPr="00723920"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sidRPr="00723920">
              <w:rPr>
                <w:rFonts w:ascii="Times New Roman" w:hAnsi="Times New Roman"/>
                <w:sz w:val="20"/>
                <w:szCs w:val="20"/>
              </w:rPr>
              <w:t>взаимодействие с потребителями при отпуске продукции с прилавка/раздачи</w:t>
            </w:r>
          </w:p>
        </w:tc>
      </w:tr>
      <w:tr w:rsidR="00F0359F" w:rsidRPr="002207ED" w14:paraId="4D50138A" w14:textId="77777777" w:rsidTr="00CE52CA">
        <w:trPr>
          <w:trHeight w:val="327"/>
        </w:trPr>
        <w:tc>
          <w:tcPr>
            <w:tcW w:w="846" w:type="dxa"/>
            <w:tcBorders>
              <w:left w:val="single" w:sz="4" w:space="0" w:color="auto"/>
              <w:right w:val="single" w:sz="4" w:space="0" w:color="auto"/>
            </w:tcBorders>
          </w:tcPr>
          <w:p w14:paraId="4E6730C1" w14:textId="6FFF5664" w:rsidR="00F0359F" w:rsidRPr="003209F8" w:rsidRDefault="00F0359F" w:rsidP="00F0359F">
            <w:pPr>
              <w:rPr>
                <w:rFonts w:ascii="Times New Roman" w:hAnsi="Times New Roman" w:cs="Times New Roman"/>
                <w:bCs/>
                <w:sz w:val="20"/>
                <w:szCs w:val="20"/>
              </w:rPr>
            </w:pPr>
            <w:r>
              <w:rPr>
                <w:rFonts w:ascii="Times New Roman" w:hAnsi="Times New Roman" w:cs="Times New Roman"/>
                <w:bCs/>
                <w:sz w:val="20"/>
                <w:szCs w:val="20"/>
              </w:rPr>
              <w:lastRenderedPageBreak/>
              <w:t>ПК 6.1</w:t>
            </w:r>
          </w:p>
        </w:tc>
        <w:tc>
          <w:tcPr>
            <w:tcW w:w="3194" w:type="dxa"/>
            <w:tcBorders>
              <w:left w:val="single" w:sz="4" w:space="0" w:color="auto"/>
              <w:right w:val="single" w:sz="4" w:space="0" w:color="auto"/>
            </w:tcBorders>
          </w:tcPr>
          <w:p w14:paraId="1FD1D39C" w14:textId="7F6B17D6"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п</w:t>
            </w:r>
            <w:r w:rsidR="00F0359F" w:rsidRPr="00723920">
              <w:rPr>
                <w:rFonts w:ascii="Times New Roman" w:hAnsi="Times New Roman" w:cs="Times New Roman"/>
                <w:iCs/>
                <w:sz w:val="20"/>
                <w:szCs w:val="20"/>
              </w:rPr>
              <w:t>одавать меню, карту вин, барную и коктейльную карту в соответствии с ресторанным этикетом обслуживания гостей</w:t>
            </w:r>
          </w:p>
          <w:p w14:paraId="4FAFCE8E" w14:textId="7070E2DC"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в</w:t>
            </w:r>
            <w:r w:rsidR="00F0359F" w:rsidRPr="00723920">
              <w:rPr>
                <w:rFonts w:ascii="Times New Roman" w:hAnsi="Times New Roman" w:cs="Times New Roman"/>
                <w:iCs/>
                <w:sz w:val="20"/>
                <w:szCs w:val="20"/>
              </w:rPr>
              <w:t>ыяснять пожелания и потребности гостя относительно заказа блюд и напитков</w:t>
            </w:r>
          </w:p>
          <w:p w14:paraId="2693F0FC" w14:textId="1F094162"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д</w:t>
            </w:r>
            <w:r w:rsidR="00F0359F" w:rsidRPr="00723920">
              <w:rPr>
                <w:rFonts w:ascii="Times New Roman" w:hAnsi="Times New Roman" w:cs="Times New Roman"/>
                <w:iCs/>
                <w:sz w:val="20"/>
                <w:szCs w:val="20"/>
              </w:rPr>
              <w:t>авать пояснения гостям по блюдам и напиткам</w:t>
            </w:r>
          </w:p>
          <w:p w14:paraId="1490AD65" w14:textId="39CA3059"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lastRenderedPageBreak/>
              <w:t>к</w:t>
            </w:r>
            <w:r w:rsidR="00F0359F" w:rsidRPr="00723920">
              <w:rPr>
                <w:rFonts w:ascii="Times New Roman" w:hAnsi="Times New Roman" w:cs="Times New Roman"/>
                <w:iCs/>
                <w:sz w:val="20"/>
                <w:szCs w:val="20"/>
              </w:rPr>
              <w:t>онсультировать потребителей по выбору напитков, их сочетаемости с блюдами</w:t>
            </w:r>
          </w:p>
          <w:p w14:paraId="0D58B7DD" w14:textId="4B6DCF16"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п</w:t>
            </w:r>
            <w:r w:rsidR="00F0359F" w:rsidRPr="00723920">
              <w:rPr>
                <w:rFonts w:ascii="Times New Roman" w:hAnsi="Times New Roman" w:cs="Times New Roman"/>
                <w:iCs/>
                <w:sz w:val="20"/>
                <w:szCs w:val="20"/>
              </w:rPr>
              <w:t>ользоваться автоматизированными программами и мобильными терминалами при приеме заказа на блюда и напитки</w:t>
            </w:r>
          </w:p>
          <w:p w14:paraId="1F92474B" w14:textId="147293F2"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з</w:t>
            </w:r>
            <w:r w:rsidR="00F0359F" w:rsidRPr="00723920">
              <w:rPr>
                <w:rFonts w:ascii="Times New Roman" w:hAnsi="Times New Roman" w:cs="Times New Roman"/>
                <w:iCs/>
                <w:sz w:val="20"/>
                <w:szCs w:val="20"/>
              </w:rPr>
              <w:t>аносить и редактировать данные по заказу в специализированных программах организации питания</w:t>
            </w:r>
          </w:p>
          <w:p w14:paraId="67C64589" w14:textId="14DA93AC"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Pr>
                <w:rFonts w:ascii="Times New Roman" w:hAnsi="Times New Roman" w:cs="Times New Roman"/>
                <w:iCs/>
                <w:sz w:val="20"/>
                <w:szCs w:val="20"/>
              </w:rPr>
              <w:t>и</w:t>
            </w:r>
            <w:r w:rsidR="00F0359F" w:rsidRPr="00723920">
              <w:rPr>
                <w:rFonts w:ascii="Times New Roman" w:hAnsi="Times New Roman" w:cs="Times New Roman"/>
                <w:iCs/>
                <w:sz w:val="20"/>
                <w:szCs w:val="20"/>
              </w:rPr>
              <w:t>спользовать электронное меню, интерактивный стол в организации питания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AEA7A90" w14:textId="0B0D4794"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lastRenderedPageBreak/>
              <w:t>н</w:t>
            </w:r>
            <w:r w:rsidR="00F0359F" w:rsidRPr="00723920">
              <w:rPr>
                <w:rFonts w:ascii="Times New Roman" w:hAnsi="Times New Roman" w:cs="Times New Roman"/>
                <w:iCs/>
                <w:sz w:val="20"/>
                <w:szCs w:val="20"/>
              </w:rPr>
              <w:t xml:space="preserve">ормативные правовые акты Российской Федерации, регулирующие деятельность организаций питания </w:t>
            </w:r>
          </w:p>
          <w:p w14:paraId="706CC59E" w14:textId="1AA319CE"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х</w:t>
            </w:r>
            <w:r w:rsidR="00F0359F" w:rsidRPr="00723920">
              <w:rPr>
                <w:rFonts w:ascii="Times New Roman" w:hAnsi="Times New Roman" w:cs="Times New Roman"/>
                <w:iCs/>
                <w:sz w:val="20"/>
                <w:szCs w:val="20"/>
              </w:rPr>
              <w:t>арактеристика блюд и напитков, включенных в меню</w:t>
            </w:r>
          </w:p>
          <w:p w14:paraId="17E64067" w14:textId="7063A875"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п</w:t>
            </w:r>
            <w:r w:rsidR="00F0359F" w:rsidRPr="00723920">
              <w:rPr>
                <w:rFonts w:ascii="Times New Roman" w:hAnsi="Times New Roman" w:cs="Times New Roman"/>
                <w:iCs/>
                <w:sz w:val="20"/>
                <w:szCs w:val="20"/>
              </w:rPr>
              <w:t>равила сочетаемости напитков и блюд</w:t>
            </w:r>
          </w:p>
          <w:p w14:paraId="77416896" w14:textId="32D41E32"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к</w:t>
            </w:r>
            <w:r w:rsidR="00F0359F" w:rsidRPr="00723920">
              <w:rPr>
                <w:rFonts w:ascii="Times New Roman" w:hAnsi="Times New Roman" w:cs="Times New Roman"/>
                <w:iCs/>
                <w:sz w:val="20"/>
                <w:szCs w:val="20"/>
              </w:rPr>
              <w:t>лассификация алкогольных и безалкогольных напитков</w:t>
            </w:r>
          </w:p>
          <w:p w14:paraId="23563309" w14:textId="57B1A662"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lastRenderedPageBreak/>
              <w:t>а</w:t>
            </w:r>
            <w:r w:rsidR="00F0359F" w:rsidRPr="00723920">
              <w:rPr>
                <w:rFonts w:ascii="Times New Roman" w:hAnsi="Times New Roman" w:cs="Times New Roman"/>
                <w:iCs/>
                <w:sz w:val="20"/>
                <w:szCs w:val="20"/>
              </w:rPr>
              <w:t>ссортимент алкогольных напитков, рекомендуемых в качестве аперитивов и дижестивов</w:t>
            </w:r>
          </w:p>
          <w:p w14:paraId="3CF0B384" w14:textId="69637A5B"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к</w:t>
            </w:r>
            <w:r w:rsidR="00F0359F" w:rsidRPr="00723920">
              <w:rPr>
                <w:rFonts w:ascii="Times New Roman" w:hAnsi="Times New Roman" w:cs="Times New Roman"/>
                <w:iCs/>
                <w:sz w:val="20"/>
                <w:szCs w:val="20"/>
              </w:rPr>
              <w:t>лассификация чая по степени ферментации, методы заваривания чая</w:t>
            </w:r>
          </w:p>
          <w:p w14:paraId="7923A139" w14:textId="19F58D20"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н</w:t>
            </w:r>
            <w:r w:rsidR="00F0359F" w:rsidRPr="00723920">
              <w:rPr>
                <w:rFonts w:ascii="Times New Roman" w:hAnsi="Times New Roman" w:cs="Times New Roman"/>
                <w:iCs/>
                <w:sz w:val="20"/>
                <w:szCs w:val="20"/>
              </w:rPr>
              <w:t>ечайные чаи: виды, характеристики, отличительные особенности</w:t>
            </w:r>
          </w:p>
          <w:p w14:paraId="66ECF27A" w14:textId="66DFD27A"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к</w:t>
            </w:r>
            <w:r w:rsidR="00F0359F" w:rsidRPr="00723920">
              <w:rPr>
                <w:rFonts w:ascii="Times New Roman" w:hAnsi="Times New Roman" w:cs="Times New Roman"/>
                <w:iCs/>
                <w:sz w:val="20"/>
                <w:szCs w:val="20"/>
              </w:rPr>
              <w:t>лассификация кофе по видам и степени обжарки</w:t>
            </w:r>
          </w:p>
          <w:p w14:paraId="2B1F2C61" w14:textId="4AB1FED6"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с</w:t>
            </w:r>
            <w:r w:rsidR="00F0359F" w:rsidRPr="00723920">
              <w:rPr>
                <w:rFonts w:ascii="Times New Roman" w:hAnsi="Times New Roman" w:cs="Times New Roman"/>
                <w:iCs/>
                <w:sz w:val="20"/>
                <w:szCs w:val="20"/>
              </w:rPr>
              <w:t>очетаемость чая и кофе с алкогольными напитками и десертами</w:t>
            </w:r>
          </w:p>
          <w:p w14:paraId="65F65AF4" w14:textId="35B9B182"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п</w:t>
            </w:r>
            <w:r w:rsidR="00F0359F" w:rsidRPr="00723920">
              <w:rPr>
                <w:rFonts w:ascii="Times New Roman" w:hAnsi="Times New Roman" w:cs="Times New Roman"/>
                <w:iCs/>
                <w:sz w:val="20"/>
                <w:szCs w:val="20"/>
              </w:rPr>
              <w:t>равила культуры обслуживания, протокола и этикета обслуживания гостей организации питания</w:t>
            </w:r>
          </w:p>
          <w:p w14:paraId="370C3B0D" w14:textId="1766BD8A"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п</w:t>
            </w:r>
            <w:r w:rsidR="00F0359F" w:rsidRPr="00723920">
              <w:rPr>
                <w:rFonts w:ascii="Times New Roman" w:hAnsi="Times New Roman" w:cs="Times New Roman"/>
                <w:iCs/>
                <w:sz w:val="20"/>
                <w:szCs w:val="20"/>
              </w:rPr>
              <w:t>равила создания и редактирования заказа в специализированных программах по приему и оформлению заказов</w:t>
            </w:r>
          </w:p>
          <w:p w14:paraId="6B423797" w14:textId="2AF9E503"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п</w:t>
            </w:r>
            <w:r w:rsidR="00F0359F" w:rsidRPr="00723920">
              <w:rPr>
                <w:rFonts w:ascii="Times New Roman" w:hAnsi="Times New Roman" w:cs="Times New Roman"/>
                <w:iCs/>
                <w:sz w:val="20"/>
                <w:szCs w:val="20"/>
              </w:rPr>
              <w:t>орядок и процедура передачи заказа на кухню и в бар</w:t>
            </w:r>
          </w:p>
          <w:p w14:paraId="665B7BD6" w14:textId="7DAFFADB"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в</w:t>
            </w:r>
            <w:r w:rsidR="00F0359F" w:rsidRPr="00723920">
              <w:rPr>
                <w:rFonts w:ascii="Times New Roman" w:hAnsi="Times New Roman" w:cs="Times New Roman"/>
                <w:iCs/>
                <w:sz w:val="20"/>
                <w:szCs w:val="20"/>
              </w:rPr>
              <w:t>иды и способы постановки вопросов при определении потребностей гостей</w:t>
            </w:r>
          </w:p>
          <w:p w14:paraId="5EAAB4CE" w14:textId="68C5FF42" w:rsidR="00F0359F" w:rsidRPr="00723920" w:rsidRDefault="00656140" w:rsidP="00222F94">
            <w:pPr>
              <w:pStyle w:val="a5"/>
              <w:numPr>
                <w:ilvl w:val="0"/>
                <w:numId w:val="17"/>
              </w:numPr>
              <w:tabs>
                <w:tab w:val="left" w:pos="205"/>
              </w:tabs>
              <w:ind w:left="0" w:firstLine="0"/>
              <w:jc w:val="both"/>
              <w:rPr>
                <w:rFonts w:ascii="Times New Roman" w:hAnsi="Times New Roman" w:cs="Times New Roman"/>
                <w:sz w:val="20"/>
                <w:szCs w:val="20"/>
              </w:rPr>
            </w:pPr>
            <w:r>
              <w:rPr>
                <w:rFonts w:ascii="Times New Roman" w:hAnsi="Times New Roman" w:cs="Times New Roman"/>
                <w:iCs/>
                <w:sz w:val="20"/>
                <w:szCs w:val="20"/>
              </w:rPr>
              <w:t>т</w:t>
            </w:r>
            <w:r w:rsidR="00F0359F" w:rsidRPr="00723920">
              <w:rPr>
                <w:rFonts w:ascii="Times New Roman" w:hAnsi="Times New Roman" w:cs="Times New Roman"/>
                <w:iCs/>
                <w:sz w:val="20"/>
                <w:szCs w:val="20"/>
              </w:rPr>
              <w:t>ехника продаж и презентации блюд и напитков</w:t>
            </w:r>
          </w:p>
          <w:p w14:paraId="3C66886A" w14:textId="0590D3F4"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Pr>
                <w:rFonts w:ascii="Times New Roman" w:hAnsi="Times New Roman" w:cs="Times New Roman"/>
                <w:iCs/>
                <w:sz w:val="20"/>
                <w:szCs w:val="20"/>
              </w:rPr>
              <w:t>т</w:t>
            </w:r>
            <w:r w:rsidR="00F0359F" w:rsidRPr="00723920">
              <w:rPr>
                <w:rFonts w:ascii="Times New Roman" w:hAnsi="Times New Roman" w:cs="Times New Roman"/>
                <w:iCs/>
                <w:sz w:val="20"/>
                <w:szCs w:val="20"/>
              </w:rPr>
              <w:t>ребования охраны труда, санитарии и гигиены, пожарной безопасности в организациях питания</w:t>
            </w:r>
          </w:p>
        </w:tc>
        <w:tc>
          <w:tcPr>
            <w:tcW w:w="2403" w:type="dxa"/>
            <w:tcBorders>
              <w:top w:val="single" w:sz="4" w:space="0" w:color="auto"/>
              <w:left w:val="single" w:sz="4" w:space="0" w:color="auto"/>
              <w:bottom w:val="single" w:sz="4" w:space="0" w:color="auto"/>
              <w:right w:val="single" w:sz="4" w:space="0" w:color="auto"/>
            </w:tcBorders>
          </w:tcPr>
          <w:p w14:paraId="7E8AE3A9" w14:textId="27123D5D" w:rsidR="00F0359F" w:rsidRPr="00723920" w:rsidRDefault="00656140" w:rsidP="009A4D71">
            <w:pPr>
              <w:pStyle w:val="a5"/>
              <w:numPr>
                <w:ilvl w:val="0"/>
                <w:numId w:val="8"/>
              </w:numPr>
              <w:tabs>
                <w:tab w:val="left" w:pos="141"/>
              </w:tabs>
              <w:ind w:left="0" w:firstLine="0"/>
              <w:rPr>
                <w:sz w:val="20"/>
                <w:szCs w:val="20"/>
              </w:rPr>
            </w:pPr>
            <w:r>
              <w:rPr>
                <w:rFonts w:ascii="Times New Roman" w:hAnsi="Times New Roman"/>
                <w:iCs/>
                <w:sz w:val="20"/>
                <w:szCs w:val="20"/>
              </w:rPr>
              <w:lastRenderedPageBreak/>
              <w:t>п</w:t>
            </w:r>
            <w:r w:rsidR="00F0359F" w:rsidRPr="00723920">
              <w:rPr>
                <w:rFonts w:ascii="Times New Roman" w:hAnsi="Times New Roman"/>
                <w:iCs/>
                <w:sz w:val="20"/>
                <w:szCs w:val="20"/>
              </w:rPr>
              <w:t xml:space="preserve">рием, оформление и уточнение заказа гостей организации питания </w:t>
            </w:r>
          </w:p>
          <w:p w14:paraId="314CCC3F" w14:textId="1386E784" w:rsidR="00F0359F" w:rsidRPr="00723920" w:rsidRDefault="00656140" w:rsidP="009A4D71">
            <w:pPr>
              <w:pStyle w:val="a5"/>
              <w:numPr>
                <w:ilvl w:val="0"/>
                <w:numId w:val="8"/>
              </w:numPr>
              <w:tabs>
                <w:tab w:val="left" w:pos="141"/>
              </w:tabs>
              <w:ind w:left="0" w:firstLine="0"/>
              <w:rPr>
                <w:sz w:val="20"/>
                <w:szCs w:val="20"/>
              </w:rPr>
            </w:pPr>
            <w:r>
              <w:rPr>
                <w:rFonts w:ascii="Times New Roman" w:hAnsi="Times New Roman"/>
                <w:iCs/>
                <w:sz w:val="20"/>
                <w:szCs w:val="20"/>
              </w:rPr>
              <w:t>р</w:t>
            </w:r>
            <w:r w:rsidR="00F0359F" w:rsidRPr="00723920">
              <w:rPr>
                <w:rFonts w:ascii="Times New Roman" w:hAnsi="Times New Roman"/>
                <w:iCs/>
                <w:sz w:val="20"/>
                <w:szCs w:val="20"/>
              </w:rPr>
              <w:t>екомендации гостям организации питания по выбору блюд и напитков</w:t>
            </w:r>
          </w:p>
          <w:p w14:paraId="6A445E7B" w14:textId="12B023F4" w:rsidR="00F0359F" w:rsidRPr="00723920" w:rsidRDefault="00656140" w:rsidP="009A4D71">
            <w:pPr>
              <w:pStyle w:val="a5"/>
              <w:numPr>
                <w:ilvl w:val="0"/>
                <w:numId w:val="8"/>
              </w:numPr>
              <w:tabs>
                <w:tab w:val="left" w:pos="141"/>
              </w:tabs>
              <w:ind w:left="0" w:firstLine="0"/>
              <w:rPr>
                <w:sz w:val="20"/>
                <w:szCs w:val="20"/>
              </w:rPr>
            </w:pPr>
            <w:r>
              <w:rPr>
                <w:rFonts w:ascii="Times New Roman" w:hAnsi="Times New Roman"/>
                <w:iCs/>
                <w:sz w:val="20"/>
                <w:szCs w:val="20"/>
              </w:rPr>
              <w:t>п</w:t>
            </w:r>
            <w:r w:rsidR="00F0359F" w:rsidRPr="00723920">
              <w:rPr>
                <w:rFonts w:ascii="Times New Roman" w:hAnsi="Times New Roman"/>
                <w:iCs/>
                <w:sz w:val="20"/>
                <w:szCs w:val="20"/>
              </w:rPr>
              <w:t>ередача заказа гостей организации питания на кухню и в бар организации питания</w:t>
            </w:r>
          </w:p>
          <w:p w14:paraId="448C16B6" w14:textId="1A09863F" w:rsidR="00F0359F" w:rsidRPr="00723920" w:rsidRDefault="00656140"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Pr>
                <w:rFonts w:ascii="Times New Roman" w:hAnsi="Times New Roman"/>
                <w:iCs/>
                <w:sz w:val="20"/>
                <w:szCs w:val="20"/>
              </w:rPr>
              <w:lastRenderedPageBreak/>
              <w:t>д</w:t>
            </w:r>
            <w:r w:rsidR="00F0359F" w:rsidRPr="00723920">
              <w:rPr>
                <w:rFonts w:ascii="Times New Roman" w:hAnsi="Times New Roman"/>
                <w:iCs/>
                <w:sz w:val="20"/>
                <w:szCs w:val="20"/>
              </w:rPr>
              <w:t>осервировка стола в соответствие с заказом гостей организации питания</w:t>
            </w:r>
          </w:p>
        </w:tc>
      </w:tr>
      <w:tr w:rsidR="00F0359F" w:rsidRPr="002207ED" w14:paraId="5BD3AF44" w14:textId="77777777" w:rsidTr="00CE52CA">
        <w:trPr>
          <w:trHeight w:val="327"/>
        </w:trPr>
        <w:tc>
          <w:tcPr>
            <w:tcW w:w="846" w:type="dxa"/>
            <w:tcBorders>
              <w:left w:val="single" w:sz="4" w:space="0" w:color="auto"/>
              <w:bottom w:val="single" w:sz="4" w:space="0" w:color="auto"/>
              <w:right w:val="single" w:sz="4" w:space="0" w:color="auto"/>
            </w:tcBorders>
          </w:tcPr>
          <w:p w14:paraId="4E9F9A0A" w14:textId="31A21C69" w:rsidR="00F0359F" w:rsidRPr="003209F8" w:rsidRDefault="00F0359F" w:rsidP="00F0359F">
            <w:pPr>
              <w:rPr>
                <w:rFonts w:ascii="Times New Roman" w:hAnsi="Times New Roman" w:cs="Times New Roman"/>
                <w:bCs/>
                <w:sz w:val="20"/>
                <w:szCs w:val="20"/>
              </w:rPr>
            </w:pPr>
            <w:r>
              <w:rPr>
                <w:rFonts w:ascii="Times New Roman" w:hAnsi="Times New Roman" w:cs="Times New Roman"/>
                <w:bCs/>
                <w:sz w:val="20"/>
                <w:szCs w:val="20"/>
              </w:rPr>
              <w:lastRenderedPageBreak/>
              <w:t>ПК 6.2</w:t>
            </w:r>
          </w:p>
        </w:tc>
        <w:tc>
          <w:tcPr>
            <w:tcW w:w="3194" w:type="dxa"/>
            <w:tcBorders>
              <w:left w:val="single" w:sz="4" w:space="0" w:color="auto"/>
              <w:bottom w:val="single" w:sz="4" w:space="0" w:color="auto"/>
              <w:right w:val="single" w:sz="4" w:space="0" w:color="auto"/>
            </w:tcBorders>
          </w:tcPr>
          <w:p w14:paraId="5CD94E3E" w14:textId="037D5039"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роверять качество и соответствие оформления блюд и напитков установленным требованиям внутренних стандартов к качеству и оформлению блюд и напитков</w:t>
            </w:r>
          </w:p>
          <w:p w14:paraId="179B79D7" w14:textId="1B092A02"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д</w:t>
            </w:r>
            <w:r w:rsidR="00F0359F" w:rsidRPr="00723920">
              <w:rPr>
                <w:rFonts w:ascii="Times New Roman" w:hAnsi="Times New Roman" w:cs="Times New Roman"/>
                <w:sz w:val="20"/>
                <w:szCs w:val="20"/>
              </w:rPr>
              <w:t>осервировывать, пересервировывать стол в соответствии с заказанными блюдами и последовательностью подачи блюд и напитков</w:t>
            </w:r>
          </w:p>
          <w:p w14:paraId="429DF45D" w14:textId="07B8B22D"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одавать блюда и напитки с подносов, сервировочных тележек и подсобных столиков</w:t>
            </w:r>
          </w:p>
          <w:p w14:paraId="40B463A9" w14:textId="0DFA391F"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резентовать гостям блюда и напитки при подаче</w:t>
            </w:r>
          </w:p>
          <w:p w14:paraId="636015FF" w14:textId="3F1AA874"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роизводить операции по подготовке блюда и напитков к презентации в присутствии гостей</w:t>
            </w:r>
          </w:p>
          <w:p w14:paraId="7838BC0A" w14:textId="053336DC"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орционировать и доводить до готовности блюда в присутствии потребителей</w:t>
            </w:r>
          </w:p>
          <w:p w14:paraId="5BE563F9" w14:textId="6D76BEC3"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Pr>
                <w:rFonts w:ascii="Times New Roman" w:hAnsi="Times New Roman" w:cs="Times New Roman"/>
                <w:sz w:val="20"/>
                <w:szCs w:val="20"/>
              </w:rPr>
              <w:t>р</w:t>
            </w:r>
            <w:r w:rsidR="00F0359F" w:rsidRPr="00723920">
              <w:rPr>
                <w:rFonts w:ascii="Times New Roman" w:hAnsi="Times New Roman" w:cs="Times New Roman"/>
                <w:sz w:val="20"/>
                <w:szCs w:val="20"/>
              </w:rPr>
              <w:t>азрешать конфликтные ситуации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CA08B3D" w14:textId="302160A7"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н</w:t>
            </w:r>
            <w:r w:rsidR="00F0359F" w:rsidRPr="00723920">
              <w:rPr>
                <w:rFonts w:ascii="Times New Roman" w:hAnsi="Times New Roman" w:cs="Times New Roman"/>
                <w:sz w:val="20"/>
                <w:szCs w:val="20"/>
              </w:rPr>
              <w:t>ормативные правовые акты Российской Федерации, регулирующие деятельность организаций питания</w:t>
            </w:r>
          </w:p>
          <w:p w14:paraId="760A7AAC" w14:textId="2193B6CD"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и очередность подачи блюд и напитков</w:t>
            </w:r>
          </w:p>
          <w:p w14:paraId="0B111EAF" w14:textId="70769E86"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т</w:t>
            </w:r>
            <w:r w:rsidR="00F0359F" w:rsidRPr="00723920">
              <w:rPr>
                <w:rFonts w:ascii="Times New Roman" w:hAnsi="Times New Roman" w:cs="Times New Roman"/>
                <w:sz w:val="20"/>
                <w:szCs w:val="20"/>
              </w:rPr>
              <w:t>ребования к качеству, температуре подачи блюд и напитков</w:t>
            </w:r>
          </w:p>
          <w:p w14:paraId="2AD2DF57" w14:textId="1FF32D6F"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порционирования и подготовки блюд и напитков к презентации в присутствии гостей</w:t>
            </w:r>
          </w:p>
          <w:p w14:paraId="76CED62F" w14:textId="05D723C1"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выбора столовой посуды, чайной и кофейной посуды, приборов, ресторанных аксессуаров, инвентаря</w:t>
            </w:r>
          </w:p>
          <w:p w14:paraId="77FBB126" w14:textId="2D981C4C"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и техника подачи блюд</w:t>
            </w:r>
          </w:p>
          <w:p w14:paraId="0DC7E430" w14:textId="7C2660A3"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и техника подачи вина</w:t>
            </w:r>
          </w:p>
          <w:p w14:paraId="4889AFC6" w14:textId="7654C310"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и техника подачи пива</w:t>
            </w:r>
          </w:p>
          <w:p w14:paraId="65290A75" w14:textId="2EF7DAB0"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и техника подачи коктейлей</w:t>
            </w:r>
          </w:p>
          <w:p w14:paraId="728307F0" w14:textId="4925543D"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и техника подачи крепких спиртных напитков</w:t>
            </w:r>
          </w:p>
          <w:p w14:paraId="27D46F6F" w14:textId="5E98511A" w:rsidR="00F0359F" w:rsidRPr="00723920" w:rsidRDefault="00656140"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и техника подачи чая и кофе</w:t>
            </w:r>
          </w:p>
          <w:p w14:paraId="1BC3C8DF" w14:textId="071EA910" w:rsidR="00F0359F" w:rsidRPr="00723920" w:rsidRDefault="003F7A02"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равила и техника замены использованной столовой посуды и столовых приборов</w:t>
            </w:r>
          </w:p>
          <w:p w14:paraId="40FDDACB" w14:textId="7BD46910" w:rsidR="00F0359F" w:rsidRPr="00723920" w:rsidRDefault="003F7A02" w:rsidP="00222F94">
            <w:pPr>
              <w:pStyle w:val="a5"/>
              <w:numPr>
                <w:ilvl w:val="0"/>
                <w:numId w:val="17"/>
              </w:numPr>
              <w:tabs>
                <w:tab w:val="left" w:pos="205"/>
                <w:tab w:val="left" w:pos="261"/>
              </w:tabs>
              <w:ind w:left="0" w:firstLine="0"/>
              <w:jc w:val="both"/>
              <w:rPr>
                <w:rFonts w:ascii="Times New Roman" w:hAnsi="Times New Roman" w:cs="Times New Roman"/>
                <w:sz w:val="20"/>
                <w:szCs w:val="20"/>
              </w:rPr>
            </w:pPr>
            <w:r>
              <w:rPr>
                <w:rFonts w:ascii="Times New Roman" w:hAnsi="Times New Roman" w:cs="Times New Roman"/>
                <w:sz w:val="20"/>
                <w:szCs w:val="20"/>
              </w:rPr>
              <w:lastRenderedPageBreak/>
              <w:t>м</w:t>
            </w:r>
            <w:r w:rsidR="00F0359F" w:rsidRPr="00723920">
              <w:rPr>
                <w:rFonts w:ascii="Times New Roman" w:hAnsi="Times New Roman" w:cs="Times New Roman"/>
                <w:sz w:val="20"/>
                <w:szCs w:val="20"/>
              </w:rPr>
              <w:t>етоды разрешения конфликтных ситуаций</w:t>
            </w:r>
          </w:p>
          <w:p w14:paraId="0A392858" w14:textId="1B23497B" w:rsidR="00F0359F" w:rsidRPr="00723920" w:rsidRDefault="003F7A02" w:rsidP="00222F94">
            <w:pPr>
              <w:pStyle w:val="a5"/>
              <w:numPr>
                <w:ilvl w:val="0"/>
                <w:numId w:val="17"/>
              </w:numPr>
              <w:tabs>
                <w:tab w:val="left" w:pos="205"/>
                <w:tab w:val="left" w:pos="261"/>
              </w:tabs>
              <w:ind w:left="0" w:firstLine="0"/>
              <w:jc w:val="both"/>
              <w:rPr>
                <w:rFonts w:ascii="Times New Roman" w:hAnsi="Times New Roman" w:cs="Times New Roman"/>
                <w:color w:val="000000" w:themeColor="text1"/>
                <w:sz w:val="20"/>
                <w:szCs w:val="20"/>
              </w:rPr>
            </w:pPr>
            <w:r>
              <w:rPr>
                <w:rFonts w:ascii="Times New Roman" w:hAnsi="Times New Roman" w:cs="Times New Roman"/>
                <w:sz w:val="20"/>
                <w:szCs w:val="20"/>
              </w:rPr>
              <w:t>п</w:t>
            </w:r>
            <w:r w:rsidR="00F0359F" w:rsidRPr="00723920">
              <w:rPr>
                <w:rFonts w:ascii="Times New Roman" w:hAnsi="Times New Roman" w:cs="Times New Roman"/>
                <w:sz w:val="20"/>
                <w:szCs w:val="20"/>
              </w:rPr>
              <w:t>ребования охраны труда, санитарии и гигиены, пожарной безопасности в организациях питания</w:t>
            </w:r>
          </w:p>
        </w:tc>
        <w:tc>
          <w:tcPr>
            <w:tcW w:w="2403" w:type="dxa"/>
            <w:tcBorders>
              <w:top w:val="single" w:sz="4" w:space="0" w:color="auto"/>
              <w:left w:val="single" w:sz="4" w:space="0" w:color="auto"/>
              <w:bottom w:val="single" w:sz="4" w:space="0" w:color="auto"/>
              <w:right w:val="single" w:sz="4" w:space="0" w:color="auto"/>
            </w:tcBorders>
          </w:tcPr>
          <w:p w14:paraId="1174A584" w14:textId="24C00C72" w:rsidR="00F0359F" w:rsidRPr="00723920" w:rsidRDefault="00656140" w:rsidP="009A4D71">
            <w:pPr>
              <w:pStyle w:val="a5"/>
              <w:numPr>
                <w:ilvl w:val="0"/>
                <w:numId w:val="8"/>
              </w:numPr>
              <w:tabs>
                <w:tab w:val="left" w:pos="141"/>
              </w:tabs>
              <w:ind w:left="0" w:firstLine="0"/>
              <w:rPr>
                <w:rFonts w:ascii="Times New Roman" w:hAnsi="Times New Roman"/>
                <w:sz w:val="20"/>
                <w:szCs w:val="20"/>
              </w:rPr>
            </w:pPr>
            <w:r>
              <w:rPr>
                <w:rFonts w:ascii="Times New Roman" w:hAnsi="Times New Roman"/>
                <w:sz w:val="20"/>
                <w:szCs w:val="20"/>
              </w:rPr>
              <w:lastRenderedPageBreak/>
              <w:t>п</w:t>
            </w:r>
            <w:r w:rsidR="00F0359F" w:rsidRPr="00723920">
              <w:rPr>
                <w:rFonts w:ascii="Times New Roman" w:hAnsi="Times New Roman"/>
                <w:sz w:val="20"/>
                <w:szCs w:val="20"/>
              </w:rPr>
              <w:t>олучение блюд и напитков с кухни и бара организации питания</w:t>
            </w:r>
          </w:p>
          <w:p w14:paraId="42FE768B" w14:textId="257FFACD" w:rsidR="00F0359F" w:rsidRPr="00723920" w:rsidRDefault="00656140" w:rsidP="009A4D71">
            <w:pPr>
              <w:pStyle w:val="a5"/>
              <w:numPr>
                <w:ilvl w:val="0"/>
                <w:numId w:val="8"/>
              </w:numPr>
              <w:tabs>
                <w:tab w:val="left" w:pos="141"/>
              </w:tabs>
              <w:ind w:left="0" w:firstLine="0"/>
              <w:rPr>
                <w:rFonts w:ascii="Times New Roman" w:hAnsi="Times New Roman"/>
                <w:sz w:val="20"/>
                <w:szCs w:val="20"/>
              </w:rPr>
            </w:pPr>
            <w:r>
              <w:rPr>
                <w:rFonts w:ascii="Times New Roman" w:hAnsi="Times New Roman"/>
                <w:sz w:val="20"/>
                <w:szCs w:val="20"/>
              </w:rPr>
              <w:t>п</w:t>
            </w:r>
            <w:r w:rsidR="00F0359F" w:rsidRPr="00723920">
              <w:rPr>
                <w:rFonts w:ascii="Times New Roman" w:hAnsi="Times New Roman"/>
                <w:sz w:val="20"/>
                <w:szCs w:val="20"/>
              </w:rPr>
              <w:t>одача блюд и напитков гостям организации питания</w:t>
            </w:r>
          </w:p>
          <w:p w14:paraId="4DCD6620" w14:textId="6480C46A" w:rsidR="00F0359F" w:rsidRPr="00723920" w:rsidRDefault="00656140"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sz w:val="20"/>
                <w:szCs w:val="20"/>
              </w:rPr>
            </w:pPr>
            <w:r>
              <w:rPr>
                <w:rFonts w:ascii="Times New Roman" w:hAnsi="Times New Roman"/>
                <w:sz w:val="20"/>
                <w:szCs w:val="20"/>
              </w:rPr>
              <w:t>з</w:t>
            </w:r>
            <w:r w:rsidR="00F0359F" w:rsidRPr="00723920">
              <w:rPr>
                <w:rFonts w:ascii="Times New Roman" w:hAnsi="Times New Roman"/>
                <w:sz w:val="20"/>
                <w:szCs w:val="20"/>
              </w:rPr>
              <w:t>амена использованной посуды, приборов и столового белья</w:t>
            </w:r>
          </w:p>
        </w:tc>
      </w:tr>
      <w:bookmarkEnd w:id="12"/>
    </w:tbl>
    <w:p w14:paraId="18471DFC" w14:textId="144EC41A" w:rsidR="00A07404" w:rsidRPr="002D5272" w:rsidRDefault="00A07404" w:rsidP="0006628E">
      <w:pPr>
        <w:spacing w:after="120"/>
        <w:rPr>
          <w:rFonts w:ascii="Times New Roman" w:hAnsi="Times New Roman" w:cs="Times New Roman"/>
          <w:bCs/>
          <w:i/>
          <w:color w:val="FF0000"/>
          <w:sz w:val="24"/>
          <w:szCs w:val="24"/>
        </w:rPr>
      </w:pPr>
    </w:p>
    <w:p w14:paraId="1FDA3B11" w14:textId="0B212727" w:rsidR="00EF09B2" w:rsidRPr="00CF65B6" w:rsidRDefault="000F7723" w:rsidP="009A4D71">
      <w:pPr>
        <w:pStyle w:val="a5"/>
        <w:numPr>
          <w:ilvl w:val="1"/>
          <w:numId w:val="1"/>
        </w:numPr>
        <w:spacing w:after="120"/>
        <w:rPr>
          <w:rFonts w:ascii="Times New Roman" w:hAnsi="Times New Roman" w:cs="Times New Roman"/>
          <w:b/>
          <w:sz w:val="24"/>
          <w:szCs w:val="24"/>
        </w:rPr>
      </w:pPr>
      <w:r w:rsidRPr="00CF65B6">
        <w:rPr>
          <w:rFonts w:ascii="Times New Roman" w:hAnsi="Times New Roman" w:cs="Times New Roman"/>
          <w:b/>
          <w:sz w:val="24"/>
          <w:szCs w:val="24"/>
        </w:rPr>
        <w:t>Обоснование часов вариативной части ОПОП-П</w:t>
      </w:r>
    </w:p>
    <w:tbl>
      <w:tblPr>
        <w:tblStyle w:val="a4"/>
        <w:tblW w:w="9639" w:type="dxa"/>
        <w:tblInd w:w="-5" w:type="dxa"/>
        <w:tblLook w:val="04A0" w:firstRow="1" w:lastRow="0" w:firstColumn="1" w:lastColumn="0" w:noHBand="0" w:noVBand="1"/>
      </w:tblPr>
      <w:tblGrid>
        <w:gridCol w:w="762"/>
        <w:gridCol w:w="3089"/>
        <w:gridCol w:w="1883"/>
        <w:gridCol w:w="1557"/>
        <w:gridCol w:w="2348"/>
      </w:tblGrid>
      <w:tr w:rsidR="005714CE" w14:paraId="08542B8C" w14:textId="77777777" w:rsidTr="00F028D8">
        <w:tc>
          <w:tcPr>
            <w:tcW w:w="762" w:type="dxa"/>
          </w:tcPr>
          <w:p w14:paraId="2EE51CBA" w14:textId="77777777" w:rsidR="005714CE" w:rsidRPr="002B4A0C" w:rsidRDefault="005714CE" w:rsidP="00F22921">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089" w:type="dxa"/>
          </w:tcPr>
          <w:p w14:paraId="5B71D26B" w14:textId="4D324706" w:rsidR="005714CE" w:rsidRPr="002B4A0C" w:rsidRDefault="005714CE" w:rsidP="00ED2078">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D2078">
              <w:rPr>
                <w:rFonts w:ascii="Times New Roman" w:hAnsi="Times New Roman" w:cs="Times New Roman"/>
                <w:b/>
                <w:color w:val="000000" w:themeColor="text1"/>
                <w:sz w:val="24"/>
                <w:szCs w:val="24"/>
              </w:rPr>
              <w:t>навыки</w:t>
            </w:r>
            <w:r>
              <w:rPr>
                <w:rFonts w:ascii="Times New Roman" w:hAnsi="Times New Roman" w:cs="Times New Roman"/>
                <w:b/>
                <w:sz w:val="24"/>
                <w:szCs w:val="24"/>
              </w:rPr>
              <w:t xml:space="preserve"> </w:t>
            </w:r>
          </w:p>
        </w:tc>
        <w:tc>
          <w:tcPr>
            <w:tcW w:w="1883" w:type="dxa"/>
          </w:tcPr>
          <w:p w14:paraId="38A226F1" w14:textId="77777777" w:rsidR="005714CE" w:rsidRPr="002B4A0C" w:rsidRDefault="005714CE" w:rsidP="00F22921">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3FBCBDBF" w14:textId="77777777" w:rsidR="005714CE" w:rsidRPr="002B4A0C" w:rsidRDefault="005714CE" w:rsidP="00F22921">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48" w:type="dxa"/>
          </w:tcPr>
          <w:p w14:paraId="46C82C31" w14:textId="77777777" w:rsidR="005714CE" w:rsidRPr="002B4A0C" w:rsidRDefault="005714CE" w:rsidP="00F22921">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F028D8">
        <w:tc>
          <w:tcPr>
            <w:tcW w:w="762" w:type="dxa"/>
          </w:tcPr>
          <w:p w14:paraId="201741E0" w14:textId="6B0C31B9" w:rsidR="005714CE" w:rsidRDefault="00174ADB" w:rsidP="00F22921">
            <w:pPr>
              <w:pStyle w:val="a5"/>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3089" w:type="dxa"/>
          </w:tcPr>
          <w:p w14:paraId="354D7A20" w14:textId="78435594" w:rsidR="00174ADB" w:rsidRPr="002D5272" w:rsidRDefault="00174ADB" w:rsidP="00174ADB">
            <w:pPr>
              <w:pStyle w:val="a5"/>
              <w:spacing w:after="120"/>
              <w:ind w:left="0"/>
              <w:rPr>
                <w:rFonts w:ascii="Times New Roman" w:hAnsi="Times New Roman" w:cs="Times New Roman"/>
                <w:bCs/>
                <w:i/>
                <w:sz w:val="24"/>
                <w:szCs w:val="24"/>
              </w:rPr>
            </w:pPr>
          </w:p>
        </w:tc>
        <w:tc>
          <w:tcPr>
            <w:tcW w:w="1883" w:type="dxa"/>
          </w:tcPr>
          <w:p w14:paraId="7852FF41" w14:textId="3A69648D" w:rsidR="005714CE" w:rsidRPr="00F028D8" w:rsidRDefault="005714CE" w:rsidP="00F028D8">
            <w:pPr>
              <w:pStyle w:val="a5"/>
              <w:spacing w:after="120"/>
              <w:ind w:left="0"/>
              <w:rPr>
                <w:rFonts w:ascii="Times New Roman" w:hAnsi="Times New Roman" w:cs="Times New Roman"/>
                <w:bCs/>
                <w:i/>
                <w:sz w:val="20"/>
                <w:szCs w:val="20"/>
              </w:rPr>
            </w:pPr>
          </w:p>
        </w:tc>
        <w:tc>
          <w:tcPr>
            <w:tcW w:w="1557" w:type="dxa"/>
          </w:tcPr>
          <w:p w14:paraId="23175474" w14:textId="3F625526" w:rsidR="005714CE" w:rsidRPr="00F028D8" w:rsidRDefault="005714CE" w:rsidP="00F028D8">
            <w:pPr>
              <w:pStyle w:val="a5"/>
              <w:spacing w:after="120"/>
              <w:ind w:left="0"/>
              <w:jc w:val="center"/>
              <w:rPr>
                <w:rFonts w:ascii="Times New Roman" w:hAnsi="Times New Roman" w:cs="Times New Roman"/>
                <w:bCs/>
                <w:sz w:val="20"/>
                <w:szCs w:val="20"/>
              </w:rPr>
            </w:pPr>
          </w:p>
        </w:tc>
        <w:tc>
          <w:tcPr>
            <w:tcW w:w="2348" w:type="dxa"/>
          </w:tcPr>
          <w:p w14:paraId="510FB916" w14:textId="31DB268A" w:rsidR="005714CE" w:rsidRPr="00F028D8" w:rsidRDefault="005714CE" w:rsidP="00F22921">
            <w:pPr>
              <w:pStyle w:val="a5"/>
              <w:spacing w:after="120"/>
              <w:ind w:left="0"/>
              <w:rPr>
                <w:rFonts w:ascii="Times New Roman" w:hAnsi="Times New Roman" w:cs="Times New Roman"/>
                <w:bCs/>
                <w:i/>
                <w:sz w:val="20"/>
                <w:szCs w:val="20"/>
              </w:rPr>
            </w:pPr>
          </w:p>
        </w:tc>
      </w:tr>
    </w:tbl>
    <w:p w14:paraId="699BD0D5" w14:textId="0F3934D0" w:rsidR="00D907FC" w:rsidRDefault="00D907FC">
      <w:pPr>
        <w:rPr>
          <w:rFonts w:ascii="Times New Roman" w:eastAsia="Segoe UI" w:hAnsi="Times New Roman" w:cs="Times New Roman"/>
          <w:b/>
          <w:bCs/>
          <w:caps/>
          <w:kern w:val="32"/>
          <w:sz w:val="24"/>
          <w:szCs w:val="24"/>
          <w:lang w:val="x-none" w:eastAsia="x-none"/>
        </w:rPr>
      </w:pPr>
      <w:bookmarkStart w:id="13" w:name="_Toc152334663"/>
      <w:bookmarkStart w:id="14" w:name="_Toc156294569"/>
      <w:bookmarkStart w:id="15" w:name="_Toc156825291"/>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t xml:space="preserve">2. Структура и содержание </w:t>
      </w:r>
      <w:bookmarkEnd w:id="13"/>
      <w:r w:rsidR="00B115E3">
        <w:rPr>
          <w:rFonts w:ascii="Times New Roman" w:hAnsi="Times New Roman"/>
          <w:lang w:val="ru-RU"/>
        </w:rPr>
        <w:t>ДИСЦИПЛИНЫ</w:t>
      </w:r>
      <w:bookmarkEnd w:id="14"/>
      <w:bookmarkEnd w:id="15"/>
    </w:p>
    <w:p w14:paraId="757157CD" w14:textId="3271BAF8" w:rsidR="000156CF" w:rsidRPr="00E11160" w:rsidRDefault="000156CF" w:rsidP="005D6B16">
      <w:pPr>
        <w:pStyle w:val="114"/>
        <w:rPr>
          <w:rFonts w:ascii="Times New Roman" w:hAnsi="Times New Roman"/>
        </w:rPr>
      </w:pPr>
      <w:bookmarkStart w:id="16" w:name="_Toc152334664"/>
      <w:bookmarkStart w:id="17" w:name="_Toc156294570"/>
      <w:bookmarkStart w:id="18" w:name="_Toc156825292"/>
      <w:r w:rsidRPr="00E11160">
        <w:rPr>
          <w:rFonts w:ascii="Times New Roman" w:hAnsi="Times New Roman"/>
        </w:rPr>
        <w:t xml:space="preserve">2.1. Трудоемкость освоения </w:t>
      </w:r>
      <w:bookmarkEnd w:id="16"/>
      <w:r w:rsidR="00B115E3">
        <w:rPr>
          <w:rFonts w:ascii="Times New Roman" w:hAnsi="Times New Roman"/>
        </w:rPr>
        <w:t>дисциплины</w:t>
      </w:r>
      <w:bookmarkEnd w:id="17"/>
      <w:bookmarkEnd w:id="18"/>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F22921">
            <w:pPr>
              <w:jc w:val="center"/>
              <w:rPr>
                <w:rFonts w:ascii="Times New Roman" w:hAnsi="Times New Roman" w:cs="Times New Roman"/>
                <w:b/>
                <w:sz w:val="24"/>
              </w:rPr>
            </w:pPr>
            <w:bookmarkStart w:id="19"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3523DA78" w:rsidR="000156CF" w:rsidRPr="00257255" w:rsidRDefault="009C608A" w:rsidP="00EE1315">
            <w:pPr>
              <w:jc w:val="center"/>
              <w:rPr>
                <w:rFonts w:ascii="Times New Roman" w:hAnsi="Times New Roman" w:cs="Times New Roman"/>
                <w:bCs/>
                <w:sz w:val="24"/>
                <w:szCs w:val="24"/>
              </w:rPr>
            </w:pPr>
            <w:r>
              <w:rPr>
                <w:rFonts w:ascii="Times New Roman" w:hAnsi="Times New Roman" w:cs="Times New Roman"/>
                <w:bCs/>
                <w:sz w:val="24"/>
                <w:szCs w:val="24"/>
              </w:rPr>
              <w:t>5</w:t>
            </w:r>
            <w:r w:rsidR="00EE1315">
              <w:rPr>
                <w:rFonts w:ascii="Times New Roman" w:hAnsi="Times New Roman" w:cs="Times New Roman"/>
                <w:bCs/>
                <w:sz w:val="24"/>
                <w:szCs w:val="24"/>
              </w:rPr>
              <w:t>4</w:t>
            </w:r>
          </w:p>
        </w:tc>
        <w:tc>
          <w:tcPr>
            <w:tcW w:w="1162" w:type="pct"/>
            <w:vAlign w:val="center"/>
          </w:tcPr>
          <w:p w14:paraId="32CF81CC" w14:textId="2E05FF73" w:rsidR="000156CF" w:rsidRPr="00257255" w:rsidRDefault="000156CF" w:rsidP="00F22921">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F22921">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F22921">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F22921">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7C81366" w:rsidR="004B1E8E" w:rsidRPr="00E71023" w:rsidRDefault="00E71023" w:rsidP="0001461E">
            <w:pPr>
              <w:jc w:val="center"/>
              <w:rPr>
                <w:rFonts w:ascii="Times New Roman" w:hAnsi="Times New Roman" w:cs="Times New Roman"/>
                <w:bCs/>
                <w:sz w:val="24"/>
                <w:szCs w:val="24"/>
                <w:lang w:val="en-US"/>
              </w:rPr>
            </w:pPr>
            <w:r>
              <w:rPr>
                <w:rFonts w:ascii="Times New Roman" w:hAnsi="Times New Roman" w:cs="Times New Roman"/>
                <w:bCs/>
                <w:sz w:val="24"/>
                <w:szCs w:val="24"/>
                <w:lang w:val="en-US"/>
              </w:rPr>
              <w:t>16</w:t>
            </w:r>
          </w:p>
        </w:tc>
        <w:tc>
          <w:tcPr>
            <w:tcW w:w="1162" w:type="pct"/>
            <w:vAlign w:val="center"/>
          </w:tcPr>
          <w:p w14:paraId="1510DE45" w14:textId="79B4CB29" w:rsidR="004B1E8E" w:rsidRDefault="004B1E8E" w:rsidP="00F22921">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4F4F7659" w:rsidR="004B1E8E" w:rsidRPr="00E71023" w:rsidRDefault="00EE1315" w:rsidP="00E71023">
            <w:pPr>
              <w:jc w:val="center"/>
              <w:rPr>
                <w:rFonts w:ascii="Times New Roman" w:hAnsi="Times New Roman" w:cs="Times New Roman"/>
                <w:bCs/>
                <w:sz w:val="24"/>
                <w:szCs w:val="24"/>
                <w:lang w:val="en-US"/>
              </w:rPr>
            </w:pPr>
            <w:r>
              <w:rPr>
                <w:rFonts w:ascii="Times New Roman" w:hAnsi="Times New Roman" w:cs="Times New Roman"/>
                <w:bCs/>
                <w:sz w:val="24"/>
                <w:szCs w:val="24"/>
              </w:rPr>
              <w:t>2</w:t>
            </w:r>
            <w:r w:rsidR="00E71023">
              <w:rPr>
                <w:rFonts w:ascii="Times New Roman" w:hAnsi="Times New Roman" w:cs="Times New Roman"/>
                <w:bCs/>
                <w:sz w:val="24"/>
                <w:szCs w:val="24"/>
                <w:lang w:val="en-US"/>
              </w:rPr>
              <w:t>4</w:t>
            </w:r>
          </w:p>
        </w:tc>
        <w:tc>
          <w:tcPr>
            <w:tcW w:w="1162" w:type="pct"/>
            <w:vAlign w:val="center"/>
          </w:tcPr>
          <w:p w14:paraId="2788A865" w14:textId="50553E5D" w:rsidR="004B1E8E" w:rsidRPr="00E71023" w:rsidRDefault="00EE1315" w:rsidP="00E71023">
            <w:pPr>
              <w:jc w:val="center"/>
              <w:rPr>
                <w:rFonts w:ascii="Times New Roman" w:hAnsi="Times New Roman" w:cs="Times New Roman"/>
                <w:bCs/>
                <w:sz w:val="24"/>
                <w:szCs w:val="24"/>
                <w:lang w:val="en-US"/>
              </w:rPr>
            </w:pPr>
            <w:r>
              <w:rPr>
                <w:rFonts w:ascii="Times New Roman" w:hAnsi="Times New Roman" w:cs="Times New Roman"/>
                <w:bCs/>
                <w:sz w:val="24"/>
                <w:szCs w:val="24"/>
              </w:rPr>
              <w:t>2</w:t>
            </w:r>
            <w:r w:rsidR="00E71023">
              <w:rPr>
                <w:rFonts w:ascii="Times New Roman" w:hAnsi="Times New Roman" w:cs="Times New Roman"/>
                <w:bCs/>
                <w:sz w:val="24"/>
                <w:szCs w:val="24"/>
                <w:lang w:val="en-US"/>
              </w:rPr>
              <w:t>4</w:t>
            </w:r>
          </w:p>
        </w:tc>
      </w:tr>
      <w:tr w:rsidR="004B1E8E" w:rsidRPr="00257255" w14:paraId="796BF5D8" w14:textId="77777777" w:rsidTr="00CD3A1B">
        <w:trPr>
          <w:trHeight w:val="23"/>
        </w:trPr>
        <w:tc>
          <w:tcPr>
            <w:tcW w:w="3259" w:type="pct"/>
            <w:vAlign w:val="center"/>
          </w:tcPr>
          <w:p w14:paraId="22BAA6E1" w14:textId="52E0F69A"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798B51E5" w:rsidR="004B1E8E" w:rsidRDefault="004B1E8E" w:rsidP="00F22921">
            <w:pPr>
              <w:jc w:val="center"/>
              <w:rPr>
                <w:rFonts w:ascii="Times New Roman" w:hAnsi="Times New Roman" w:cs="Times New Roman"/>
                <w:bCs/>
                <w:sz w:val="24"/>
                <w:szCs w:val="24"/>
              </w:rPr>
            </w:pPr>
          </w:p>
        </w:tc>
        <w:tc>
          <w:tcPr>
            <w:tcW w:w="1162" w:type="pct"/>
            <w:vAlign w:val="center"/>
          </w:tcPr>
          <w:p w14:paraId="4EB10DD1" w14:textId="77777777" w:rsidR="004B1E8E" w:rsidRDefault="004B1E8E" w:rsidP="00F22921">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18341F25" w:rsidR="000156CF" w:rsidRPr="00257255" w:rsidRDefault="00EE1315" w:rsidP="00F22921">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162" w:type="pct"/>
            <w:vAlign w:val="center"/>
          </w:tcPr>
          <w:p w14:paraId="3F314829" w14:textId="45DC0320" w:rsidR="000156CF" w:rsidRPr="00257255" w:rsidRDefault="00EE1315" w:rsidP="00F22921">
            <w:pPr>
              <w:jc w:val="center"/>
              <w:rPr>
                <w:rFonts w:ascii="Times New Roman" w:hAnsi="Times New Roman" w:cs="Times New Roman"/>
                <w:bCs/>
                <w:sz w:val="24"/>
                <w:szCs w:val="24"/>
              </w:rPr>
            </w:pPr>
            <w:r>
              <w:rPr>
                <w:rFonts w:ascii="Times New Roman" w:hAnsi="Times New Roman" w:cs="Times New Roman"/>
                <w:bCs/>
                <w:sz w:val="24"/>
                <w:szCs w:val="24"/>
              </w:rPr>
              <w:t>2</w:t>
            </w:r>
          </w:p>
        </w:tc>
      </w:tr>
      <w:tr w:rsidR="000156CF" w:rsidRPr="00257255" w14:paraId="6990D035" w14:textId="77777777" w:rsidTr="00CD3A1B">
        <w:trPr>
          <w:trHeight w:val="23"/>
        </w:trPr>
        <w:tc>
          <w:tcPr>
            <w:tcW w:w="3259" w:type="pct"/>
            <w:vAlign w:val="center"/>
          </w:tcPr>
          <w:p w14:paraId="750FB211" w14:textId="30EB047D" w:rsidR="000156CF" w:rsidRPr="00257255" w:rsidRDefault="000156CF" w:rsidP="00E71023">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71023">
              <w:rPr>
                <w:rFonts w:ascii="Times New Roman" w:hAnsi="Times New Roman" w:cs="Times New Roman"/>
                <w:bCs/>
                <w:i/>
                <w:iCs/>
                <w:sz w:val="20"/>
                <w:szCs w:val="20"/>
              </w:rPr>
              <w:t>экзамен</w:t>
            </w:r>
            <w:r w:rsidR="00EC09F6" w:rsidRPr="00EC09F6">
              <w:rPr>
                <w:rFonts w:ascii="Times New Roman" w:hAnsi="Times New Roman" w:cs="Times New Roman"/>
                <w:bCs/>
                <w:i/>
                <w:iCs/>
                <w:sz w:val="20"/>
                <w:szCs w:val="20"/>
              </w:rPr>
              <w:t>)</w:t>
            </w:r>
          </w:p>
        </w:tc>
        <w:tc>
          <w:tcPr>
            <w:tcW w:w="579" w:type="pct"/>
            <w:vAlign w:val="center"/>
          </w:tcPr>
          <w:p w14:paraId="762F3780" w14:textId="0A89C08C" w:rsidR="000156CF" w:rsidRPr="00E71023" w:rsidRDefault="00E71023" w:rsidP="00F22921">
            <w:pPr>
              <w:jc w:val="center"/>
              <w:rPr>
                <w:rFonts w:ascii="Times New Roman" w:hAnsi="Times New Roman" w:cs="Times New Roman"/>
                <w:bCs/>
                <w:sz w:val="24"/>
                <w:szCs w:val="24"/>
              </w:rPr>
            </w:pPr>
            <w:r>
              <w:rPr>
                <w:rFonts w:ascii="Times New Roman" w:hAnsi="Times New Roman" w:cs="Times New Roman"/>
                <w:bCs/>
                <w:sz w:val="24"/>
                <w:szCs w:val="24"/>
              </w:rPr>
              <w:t>12</w:t>
            </w:r>
          </w:p>
        </w:tc>
        <w:tc>
          <w:tcPr>
            <w:tcW w:w="1162" w:type="pct"/>
            <w:vAlign w:val="center"/>
          </w:tcPr>
          <w:p w14:paraId="0C711720" w14:textId="3725B3F9" w:rsidR="000156CF" w:rsidRPr="00257255" w:rsidRDefault="000156CF" w:rsidP="00F22921">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7161E2B9" w:rsidR="000156CF" w:rsidRPr="00257255" w:rsidRDefault="00E71023" w:rsidP="00F22921">
            <w:pPr>
              <w:jc w:val="center"/>
              <w:rPr>
                <w:rFonts w:ascii="Times New Roman" w:hAnsi="Times New Roman" w:cs="Times New Roman"/>
                <w:b/>
                <w:sz w:val="24"/>
                <w:szCs w:val="24"/>
              </w:rPr>
            </w:pPr>
            <w:r>
              <w:rPr>
                <w:rFonts w:ascii="Times New Roman" w:hAnsi="Times New Roman" w:cs="Times New Roman"/>
                <w:b/>
                <w:sz w:val="24"/>
                <w:szCs w:val="24"/>
              </w:rPr>
              <w:t>54</w:t>
            </w:r>
          </w:p>
        </w:tc>
        <w:tc>
          <w:tcPr>
            <w:tcW w:w="1162" w:type="pct"/>
            <w:vAlign w:val="center"/>
          </w:tcPr>
          <w:p w14:paraId="587A736B" w14:textId="31B24CA7" w:rsidR="000156CF" w:rsidRPr="00257255" w:rsidRDefault="00E71023" w:rsidP="00CF65B6">
            <w:pPr>
              <w:jc w:val="center"/>
              <w:rPr>
                <w:rFonts w:ascii="Times New Roman" w:hAnsi="Times New Roman" w:cs="Times New Roman"/>
                <w:b/>
                <w:sz w:val="24"/>
                <w:szCs w:val="24"/>
              </w:rPr>
            </w:pPr>
            <w:r>
              <w:rPr>
                <w:rFonts w:ascii="Times New Roman" w:hAnsi="Times New Roman" w:cs="Times New Roman"/>
                <w:b/>
                <w:sz w:val="24"/>
                <w:szCs w:val="24"/>
              </w:rPr>
              <w:t>26</w:t>
            </w:r>
          </w:p>
        </w:tc>
      </w:tr>
    </w:tbl>
    <w:p w14:paraId="44D4300F" w14:textId="77777777" w:rsidR="006D1C4C" w:rsidRDefault="006D1C4C" w:rsidP="00EF7ECA">
      <w:pPr>
        <w:pStyle w:val="114"/>
        <w:ind w:firstLine="0"/>
        <w:rPr>
          <w:rFonts w:ascii="Times New Roman" w:hAnsi="Times New Roman"/>
        </w:rPr>
        <w:sectPr w:rsidR="006D1C4C" w:rsidSect="001604E7">
          <w:headerReference w:type="even" r:id="rId11"/>
          <w:pgSz w:w="11906" w:h="16838"/>
          <w:pgMar w:top="1134" w:right="567" w:bottom="1134" w:left="1701" w:header="709" w:footer="709" w:gutter="0"/>
          <w:cols w:space="708"/>
          <w:docGrid w:linePitch="360"/>
        </w:sectPr>
      </w:pPr>
      <w:bookmarkStart w:id="20" w:name="_Toc150695626"/>
      <w:bookmarkStart w:id="21" w:name="_Toc156294571"/>
      <w:bookmarkEnd w:id="19"/>
    </w:p>
    <w:p w14:paraId="7EC4B882" w14:textId="3E675F5A" w:rsidR="00C63897" w:rsidRPr="00782EFC" w:rsidRDefault="00C63897" w:rsidP="00EF7ECA">
      <w:pPr>
        <w:pStyle w:val="114"/>
        <w:ind w:firstLine="0"/>
        <w:rPr>
          <w:rFonts w:ascii="Times New Roman" w:hAnsi="Times New Roman"/>
        </w:rPr>
      </w:pPr>
      <w:bookmarkStart w:id="22"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0"/>
      <w:r w:rsidR="00B115E3">
        <w:rPr>
          <w:rFonts w:ascii="Times New Roman" w:hAnsi="Times New Roman"/>
        </w:rPr>
        <w:t>дисциплины</w:t>
      </w:r>
      <w:bookmarkEnd w:id="21"/>
      <w:bookmarkEnd w:id="22"/>
    </w:p>
    <w:tbl>
      <w:tblPr>
        <w:tblW w:w="5080"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8352"/>
        <w:gridCol w:w="1749"/>
        <w:gridCol w:w="1926"/>
      </w:tblGrid>
      <w:tr w:rsidR="00543F9C" w:rsidRPr="00543F9C" w14:paraId="3254BE1F" w14:textId="77777777" w:rsidTr="00291D52">
        <w:trPr>
          <w:trHeight w:val="20"/>
        </w:trPr>
        <w:tc>
          <w:tcPr>
            <w:tcW w:w="935" w:type="pct"/>
            <w:vAlign w:val="center"/>
          </w:tcPr>
          <w:p w14:paraId="532CB06A" w14:textId="577760A7"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Наименование разделов и тем</w:t>
            </w:r>
          </w:p>
        </w:tc>
        <w:tc>
          <w:tcPr>
            <w:tcW w:w="2823" w:type="pct"/>
            <w:vAlign w:val="center"/>
          </w:tcPr>
          <w:p w14:paraId="7478A946" w14:textId="08AB4B26"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Содержание учебного материала, практических и лабораторных занятий</w:t>
            </w:r>
          </w:p>
        </w:tc>
        <w:tc>
          <w:tcPr>
            <w:tcW w:w="591" w:type="pct"/>
          </w:tcPr>
          <w:p w14:paraId="09F19E50" w14:textId="6559530F"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 xml:space="preserve">Объем, ак. ч. / </w:t>
            </w:r>
            <w:r w:rsidRPr="00543F9C">
              <w:rPr>
                <w:rFonts w:ascii="Times New Roman" w:hAnsi="Times New Roman" w:cs="Times New Roman"/>
                <w:b/>
                <w:bCs/>
                <w:sz w:val="24"/>
                <w:szCs w:val="24"/>
              </w:rPr>
              <w:br/>
              <w:t xml:space="preserve">в том числе </w:t>
            </w:r>
            <w:r w:rsidRPr="00543F9C">
              <w:rPr>
                <w:rFonts w:ascii="Times New Roman" w:hAnsi="Times New Roman" w:cs="Times New Roman"/>
                <w:b/>
                <w:bCs/>
                <w:sz w:val="24"/>
                <w:szCs w:val="24"/>
              </w:rPr>
              <w:br/>
              <w:t xml:space="preserve">в форме практической подготовки, </w:t>
            </w:r>
            <w:r w:rsidRPr="00543F9C">
              <w:rPr>
                <w:rFonts w:ascii="Times New Roman" w:hAnsi="Times New Roman" w:cs="Times New Roman"/>
                <w:b/>
                <w:bCs/>
                <w:sz w:val="24"/>
                <w:szCs w:val="24"/>
              </w:rPr>
              <w:br/>
              <w:t>ак. ч.</w:t>
            </w:r>
          </w:p>
        </w:tc>
        <w:tc>
          <w:tcPr>
            <w:tcW w:w="651" w:type="pct"/>
          </w:tcPr>
          <w:p w14:paraId="155328E6" w14:textId="2392DBF0"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Коды компетенций, формированию которых способствует элемент программы</w:t>
            </w:r>
          </w:p>
        </w:tc>
      </w:tr>
      <w:tr w:rsidR="00543F9C" w:rsidRPr="00543F9C" w14:paraId="2A14AB75" w14:textId="77777777" w:rsidTr="00291D52">
        <w:trPr>
          <w:trHeight w:val="20"/>
        </w:trPr>
        <w:tc>
          <w:tcPr>
            <w:tcW w:w="935" w:type="pct"/>
          </w:tcPr>
          <w:p w14:paraId="780E786F" w14:textId="77777777" w:rsidR="00543F9C" w:rsidRPr="00543F9C" w:rsidRDefault="00543F9C" w:rsidP="003D255E">
            <w:pPr>
              <w:jc w:val="center"/>
              <w:rPr>
                <w:rFonts w:ascii="Times New Roman" w:hAnsi="Times New Roman" w:cs="Times New Roman"/>
                <w:b/>
                <w:bCs/>
                <w:sz w:val="24"/>
                <w:szCs w:val="24"/>
              </w:rPr>
            </w:pPr>
            <w:r w:rsidRPr="00543F9C">
              <w:rPr>
                <w:rFonts w:ascii="Times New Roman" w:hAnsi="Times New Roman" w:cs="Times New Roman"/>
                <w:b/>
                <w:bCs/>
                <w:sz w:val="24"/>
                <w:szCs w:val="24"/>
              </w:rPr>
              <w:t>1</w:t>
            </w:r>
          </w:p>
        </w:tc>
        <w:tc>
          <w:tcPr>
            <w:tcW w:w="2823" w:type="pct"/>
          </w:tcPr>
          <w:p w14:paraId="5E2F3DF9"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2</w:t>
            </w:r>
          </w:p>
        </w:tc>
        <w:tc>
          <w:tcPr>
            <w:tcW w:w="591" w:type="pct"/>
          </w:tcPr>
          <w:p w14:paraId="556958D7"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3</w:t>
            </w:r>
          </w:p>
        </w:tc>
        <w:tc>
          <w:tcPr>
            <w:tcW w:w="651" w:type="pct"/>
          </w:tcPr>
          <w:p w14:paraId="458212B6"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5</w:t>
            </w:r>
          </w:p>
        </w:tc>
      </w:tr>
      <w:tr w:rsidR="00387E13" w:rsidRPr="00543F9C" w14:paraId="7F2E4B3E" w14:textId="77777777" w:rsidTr="00291D52">
        <w:trPr>
          <w:trHeight w:val="20"/>
        </w:trPr>
        <w:tc>
          <w:tcPr>
            <w:tcW w:w="3758" w:type="pct"/>
            <w:gridSpan w:val="2"/>
          </w:tcPr>
          <w:p w14:paraId="13CA4046" w14:textId="4EA60564" w:rsidR="00387E13" w:rsidRPr="00543F9C" w:rsidRDefault="00387E13" w:rsidP="001C2A8D">
            <w:pPr>
              <w:rPr>
                <w:rFonts w:ascii="Times New Roman" w:hAnsi="Times New Roman" w:cs="Times New Roman"/>
                <w:b/>
                <w:bCs/>
                <w:i/>
                <w:sz w:val="24"/>
                <w:szCs w:val="24"/>
              </w:rPr>
            </w:pPr>
            <w:r w:rsidRPr="00417D44">
              <w:rPr>
                <w:rFonts w:ascii="Times New Roman" w:hAnsi="Times New Roman" w:cs="Times New Roman"/>
                <w:b/>
                <w:bCs/>
                <w:sz w:val="24"/>
                <w:szCs w:val="24"/>
              </w:rPr>
              <w:t xml:space="preserve">Раздел 1 </w:t>
            </w:r>
            <w:r w:rsidRPr="00050193">
              <w:rPr>
                <w:rFonts w:ascii="Times New Roman" w:hAnsi="Times New Roman" w:cs="Times New Roman"/>
                <w:b/>
                <w:sz w:val="24"/>
                <w:szCs w:val="24"/>
              </w:rPr>
              <w:t>Учет в общественном питании и его особенности</w:t>
            </w:r>
          </w:p>
        </w:tc>
        <w:tc>
          <w:tcPr>
            <w:tcW w:w="591" w:type="pct"/>
          </w:tcPr>
          <w:p w14:paraId="5110880F" w14:textId="5D55D6D2" w:rsidR="00387E13" w:rsidRPr="00543F9C" w:rsidRDefault="00387E13" w:rsidP="004406F1">
            <w:pPr>
              <w:jc w:val="center"/>
              <w:rPr>
                <w:rFonts w:ascii="Times New Roman" w:hAnsi="Times New Roman" w:cs="Times New Roman"/>
                <w:b/>
                <w:bCs/>
                <w:i/>
                <w:sz w:val="24"/>
                <w:szCs w:val="24"/>
              </w:rPr>
            </w:pPr>
            <w:r>
              <w:rPr>
                <w:rFonts w:ascii="Times New Roman" w:hAnsi="Times New Roman" w:cs="Times New Roman"/>
                <w:b/>
                <w:bCs/>
                <w:i/>
                <w:sz w:val="24"/>
                <w:szCs w:val="24"/>
              </w:rPr>
              <w:t>1</w:t>
            </w:r>
            <w:r w:rsidR="004406F1">
              <w:rPr>
                <w:rFonts w:ascii="Times New Roman" w:hAnsi="Times New Roman" w:cs="Times New Roman"/>
                <w:b/>
                <w:bCs/>
                <w:i/>
                <w:sz w:val="24"/>
                <w:szCs w:val="24"/>
              </w:rPr>
              <w:t>0</w:t>
            </w:r>
            <w:r>
              <w:rPr>
                <w:rFonts w:ascii="Times New Roman" w:hAnsi="Times New Roman" w:cs="Times New Roman"/>
                <w:b/>
                <w:bCs/>
                <w:i/>
                <w:sz w:val="24"/>
                <w:szCs w:val="24"/>
              </w:rPr>
              <w:t>/5</w:t>
            </w:r>
          </w:p>
        </w:tc>
        <w:tc>
          <w:tcPr>
            <w:tcW w:w="651" w:type="pct"/>
            <w:vMerge w:val="restart"/>
          </w:tcPr>
          <w:p w14:paraId="493A46E0" w14:textId="77777777" w:rsidR="00387E13" w:rsidRPr="00844BD7" w:rsidRDefault="00387E13" w:rsidP="00844BD7">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5BBDE0C8" w14:textId="77777777" w:rsidR="00387E13" w:rsidRPr="00844BD7" w:rsidRDefault="00387E13" w:rsidP="00844BD7">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1E65430F" w14:textId="77777777" w:rsidR="00387E13" w:rsidRPr="00844BD7" w:rsidRDefault="00387E13" w:rsidP="00844BD7">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2DCA473B" w14:textId="77777777" w:rsidR="00387E13" w:rsidRPr="00844BD7" w:rsidRDefault="00387E13" w:rsidP="00844BD7">
            <w:pPr>
              <w:rPr>
                <w:rFonts w:ascii="Times New Roman" w:hAnsi="Times New Roman" w:cs="Times New Roman"/>
                <w:bCs/>
                <w:sz w:val="24"/>
                <w:szCs w:val="24"/>
              </w:rPr>
            </w:pPr>
            <w:r w:rsidRPr="00844BD7">
              <w:rPr>
                <w:rFonts w:ascii="Times New Roman" w:hAnsi="Times New Roman" w:cs="Times New Roman"/>
                <w:bCs/>
                <w:sz w:val="24"/>
                <w:szCs w:val="24"/>
              </w:rPr>
              <w:t>ОК.10, ОК.11,</w:t>
            </w:r>
          </w:p>
          <w:p w14:paraId="441B5F6D" w14:textId="77777777" w:rsidR="00387E13" w:rsidRPr="00844BD7" w:rsidRDefault="00387E13" w:rsidP="00844BD7">
            <w:pPr>
              <w:rPr>
                <w:rFonts w:ascii="Times New Roman" w:hAnsi="Times New Roman" w:cs="Times New Roman"/>
                <w:bCs/>
                <w:sz w:val="24"/>
                <w:szCs w:val="24"/>
              </w:rPr>
            </w:pPr>
            <w:r w:rsidRPr="00844BD7">
              <w:rPr>
                <w:rFonts w:ascii="Times New Roman" w:hAnsi="Times New Roman" w:cs="Times New Roman"/>
                <w:bCs/>
                <w:sz w:val="24"/>
                <w:szCs w:val="24"/>
              </w:rPr>
              <w:t>ПК 1.1, ПК 1.2,</w:t>
            </w:r>
          </w:p>
          <w:p w14:paraId="6928ACE4" w14:textId="77777777" w:rsidR="00387E13" w:rsidRPr="00844BD7" w:rsidRDefault="00387E13" w:rsidP="00844BD7">
            <w:pPr>
              <w:rPr>
                <w:rFonts w:ascii="Times New Roman" w:hAnsi="Times New Roman" w:cs="Times New Roman"/>
                <w:bCs/>
                <w:sz w:val="24"/>
                <w:szCs w:val="24"/>
              </w:rPr>
            </w:pP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3.4, ПК 3.5, ПК 3.6, ПК4.1, ПК4.2,</w:t>
            </w:r>
          </w:p>
          <w:p w14:paraId="587D8DEE" w14:textId="77777777" w:rsidR="00387E13" w:rsidRPr="00844BD7" w:rsidRDefault="00387E13" w:rsidP="00844BD7">
            <w:pPr>
              <w:rPr>
                <w:rFonts w:ascii="Times New Roman" w:hAnsi="Times New Roman" w:cs="Times New Roman"/>
                <w:bCs/>
                <w:sz w:val="24"/>
                <w:szCs w:val="24"/>
              </w:rPr>
            </w:pPr>
            <w:r w:rsidRPr="00844BD7">
              <w:rPr>
                <w:rFonts w:ascii="Times New Roman" w:hAnsi="Times New Roman" w:cs="Times New Roman"/>
                <w:bCs/>
                <w:sz w:val="24"/>
                <w:szCs w:val="24"/>
              </w:rPr>
              <w:t xml:space="preserve">ПК4.3, ПК4.4, ПК4.5, ПК5.1, ПК5.2, ПК5.3, ПК5.4, ПК5.5, </w:t>
            </w:r>
          </w:p>
          <w:p w14:paraId="63BABAE7" w14:textId="77777777" w:rsidR="00387E13" w:rsidRPr="00997AB4" w:rsidRDefault="00387E13" w:rsidP="00844BD7">
            <w:pPr>
              <w:rPr>
                <w:rFonts w:ascii="Times New Roman" w:hAnsi="Times New Roman" w:cs="Times New Roman"/>
                <w:sz w:val="24"/>
                <w:szCs w:val="24"/>
              </w:rPr>
            </w:pPr>
            <w:r w:rsidRPr="00844BD7">
              <w:rPr>
                <w:rFonts w:ascii="Times New Roman" w:hAnsi="Times New Roman" w:cs="Times New Roman"/>
                <w:bCs/>
                <w:sz w:val="24"/>
                <w:szCs w:val="24"/>
              </w:rPr>
              <w:t>ПК 6.1, ПК 6.2</w:t>
            </w:r>
          </w:p>
          <w:p w14:paraId="16891D65" w14:textId="1B6C1C3C" w:rsidR="00387E13" w:rsidRPr="00844BD7" w:rsidRDefault="00387E13" w:rsidP="00844BD7">
            <w:pPr>
              <w:rPr>
                <w:rFonts w:ascii="Times New Roman" w:hAnsi="Times New Roman" w:cs="Times New Roman"/>
                <w:bCs/>
                <w:sz w:val="24"/>
                <w:szCs w:val="24"/>
              </w:rPr>
            </w:pPr>
          </w:p>
          <w:p w14:paraId="02407DFF" w14:textId="03D48512" w:rsidR="00387E13" w:rsidRPr="00543F9C" w:rsidRDefault="00387E13" w:rsidP="00844BD7">
            <w:pPr>
              <w:rPr>
                <w:rFonts w:ascii="Times New Roman" w:hAnsi="Times New Roman" w:cs="Times New Roman"/>
                <w:b/>
                <w:bCs/>
                <w:i/>
                <w:sz w:val="24"/>
                <w:szCs w:val="24"/>
              </w:rPr>
            </w:pPr>
          </w:p>
        </w:tc>
      </w:tr>
      <w:tr w:rsidR="00007808" w:rsidRPr="00F66C4E" w14:paraId="1A25A9C5" w14:textId="77777777" w:rsidTr="00291D52">
        <w:trPr>
          <w:trHeight w:val="155"/>
        </w:trPr>
        <w:tc>
          <w:tcPr>
            <w:tcW w:w="935" w:type="pct"/>
            <w:vMerge w:val="restart"/>
          </w:tcPr>
          <w:p w14:paraId="78B6DEAD" w14:textId="1BF2ADD6"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Тема 1.</w:t>
            </w:r>
            <w:r>
              <w:rPr>
                <w:rFonts w:ascii="Times New Roman" w:hAnsi="Times New Roman" w:cs="Times New Roman"/>
                <w:b/>
                <w:bCs/>
                <w:sz w:val="24"/>
                <w:szCs w:val="24"/>
              </w:rPr>
              <w:t>1</w:t>
            </w:r>
            <w:r w:rsidRPr="00997AB4">
              <w:rPr>
                <w:rFonts w:ascii="Times New Roman" w:hAnsi="Times New Roman" w:cs="Times New Roman"/>
                <w:b/>
                <w:bCs/>
                <w:sz w:val="24"/>
                <w:szCs w:val="24"/>
              </w:rPr>
              <w:t xml:space="preserve"> </w:t>
            </w:r>
            <w:r w:rsidRPr="00D87874">
              <w:rPr>
                <w:rFonts w:ascii="Times New Roman" w:hAnsi="Times New Roman" w:cs="Times New Roman"/>
                <w:b/>
                <w:sz w:val="24"/>
                <w:szCs w:val="24"/>
              </w:rPr>
              <w:t xml:space="preserve">Предмет и виды </w:t>
            </w:r>
            <w:r>
              <w:rPr>
                <w:rFonts w:ascii="Times New Roman" w:hAnsi="Times New Roman" w:cs="Times New Roman"/>
                <w:b/>
                <w:sz w:val="24"/>
                <w:szCs w:val="24"/>
              </w:rPr>
              <w:t>и методы</w:t>
            </w:r>
            <w:r w:rsidRPr="00D87874">
              <w:rPr>
                <w:rFonts w:ascii="Times New Roman" w:hAnsi="Times New Roman" w:cs="Times New Roman"/>
                <w:b/>
                <w:sz w:val="24"/>
                <w:szCs w:val="24"/>
              </w:rPr>
              <w:t xml:space="preserve"> учета</w:t>
            </w:r>
            <w:r>
              <w:rPr>
                <w:rFonts w:ascii="Times New Roman" w:hAnsi="Times New Roman" w:cs="Times New Roman"/>
                <w:b/>
                <w:sz w:val="24"/>
                <w:szCs w:val="24"/>
              </w:rPr>
              <w:t>,</w:t>
            </w:r>
            <w:r w:rsidRPr="00D87874">
              <w:rPr>
                <w:rFonts w:ascii="Times New Roman" w:hAnsi="Times New Roman" w:cs="Times New Roman"/>
                <w:b/>
                <w:sz w:val="24"/>
                <w:szCs w:val="24"/>
              </w:rPr>
              <w:t xml:space="preserve"> в общественном питании</w:t>
            </w:r>
            <w:r w:rsidRPr="00997AB4">
              <w:rPr>
                <w:rFonts w:ascii="Times New Roman" w:hAnsi="Times New Roman" w:cs="Times New Roman"/>
                <w:b/>
                <w:bCs/>
                <w:sz w:val="24"/>
                <w:szCs w:val="24"/>
              </w:rPr>
              <w:t xml:space="preserve"> </w:t>
            </w:r>
          </w:p>
        </w:tc>
        <w:tc>
          <w:tcPr>
            <w:tcW w:w="2823" w:type="pct"/>
          </w:tcPr>
          <w:p w14:paraId="1A899B85" w14:textId="435AA846" w:rsidR="00007808" w:rsidRPr="00997AB4" w:rsidRDefault="00007808" w:rsidP="00E667EA">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2C1FFCC8" w14:textId="26E6A012" w:rsidR="00007808" w:rsidRPr="00997AB4" w:rsidRDefault="00007808" w:rsidP="003D255E">
            <w:pPr>
              <w:jc w:val="center"/>
              <w:rPr>
                <w:rFonts w:ascii="Times New Roman" w:hAnsi="Times New Roman" w:cs="Times New Roman"/>
                <w:b/>
                <w:bCs/>
                <w:sz w:val="24"/>
                <w:szCs w:val="24"/>
              </w:rPr>
            </w:pPr>
            <w:r>
              <w:rPr>
                <w:rFonts w:ascii="Times New Roman" w:hAnsi="Times New Roman" w:cs="Times New Roman"/>
                <w:b/>
                <w:bCs/>
                <w:sz w:val="24"/>
                <w:szCs w:val="24"/>
              </w:rPr>
              <w:t>1</w:t>
            </w:r>
          </w:p>
        </w:tc>
        <w:tc>
          <w:tcPr>
            <w:tcW w:w="651" w:type="pct"/>
            <w:vMerge/>
          </w:tcPr>
          <w:p w14:paraId="623158B9" w14:textId="00EAC2A8" w:rsidR="00007808" w:rsidRPr="00997AB4" w:rsidRDefault="00007808" w:rsidP="00844BD7">
            <w:pPr>
              <w:rPr>
                <w:rFonts w:ascii="Times New Roman" w:hAnsi="Times New Roman" w:cs="Times New Roman"/>
                <w:sz w:val="24"/>
                <w:szCs w:val="24"/>
              </w:rPr>
            </w:pPr>
          </w:p>
        </w:tc>
      </w:tr>
      <w:tr w:rsidR="00A60E65" w:rsidRPr="00F66C4E" w14:paraId="2629A6C2" w14:textId="77777777" w:rsidTr="00291D52">
        <w:trPr>
          <w:trHeight w:val="20"/>
        </w:trPr>
        <w:tc>
          <w:tcPr>
            <w:tcW w:w="935" w:type="pct"/>
            <w:vMerge/>
          </w:tcPr>
          <w:p w14:paraId="31EEA802" w14:textId="77777777" w:rsidR="00A60E65" w:rsidRPr="00997AB4" w:rsidRDefault="00A60E65" w:rsidP="003D255E">
            <w:pPr>
              <w:rPr>
                <w:rFonts w:ascii="Times New Roman" w:hAnsi="Times New Roman" w:cs="Times New Roman"/>
                <w:b/>
                <w:bCs/>
                <w:sz w:val="24"/>
                <w:szCs w:val="24"/>
              </w:rPr>
            </w:pPr>
          </w:p>
        </w:tc>
        <w:tc>
          <w:tcPr>
            <w:tcW w:w="2823" w:type="pct"/>
          </w:tcPr>
          <w:p w14:paraId="2BB02C78" w14:textId="1BB96175" w:rsidR="00A60E65" w:rsidRPr="00291D52" w:rsidRDefault="00A60E65" w:rsidP="009A4D71">
            <w:pPr>
              <w:pStyle w:val="a5"/>
              <w:numPr>
                <w:ilvl w:val="0"/>
                <w:numId w:val="7"/>
              </w:numPr>
              <w:tabs>
                <w:tab w:val="left" w:pos="247"/>
              </w:tabs>
              <w:ind w:left="98" w:hanging="98"/>
              <w:rPr>
                <w:rFonts w:ascii="Times New Roman" w:hAnsi="Times New Roman" w:cs="Times New Roman"/>
                <w:bCs/>
                <w:sz w:val="24"/>
                <w:szCs w:val="24"/>
              </w:rPr>
            </w:pPr>
            <w:r w:rsidRPr="00291D52">
              <w:rPr>
                <w:rFonts w:ascii="Times New Roman" w:hAnsi="Times New Roman" w:cs="Times New Roman"/>
                <w:sz w:val="24"/>
                <w:szCs w:val="24"/>
              </w:rPr>
              <w:t>Общая характеристика бухгалтерского учета</w:t>
            </w:r>
          </w:p>
        </w:tc>
        <w:tc>
          <w:tcPr>
            <w:tcW w:w="591" w:type="pct"/>
            <w:vMerge w:val="restart"/>
            <w:vAlign w:val="center"/>
          </w:tcPr>
          <w:p w14:paraId="20A6C5F9" w14:textId="765895F8" w:rsidR="00A60E65" w:rsidRPr="00997AB4" w:rsidRDefault="00A60E65" w:rsidP="003D255E">
            <w:pPr>
              <w:jc w:val="center"/>
              <w:rPr>
                <w:rFonts w:ascii="Times New Roman" w:hAnsi="Times New Roman" w:cs="Times New Roman"/>
                <w:sz w:val="24"/>
                <w:szCs w:val="24"/>
              </w:rPr>
            </w:pPr>
            <w:r>
              <w:rPr>
                <w:rFonts w:ascii="Times New Roman" w:hAnsi="Times New Roman" w:cs="Times New Roman"/>
                <w:sz w:val="24"/>
                <w:szCs w:val="24"/>
              </w:rPr>
              <w:t>1</w:t>
            </w:r>
          </w:p>
        </w:tc>
        <w:tc>
          <w:tcPr>
            <w:tcW w:w="651" w:type="pct"/>
            <w:vMerge/>
          </w:tcPr>
          <w:p w14:paraId="390594C9" w14:textId="0B61D702" w:rsidR="00A60E65" w:rsidRPr="00997AB4" w:rsidRDefault="00A60E65" w:rsidP="00844BD7">
            <w:pPr>
              <w:rPr>
                <w:rFonts w:ascii="Times New Roman" w:hAnsi="Times New Roman" w:cs="Times New Roman"/>
                <w:sz w:val="24"/>
                <w:szCs w:val="24"/>
              </w:rPr>
            </w:pPr>
          </w:p>
        </w:tc>
      </w:tr>
      <w:tr w:rsidR="00A60E65" w:rsidRPr="00F66C4E" w14:paraId="24624347" w14:textId="77777777" w:rsidTr="00291D52">
        <w:trPr>
          <w:trHeight w:val="20"/>
        </w:trPr>
        <w:tc>
          <w:tcPr>
            <w:tcW w:w="935" w:type="pct"/>
            <w:vMerge/>
          </w:tcPr>
          <w:p w14:paraId="26EF1BBF" w14:textId="77777777" w:rsidR="00A60E65" w:rsidRPr="00997AB4" w:rsidRDefault="00A60E65" w:rsidP="003D255E">
            <w:pPr>
              <w:rPr>
                <w:rFonts w:ascii="Times New Roman" w:hAnsi="Times New Roman" w:cs="Times New Roman"/>
                <w:b/>
                <w:bCs/>
                <w:sz w:val="24"/>
                <w:szCs w:val="24"/>
              </w:rPr>
            </w:pPr>
          </w:p>
        </w:tc>
        <w:tc>
          <w:tcPr>
            <w:tcW w:w="2823" w:type="pct"/>
          </w:tcPr>
          <w:p w14:paraId="3E083BDD" w14:textId="2E20536C" w:rsidR="00A60E65" w:rsidRPr="00997AB4" w:rsidRDefault="00A60E65" w:rsidP="00291D52">
            <w:pPr>
              <w:rPr>
                <w:rFonts w:ascii="Times New Roman" w:hAnsi="Times New Roman" w:cs="Times New Roman"/>
                <w:bCs/>
                <w:sz w:val="24"/>
                <w:szCs w:val="24"/>
              </w:rPr>
            </w:pPr>
            <w:r w:rsidRPr="00997AB4">
              <w:rPr>
                <w:rFonts w:ascii="Times New Roman" w:hAnsi="Times New Roman" w:cs="Times New Roman"/>
                <w:bCs/>
                <w:sz w:val="24"/>
                <w:szCs w:val="24"/>
              </w:rPr>
              <w:t>2.</w:t>
            </w:r>
            <w:r w:rsidRPr="00997AB4">
              <w:rPr>
                <w:rFonts w:ascii="Times New Roman" w:hAnsi="Times New Roman" w:cs="Times New Roman"/>
                <w:color w:val="000000"/>
                <w:sz w:val="24"/>
                <w:szCs w:val="24"/>
              </w:rPr>
              <w:t xml:space="preserve"> </w:t>
            </w:r>
            <w:r>
              <w:rPr>
                <w:rFonts w:ascii="Times New Roman" w:hAnsi="Times New Roman" w:cs="Times New Roman"/>
                <w:bCs/>
                <w:sz w:val="24"/>
                <w:szCs w:val="24"/>
              </w:rPr>
              <w:t>Виды бухгалтерского учета</w:t>
            </w:r>
          </w:p>
        </w:tc>
        <w:tc>
          <w:tcPr>
            <w:tcW w:w="591" w:type="pct"/>
            <w:vMerge/>
            <w:vAlign w:val="center"/>
          </w:tcPr>
          <w:p w14:paraId="5CED6014" w14:textId="77777777" w:rsidR="00A60E65" w:rsidRPr="00997AB4" w:rsidRDefault="00A60E65" w:rsidP="003D255E">
            <w:pPr>
              <w:jc w:val="center"/>
              <w:rPr>
                <w:rFonts w:ascii="Times New Roman" w:hAnsi="Times New Roman" w:cs="Times New Roman"/>
                <w:sz w:val="24"/>
                <w:szCs w:val="24"/>
              </w:rPr>
            </w:pPr>
          </w:p>
        </w:tc>
        <w:tc>
          <w:tcPr>
            <w:tcW w:w="651" w:type="pct"/>
            <w:vMerge/>
          </w:tcPr>
          <w:p w14:paraId="198BD475" w14:textId="62F4B26E" w:rsidR="00A60E65" w:rsidRPr="00997AB4" w:rsidRDefault="00A60E65" w:rsidP="00844BD7">
            <w:pPr>
              <w:rPr>
                <w:rFonts w:ascii="Times New Roman" w:hAnsi="Times New Roman" w:cs="Times New Roman"/>
                <w:sz w:val="24"/>
                <w:szCs w:val="24"/>
              </w:rPr>
            </w:pPr>
          </w:p>
        </w:tc>
      </w:tr>
      <w:tr w:rsidR="00A60E65" w:rsidRPr="00F66C4E" w14:paraId="5C7B0442" w14:textId="77777777" w:rsidTr="00291D52">
        <w:trPr>
          <w:trHeight w:val="269"/>
        </w:trPr>
        <w:tc>
          <w:tcPr>
            <w:tcW w:w="935" w:type="pct"/>
            <w:vMerge/>
          </w:tcPr>
          <w:p w14:paraId="68BBCC2A" w14:textId="77777777" w:rsidR="00A60E65" w:rsidRPr="00997AB4" w:rsidRDefault="00A60E65" w:rsidP="003D255E">
            <w:pPr>
              <w:rPr>
                <w:rFonts w:ascii="Times New Roman" w:hAnsi="Times New Roman" w:cs="Times New Roman"/>
                <w:b/>
                <w:bCs/>
                <w:sz w:val="24"/>
                <w:szCs w:val="24"/>
              </w:rPr>
            </w:pPr>
          </w:p>
        </w:tc>
        <w:tc>
          <w:tcPr>
            <w:tcW w:w="2823" w:type="pct"/>
          </w:tcPr>
          <w:p w14:paraId="07944B24" w14:textId="6FCCB7F0" w:rsidR="00A60E65" w:rsidRPr="00997AB4" w:rsidRDefault="00A60E65" w:rsidP="00291D52">
            <w:pPr>
              <w:rPr>
                <w:rFonts w:ascii="Times New Roman" w:hAnsi="Times New Roman" w:cs="Times New Roman"/>
                <w:bCs/>
                <w:sz w:val="24"/>
                <w:szCs w:val="24"/>
              </w:rPr>
            </w:pPr>
            <w:r w:rsidRPr="00997AB4">
              <w:rPr>
                <w:rFonts w:ascii="Times New Roman" w:hAnsi="Times New Roman" w:cs="Times New Roman"/>
                <w:bCs/>
                <w:sz w:val="24"/>
                <w:szCs w:val="24"/>
              </w:rPr>
              <w:t xml:space="preserve">3. </w:t>
            </w:r>
            <w:r>
              <w:rPr>
                <w:rFonts w:ascii="Times New Roman" w:hAnsi="Times New Roman" w:cs="Times New Roman"/>
                <w:sz w:val="24"/>
                <w:szCs w:val="24"/>
              </w:rPr>
              <w:t>Предметы методы и задачи бухгалтерского учета</w:t>
            </w:r>
          </w:p>
        </w:tc>
        <w:tc>
          <w:tcPr>
            <w:tcW w:w="591" w:type="pct"/>
            <w:vMerge/>
            <w:vAlign w:val="center"/>
          </w:tcPr>
          <w:p w14:paraId="5F135C6C" w14:textId="77777777" w:rsidR="00A60E65" w:rsidRPr="00997AB4" w:rsidRDefault="00A60E65" w:rsidP="003D255E">
            <w:pPr>
              <w:jc w:val="center"/>
              <w:rPr>
                <w:rFonts w:ascii="Times New Roman" w:hAnsi="Times New Roman" w:cs="Times New Roman"/>
                <w:sz w:val="24"/>
                <w:szCs w:val="24"/>
              </w:rPr>
            </w:pPr>
          </w:p>
        </w:tc>
        <w:tc>
          <w:tcPr>
            <w:tcW w:w="651" w:type="pct"/>
            <w:vMerge/>
          </w:tcPr>
          <w:p w14:paraId="04CD8BDB" w14:textId="799DBD0B" w:rsidR="00A60E65" w:rsidRPr="00997AB4" w:rsidRDefault="00A60E65" w:rsidP="00844BD7">
            <w:pPr>
              <w:rPr>
                <w:rFonts w:ascii="Times New Roman" w:hAnsi="Times New Roman" w:cs="Times New Roman"/>
                <w:sz w:val="24"/>
                <w:szCs w:val="24"/>
              </w:rPr>
            </w:pPr>
          </w:p>
        </w:tc>
      </w:tr>
      <w:tr w:rsidR="00A60E65" w:rsidRPr="00F66C4E" w14:paraId="265B19FA" w14:textId="77777777" w:rsidTr="00291D52">
        <w:trPr>
          <w:trHeight w:val="269"/>
        </w:trPr>
        <w:tc>
          <w:tcPr>
            <w:tcW w:w="935" w:type="pct"/>
            <w:vMerge/>
          </w:tcPr>
          <w:p w14:paraId="328F0349" w14:textId="77777777" w:rsidR="00A60E65" w:rsidRPr="00997AB4" w:rsidRDefault="00A60E65" w:rsidP="00007808">
            <w:pPr>
              <w:rPr>
                <w:rFonts w:ascii="Times New Roman" w:hAnsi="Times New Roman" w:cs="Times New Roman"/>
                <w:b/>
                <w:bCs/>
                <w:sz w:val="24"/>
                <w:szCs w:val="24"/>
              </w:rPr>
            </w:pPr>
          </w:p>
        </w:tc>
        <w:tc>
          <w:tcPr>
            <w:tcW w:w="2823" w:type="pct"/>
          </w:tcPr>
          <w:p w14:paraId="337DCC74" w14:textId="55394918" w:rsidR="00A60E65" w:rsidRPr="00997AB4" w:rsidRDefault="00A60E65" w:rsidP="00007808">
            <w:pPr>
              <w:rPr>
                <w:rFonts w:ascii="Times New Roman" w:hAnsi="Times New Roman" w:cs="Times New Roman"/>
                <w:bCs/>
                <w:sz w:val="24"/>
                <w:szCs w:val="24"/>
              </w:rPr>
            </w:pPr>
            <w:r>
              <w:rPr>
                <w:rFonts w:ascii="Times New Roman" w:hAnsi="Times New Roman" w:cs="Times New Roman"/>
                <w:sz w:val="24"/>
                <w:szCs w:val="24"/>
              </w:rPr>
              <w:t xml:space="preserve">4. </w:t>
            </w:r>
            <w:r w:rsidRPr="008B545F">
              <w:rPr>
                <w:rFonts w:ascii="Times New Roman" w:hAnsi="Times New Roman" w:cs="Times New Roman"/>
                <w:sz w:val="24"/>
                <w:szCs w:val="24"/>
              </w:rPr>
              <w:t xml:space="preserve">Методы бухгалтерского учета, </w:t>
            </w:r>
          </w:p>
        </w:tc>
        <w:tc>
          <w:tcPr>
            <w:tcW w:w="591" w:type="pct"/>
            <w:vMerge/>
            <w:vAlign w:val="center"/>
          </w:tcPr>
          <w:p w14:paraId="7C195C2C" w14:textId="77777777" w:rsidR="00A60E65" w:rsidRPr="00997AB4" w:rsidRDefault="00A60E65" w:rsidP="00007808">
            <w:pPr>
              <w:jc w:val="center"/>
              <w:rPr>
                <w:rFonts w:ascii="Times New Roman" w:hAnsi="Times New Roman" w:cs="Times New Roman"/>
                <w:sz w:val="24"/>
                <w:szCs w:val="24"/>
              </w:rPr>
            </w:pPr>
          </w:p>
        </w:tc>
        <w:tc>
          <w:tcPr>
            <w:tcW w:w="651" w:type="pct"/>
            <w:vMerge/>
          </w:tcPr>
          <w:p w14:paraId="73F2029C" w14:textId="77777777" w:rsidR="00A60E65" w:rsidRPr="00997AB4" w:rsidRDefault="00A60E65" w:rsidP="00007808">
            <w:pPr>
              <w:rPr>
                <w:rFonts w:ascii="Times New Roman" w:hAnsi="Times New Roman" w:cs="Times New Roman"/>
                <w:sz w:val="24"/>
                <w:szCs w:val="24"/>
              </w:rPr>
            </w:pPr>
          </w:p>
        </w:tc>
      </w:tr>
      <w:tr w:rsidR="00A60E65" w:rsidRPr="00F66C4E" w14:paraId="23968BDA" w14:textId="77777777" w:rsidTr="00291D52">
        <w:trPr>
          <w:trHeight w:val="269"/>
        </w:trPr>
        <w:tc>
          <w:tcPr>
            <w:tcW w:w="935" w:type="pct"/>
            <w:vMerge/>
          </w:tcPr>
          <w:p w14:paraId="6659770F" w14:textId="77777777" w:rsidR="00A60E65" w:rsidRPr="00997AB4" w:rsidRDefault="00A60E65" w:rsidP="00007808">
            <w:pPr>
              <w:rPr>
                <w:rFonts w:ascii="Times New Roman" w:hAnsi="Times New Roman" w:cs="Times New Roman"/>
                <w:b/>
                <w:bCs/>
                <w:sz w:val="24"/>
                <w:szCs w:val="24"/>
              </w:rPr>
            </w:pPr>
          </w:p>
        </w:tc>
        <w:tc>
          <w:tcPr>
            <w:tcW w:w="2823" w:type="pct"/>
          </w:tcPr>
          <w:p w14:paraId="11396A05" w14:textId="11B5FAEF" w:rsidR="00A60E65" w:rsidRPr="00997AB4" w:rsidRDefault="00A60E65" w:rsidP="00007808">
            <w:pPr>
              <w:rPr>
                <w:rFonts w:ascii="Times New Roman" w:hAnsi="Times New Roman" w:cs="Times New Roman"/>
                <w:bCs/>
                <w:sz w:val="24"/>
                <w:szCs w:val="24"/>
              </w:rPr>
            </w:pPr>
            <w:r>
              <w:rPr>
                <w:rFonts w:ascii="Times New Roman" w:hAnsi="Times New Roman" w:cs="Times New Roman"/>
                <w:sz w:val="24"/>
                <w:szCs w:val="24"/>
              </w:rPr>
              <w:t xml:space="preserve">5. </w:t>
            </w:r>
            <w:r w:rsidRPr="008B545F">
              <w:rPr>
                <w:rFonts w:ascii="Times New Roman" w:hAnsi="Times New Roman" w:cs="Times New Roman"/>
                <w:sz w:val="24"/>
                <w:szCs w:val="24"/>
              </w:rPr>
              <w:t>Элементы бухгалтерского учета на предприятиях общественного питания</w:t>
            </w:r>
          </w:p>
        </w:tc>
        <w:tc>
          <w:tcPr>
            <w:tcW w:w="591" w:type="pct"/>
            <w:vMerge/>
            <w:vAlign w:val="center"/>
          </w:tcPr>
          <w:p w14:paraId="62A5070C" w14:textId="77777777" w:rsidR="00A60E65" w:rsidRPr="00997AB4" w:rsidRDefault="00A60E65" w:rsidP="00007808">
            <w:pPr>
              <w:jc w:val="center"/>
              <w:rPr>
                <w:rFonts w:ascii="Times New Roman" w:hAnsi="Times New Roman" w:cs="Times New Roman"/>
                <w:sz w:val="24"/>
                <w:szCs w:val="24"/>
              </w:rPr>
            </w:pPr>
          </w:p>
        </w:tc>
        <w:tc>
          <w:tcPr>
            <w:tcW w:w="651" w:type="pct"/>
            <w:vMerge/>
          </w:tcPr>
          <w:p w14:paraId="700C5144" w14:textId="77777777" w:rsidR="00A60E65" w:rsidRPr="00997AB4" w:rsidRDefault="00A60E65" w:rsidP="00007808">
            <w:pPr>
              <w:rPr>
                <w:rFonts w:ascii="Times New Roman" w:hAnsi="Times New Roman" w:cs="Times New Roman"/>
                <w:sz w:val="24"/>
                <w:szCs w:val="24"/>
              </w:rPr>
            </w:pPr>
          </w:p>
        </w:tc>
      </w:tr>
      <w:tr w:rsidR="00007808" w:rsidRPr="00F66C4E" w14:paraId="6EB73627" w14:textId="77777777" w:rsidTr="00291D52">
        <w:trPr>
          <w:trHeight w:val="20"/>
        </w:trPr>
        <w:tc>
          <w:tcPr>
            <w:tcW w:w="935" w:type="pct"/>
            <w:vMerge w:val="restart"/>
          </w:tcPr>
          <w:p w14:paraId="31D38EAE" w14:textId="4B0859A1"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w:t>
            </w:r>
            <w:r>
              <w:rPr>
                <w:rFonts w:ascii="Times New Roman" w:hAnsi="Times New Roman" w:cs="Times New Roman"/>
                <w:b/>
                <w:bCs/>
                <w:sz w:val="24"/>
                <w:szCs w:val="24"/>
              </w:rPr>
              <w:t>1.2</w:t>
            </w:r>
            <w:r w:rsidRPr="00997AB4">
              <w:rPr>
                <w:rFonts w:ascii="Times New Roman" w:hAnsi="Times New Roman" w:cs="Times New Roman"/>
                <w:b/>
                <w:bCs/>
                <w:sz w:val="24"/>
                <w:szCs w:val="24"/>
              </w:rPr>
              <w:t xml:space="preserve"> </w:t>
            </w:r>
            <w:r w:rsidRPr="00D87874">
              <w:rPr>
                <w:rFonts w:ascii="Times New Roman" w:hAnsi="Times New Roman" w:cs="Times New Roman"/>
                <w:b/>
                <w:sz w:val="24"/>
                <w:szCs w:val="24"/>
              </w:rPr>
              <w:t>Организация бухгалтерского учета в общественном питании</w:t>
            </w:r>
          </w:p>
        </w:tc>
        <w:tc>
          <w:tcPr>
            <w:tcW w:w="2823" w:type="pct"/>
          </w:tcPr>
          <w:p w14:paraId="1C1566A8" w14:textId="13B154B9"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7C0FEC68" w14:textId="606E0B1E" w:rsidR="00007808" w:rsidRPr="00997AB4" w:rsidRDefault="00007808" w:rsidP="00007808">
            <w:pPr>
              <w:jc w:val="center"/>
              <w:rPr>
                <w:rFonts w:ascii="Times New Roman" w:hAnsi="Times New Roman" w:cs="Times New Roman"/>
                <w:b/>
                <w:bCs/>
                <w:sz w:val="24"/>
                <w:szCs w:val="24"/>
              </w:rPr>
            </w:pPr>
            <w:r>
              <w:rPr>
                <w:rFonts w:ascii="Times New Roman" w:hAnsi="Times New Roman" w:cs="Times New Roman"/>
                <w:b/>
                <w:sz w:val="24"/>
                <w:szCs w:val="24"/>
              </w:rPr>
              <w:t>1</w:t>
            </w:r>
          </w:p>
        </w:tc>
        <w:tc>
          <w:tcPr>
            <w:tcW w:w="651" w:type="pct"/>
            <w:vMerge/>
          </w:tcPr>
          <w:p w14:paraId="09ED4686" w14:textId="76783682" w:rsidR="00007808" w:rsidRPr="00997AB4" w:rsidRDefault="00007808" w:rsidP="00007808">
            <w:pPr>
              <w:rPr>
                <w:rFonts w:ascii="Times New Roman" w:hAnsi="Times New Roman" w:cs="Times New Roman"/>
                <w:sz w:val="24"/>
                <w:szCs w:val="24"/>
              </w:rPr>
            </w:pPr>
          </w:p>
        </w:tc>
      </w:tr>
      <w:tr w:rsidR="00007808" w:rsidRPr="00F66C4E" w14:paraId="66871870" w14:textId="77777777" w:rsidTr="00291D52">
        <w:trPr>
          <w:trHeight w:val="20"/>
        </w:trPr>
        <w:tc>
          <w:tcPr>
            <w:tcW w:w="935" w:type="pct"/>
            <w:vMerge/>
          </w:tcPr>
          <w:p w14:paraId="05A56E35" w14:textId="77777777" w:rsidR="00007808" w:rsidRPr="00997AB4" w:rsidRDefault="00007808" w:rsidP="00007808">
            <w:pPr>
              <w:rPr>
                <w:rFonts w:ascii="Times New Roman" w:hAnsi="Times New Roman" w:cs="Times New Roman"/>
                <w:b/>
                <w:bCs/>
                <w:sz w:val="24"/>
                <w:szCs w:val="24"/>
              </w:rPr>
            </w:pPr>
          </w:p>
        </w:tc>
        <w:tc>
          <w:tcPr>
            <w:tcW w:w="2823" w:type="pct"/>
          </w:tcPr>
          <w:p w14:paraId="36819A6E" w14:textId="60721EC4" w:rsidR="00007808" w:rsidRPr="00CB71B8" w:rsidRDefault="00007808" w:rsidP="00007808">
            <w:pPr>
              <w:pStyle w:val="a5"/>
              <w:numPr>
                <w:ilvl w:val="0"/>
                <w:numId w:val="4"/>
              </w:numPr>
              <w:tabs>
                <w:tab w:val="left" w:pos="266"/>
              </w:tabs>
              <w:ind w:left="-44" w:firstLine="78"/>
              <w:jc w:val="both"/>
              <w:rPr>
                <w:rFonts w:ascii="Times New Roman" w:hAnsi="Times New Roman" w:cs="Times New Roman"/>
                <w:bCs/>
                <w:sz w:val="24"/>
                <w:szCs w:val="24"/>
              </w:rPr>
            </w:pPr>
            <w:r w:rsidRPr="00CB71B8">
              <w:rPr>
                <w:rFonts w:ascii="Times New Roman" w:hAnsi="Times New Roman" w:cs="Times New Roman"/>
                <w:sz w:val="24"/>
                <w:szCs w:val="24"/>
              </w:rPr>
              <w:t>Особенности организации бухгалтерского учета в общественном питании</w:t>
            </w:r>
          </w:p>
        </w:tc>
        <w:tc>
          <w:tcPr>
            <w:tcW w:w="591" w:type="pct"/>
            <w:vMerge w:val="restart"/>
            <w:vAlign w:val="center"/>
          </w:tcPr>
          <w:p w14:paraId="250E4A20" w14:textId="145DA215" w:rsidR="00007808" w:rsidRPr="00997AB4" w:rsidRDefault="00007808" w:rsidP="00007808">
            <w:pPr>
              <w:jc w:val="center"/>
              <w:rPr>
                <w:rFonts w:ascii="Times New Roman" w:hAnsi="Times New Roman" w:cs="Times New Roman"/>
                <w:sz w:val="24"/>
                <w:szCs w:val="24"/>
              </w:rPr>
            </w:pPr>
            <w:r>
              <w:rPr>
                <w:rFonts w:ascii="Times New Roman" w:hAnsi="Times New Roman" w:cs="Times New Roman"/>
                <w:sz w:val="24"/>
                <w:szCs w:val="24"/>
              </w:rPr>
              <w:t>1</w:t>
            </w:r>
          </w:p>
        </w:tc>
        <w:tc>
          <w:tcPr>
            <w:tcW w:w="651" w:type="pct"/>
            <w:vMerge/>
          </w:tcPr>
          <w:p w14:paraId="303E7123" w14:textId="0B3D429D" w:rsidR="00007808" w:rsidRPr="00997AB4" w:rsidRDefault="00007808" w:rsidP="00007808">
            <w:pPr>
              <w:rPr>
                <w:rFonts w:ascii="Times New Roman" w:hAnsi="Times New Roman" w:cs="Times New Roman"/>
                <w:sz w:val="24"/>
                <w:szCs w:val="24"/>
              </w:rPr>
            </w:pPr>
          </w:p>
        </w:tc>
      </w:tr>
      <w:tr w:rsidR="00007808" w:rsidRPr="00F66C4E" w14:paraId="1EAA44D7" w14:textId="77777777" w:rsidTr="00291D52">
        <w:trPr>
          <w:trHeight w:val="20"/>
        </w:trPr>
        <w:tc>
          <w:tcPr>
            <w:tcW w:w="935" w:type="pct"/>
            <w:vMerge/>
          </w:tcPr>
          <w:p w14:paraId="67C180E3" w14:textId="77777777" w:rsidR="00007808" w:rsidRPr="00997AB4" w:rsidRDefault="00007808" w:rsidP="00007808">
            <w:pPr>
              <w:rPr>
                <w:rFonts w:ascii="Times New Roman" w:hAnsi="Times New Roman" w:cs="Times New Roman"/>
                <w:b/>
                <w:bCs/>
                <w:sz w:val="24"/>
                <w:szCs w:val="24"/>
              </w:rPr>
            </w:pPr>
          </w:p>
        </w:tc>
        <w:tc>
          <w:tcPr>
            <w:tcW w:w="2823" w:type="pct"/>
          </w:tcPr>
          <w:p w14:paraId="057A7C81" w14:textId="5A5BFFD4" w:rsidR="00007808" w:rsidRPr="00CB71B8" w:rsidRDefault="00007808" w:rsidP="00007808">
            <w:pPr>
              <w:rPr>
                <w:rFonts w:ascii="Times New Roman" w:hAnsi="Times New Roman" w:cs="Times New Roman"/>
                <w:bCs/>
                <w:sz w:val="24"/>
                <w:szCs w:val="24"/>
              </w:rPr>
            </w:pPr>
            <w:r w:rsidRPr="00CB71B8">
              <w:rPr>
                <w:rFonts w:ascii="Times New Roman" w:hAnsi="Times New Roman" w:cs="Times New Roman"/>
                <w:bCs/>
                <w:sz w:val="24"/>
                <w:szCs w:val="24"/>
              </w:rPr>
              <w:t>2.</w:t>
            </w:r>
            <w:r w:rsidRPr="00CB71B8">
              <w:rPr>
                <w:rFonts w:ascii="Times New Roman" w:hAnsi="Times New Roman" w:cs="Times New Roman"/>
                <w:kern w:val="36"/>
                <w:sz w:val="24"/>
                <w:szCs w:val="24"/>
              </w:rPr>
              <w:t xml:space="preserve"> </w:t>
            </w:r>
            <w:r w:rsidRPr="00CB71B8">
              <w:rPr>
                <w:rFonts w:ascii="Times New Roman" w:hAnsi="Times New Roman" w:cs="Times New Roman"/>
                <w:sz w:val="24"/>
                <w:szCs w:val="24"/>
              </w:rPr>
              <w:t>Обязанности работников данной сферы деятельности к всем сферам калькуляции и учета.</w:t>
            </w:r>
          </w:p>
        </w:tc>
        <w:tc>
          <w:tcPr>
            <w:tcW w:w="591" w:type="pct"/>
            <w:vMerge/>
            <w:vAlign w:val="center"/>
          </w:tcPr>
          <w:p w14:paraId="470713E4" w14:textId="77777777" w:rsidR="00007808" w:rsidRPr="00997AB4" w:rsidRDefault="00007808" w:rsidP="00007808">
            <w:pPr>
              <w:rPr>
                <w:rFonts w:ascii="Times New Roman" w:hAnsi="Times New Roman" w:cs="Times New Roman"/>
                <w:b/>
                <w:sz w:val="24"/>
                <w:szCs w:val="24"/>
              </w:rPr>
            </w:pPr>
          </w:p>
        </w:tc>
        <w:tc>
          <w:tcPr>
            <w:tcW w:w="651" w:type="pct"/>
            <w:vMerge/>
          </w:tcPr>
          <w:p w14:paraId="7592E00D" w14:textId="52B101EF" w:rsidR="00007808" w:rsidRPr="00997AB4" w:rsidRDefault="00007808" w:rsidP="00007808">
            <w:pPr>
              <w:rPr>
                <w:rFonts w:ascii="Times New Roman" w:hAnsi="Times New Roman" w:cs="Times New Roman"/>
                <w:sz w:val="24"/>
                <w:szCs w:val="24"/>
              </w:rPr>
            </w:pPr>
          </w:p>
        </w:tc>
      </w:tr>
      <w:tr w:rsidR="00007808" w:rsidRPr="00F66C4E" w14:paraId="3B8E7B60" w14:textId="77777777" w:rsidTr="00291D52">
        <w:trPr>
          <w:trHeight w:val="20"/>
        </w:trPr>
        <w:tc>
          <w:tcPr>
            <w:tcW w:w="935" w:type="pct"/>
            <w:vMerge/>
          </w:tcPr>
          <w:p w14:paraId="051FB829" w14:textId="77777777" w:rsidR="00007808" w:rsidRPr="00997AB4" w:rsidRDefault="00007808" w:rsidP="00007808">
            <w:pPr>
              <w:rPr>
                <w:rFonts w:ascii="Times New Roman" w:hAnsi="Times New Roman" w:cs="Times New Roman"/>
                <w:b/>
                <w:bCs/>
                <w:sz w:val="24"/>
                <w:szCs w:val="24"/>
              </w:rPr>
            </w:pPr>
          </w:p>
        </w:tc>
        <w:tc>
          <w:tcPr>
            <w:tcW w:w="2823" w:type="pct"/>
          </w:tcPr>
          <w:p w14:paraId="2CE8BE62" w14:textId="1008C118" w:rsidR="00007808" w:rsidRPr="00CB71B8" w:rsidRDefault="00007808" w:rsidP="00007808">
            <w:pPr>
              <w:rPr>
                <w:rFonts w:ascii="Times New Roman" w:hAnsi="Times New Roman" w:cs="Times New Roman"/>
                <w:bCs/>
                <w:sz w:val="24"/>
                <w:szCs w:val="24"/>
              </w:rPr>
            </w:pPr>
            <w:r w:rsidRPr="00CB71B8">
              <w:rPr>
                <w:rFonts w:ascii="Times New Roman" w:hAnsi="Times New Roman" w:cs="Times New Roman"/>
                <w:bCs/>
                <w:sz w:val="24"/>
                <w:szCs w:val="24"/>
              </w:rPr>
              <w:t>3.</w:t>
            </w:r>
            <w:r w:rsidRPr="00CB71B8">
              <w:rPr>
                <w:rFonts w:ascii="Times New Roman" w:hAnsi="Times New Roman" w:cs="Times New Roman"/>
                <w:sz w:val="24"/>
                <w:szCs w:val="24"/>
              </w:rPr>
              <w:t xml:space="preserve"> Обязанность руководителя предприятия</w:t>
            </w:r>
          </w:p>
        </w:tc>
        <w:tc>
          <w:tcPr>
            <w:tcW w:w="591" w:type="pct"/>
            <w:vMerge/>
            <w:vAlign w:val="center"/>
          </w:tcPr>
          <w:p w14:paraId="77DC85FF" w14:textId="77777777" w:rsidR="00007808" w:rsidRPr="00997AB4" w:rsidRDefault="00007808" w:rsidP="00007808">
            <w:pPr>
              <w:rPr>
                <w:rFonts w:ascii="Times New Roman" w:hAnsi="Times New Roman" w:cs="Times New Roman"/>
                <w:b/>
                <w:sz w:val="24"/>
                <w:szCs w:val="24"/>
              </w:rPr>
            </w:pPr>
          </w:p>
        </w:tc>
        <w:tc>
          <w:tcPr>
            <w:tcW w:w="651" w:type="pct"/>
            <w:vMerge/>
          </w:tcPr>
          <w:p w14:paraId="620D8404" w14:textId="33716279" w:rsidR="00007808" w:rsidRPr="00997AB4" w:rsidRDefault="00007808" w:rsidP="00007808">
            <w:pPr>
              <w:rPr>
                <w:rFonts w:ascii="Times New Roman" w:hAnsi="Times New Roman" w:cs="Times New Roman"/>
                <w:sz w:val="24"/>
                <w:szCs w:val="24"/>
              </w:rPr>
            </w:pPr>
          </w:p>
        </w:tc>
      </w:tr>
      <w:tr w:rsidR="00007808" w:rsidRPr="00F66C4E" w14:paraId="5304876A" w14:textId="77777777" w:rsidTr="00291D52">
        <w:trPr>
          <w:trHeight w:val="20"/>
        </w:trPr>
        <w:tc>
          <w:tcPr>
            <w:tcW w:w="935" w:type="pct"/>
            <w:vMerge/>
          </w:tcPr>
          <w:p w14:paraId="58F14C7A" w14:textId="77777777" w:rsidR="00007808" w:rsidRPr="00997AB4" w:rsidRDefault="00007808" w:rsidP="00007808">
            <w:pPr>
              <w:rPr>
                <w:rFonts w:ascii="Times New Roman" w:hAnsi="Times New Roman" w:cs="Times New Roman"/>
                <w:b/>
                <w:bCs/>
                <w:sz w:val="24"/>
                <w:szCs w:val="24"/>
              </w:rPr>
            </w:pPr>
          </w:p>
        </w:tc>
        <w:tc>
          <w:tcPr>
            <w:tcW w:w="2823" w:type="pct"/>
          </w:tcPr>
          <w:p w14:paraId="3C0FCECB" w14:textId="6AE60F54" w:rsidR="00007808" w:rsidRPr="00CB71B8" w:rsidRDefault="00007808" w:rsidP="00007808">
            <w:pPr>
              <w:rPr>
                <w:rFonts w:ascii="Times New Roman" w:hAnsi="Times New Roman" w:cs="Times New Roman"/>
                <w:bCs/>
                <w:sz w:val="24"/>
                <w:szCs w:val="24"/>
              </w:rPr>
            </w:pPr>
            <w:r w:rsidRPr="00CB71B8">
              <w:rPr>
                <w:rFonts w:ascii="Times New Roman" w:hAnsi="Times New Roman" w:cs="Times New Roman"/>
                <w:sz w:val="24"/>
                <w:szCs w:val="24"/>
              </w:rPr>
              <w:t>4.Обязанность главного бухгалтера</w:t>
            </w:r>
          </w:p>
        </w:tc>
        <w:tc>
          <w:tcPr>
            <w:tcW w:w="591" w:type="pct"/>
            <w:vMerge/>
            <w:vAlign w:val="center"/>
          </w:tcPr>
          <w:p w14:paraId="457D1FDB" w14:textId="77777777" w:rsidR="00007808" w:rsidRPr="00997AB4" w:rsidRDefault="00007808" w:rsidP="00007808">
            <w:pPr>
              <w:rPr>
                <w:rFonts w:ascii="Times New Roman" w:hAnsi="Times New Roman" w:cs="Times New Roman"/>
                <w:b/>
                <w:sz w:val="24"/>
                <w:szCs w:val="24"/>
              </w:rPr>
            </w:pPr>
          </w:p>
        </w:tc>
        <w:tc>
          <w:tcPr>
            <w:tcW w:w="651" w:type="pct"/>
            <w:vMerge/>
          </w:tcPr>
          <w:p w14:paraId="6C3BF3CA" w14:textId="4E8F7BF2" w:rsidR="00007808" w:rsidRPr="00997AB4" w:rsidRDefault="00007808" w:rsidP="00007808">
            <w:pPr>
              <w:rPr>
                <w:rFonts w:ascii="Times New Roman" w:hAnsi="Times New Roman" w:cs="Times New Roman"/>
                <w:sz w:val="24"/>
                <w:szCs w:val="24"/>
              </w:rPr>
            </w:pPr>
          </w:p>
        </w:tc>
      </w:tr>
      <w:tr w:rsidR="00007808" w:rsidRPr="00F66C4E" w14:paraId="7A429480" w14:textId="77777777" w:rsidTr="00291D52">
        <w:trPr>
          <w:trHeight w:val="180"/>
        </w:trPr>
        <w:tc>
          <w:tcPr>
            <w:tcW w:w="935" w:type="pct"/>
            <w:vMerge w:val="restart"/>
          </w:tcPr>
          <w:p w14:paraId="20A62D43" w14:textId="6F45F6EB"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w:t>
            </w:r>
            <w:r>
              <w:rPr>
                <w:rFonts w:ascii="Times New Roman" w:hAnsi="Times New Roman" w:cs="Times New Roman"/>
                <w:b/>
                <w:bCs/>
                <w:sz w:val="24"/>
                <w:szCs w:val="24"/>
              </w:rPr>
              <w:t>1.3</w:t>
            </w:r>
            <w:r w:rsidRPr="008B545F">
              <w:rPr>
                <w:rFonts w:ascii="Times New Roman" w:hAnsi="Times New Roman" w:cs="Times New Roman"/>
                <w:b/>
                <w:bCs/>
                <w:color w:val="000000" w:themeColor="text1"/>
                <w:sz w:val="24"/>
                <w:szCs w:val="24"/>
              </w:rPr>
              <w:t xml:space="preserve">. </w:t>
            </w:r>
            <w:r w:rsidRPr="003C64DE">
              <w:rPr>
                <w:rFonts w:ascii="Times New Roman" w:hAnsi="Times New Roman" w:cs="Times New Roman"/>
                <w:b/>
                <w:color w:val="000000" w:themeColor="text1"/>
                <w:sz w:val="24"/>
                <w:szCs w:val="24"/>
              </w:rPr>
              <w:t>Основные бухгалтерские документ</w:t>
            </w:r>
            <w:r w:rsidRPr="003C64DE">
              <w:rPr>
                <w:rFonts w:ascii="Times New Roman" w:hAnsi="Times New Roman" w:cs="Times New Roman"/>
                <w:b/>
                <w:sz w:val="24"/>
                <w:szCs w:val="24"/>
              </w:rPr>
              <w:t>ы</w:t>
            </w:r>
          </w:p>
        </w:tc>
        <w:tc>
          <w:tcPr>
            <w:tcW w:w="2823" w:type="pct"/>
          </w:tcPr>
          <w:p w14:paraId="22232235" w14:textId="150BEB97"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38E40DF1" w14:textId="50B72FCD" w:rsidR="00007808" w:rsidRPr="00997AB4" w:rsidRDefault="00007808" w:rsidP="00007808">
            <w:pPr>
              <w:jc w:val="center"/>
              <w:rPr>
                <w:rFonts w:ascii="Times New Roman" w:hAnsi="Times New Roman" w:cs="Times New Roman"/>
                <w:b/>
                <w:bCs/>
                <w:sz w:val="24"/>
                <w:szCs w:val="24"/>
              </w:rPr>
            </w:pPr>
            <w:r>
              <w:rPr>
                <w:rFonts w:ascii="Times New Roman" w:hAnsi="Times New Roman" w:cs="Times New Roman"/>
                <w:b/>
                <w:bCs/>
                <w:sz w:val="24"/>
                <w:szCs w:val="24"/>
              </w:rPr>
              <w:t>3\2</w:t>
            </w:r>
          </w:p>
        </w:tc>
        <w:tc>
          <w:tcPr>
            <w:tcW w:w="651" w:type="pct"/>
            <w:vMerge/>
          </w:tcPr>
          <w:p w14:paraId="1FF7A35B" w14:textId="3EAA1BB3" w:rsidR="00007808" w:rsidRPr="00997AB4" w:rsidRDefault="00007808" w:rsidP="00007808">
            <w:pPr>
              <w:rPr>
                <w:rFonts w:ascii="Times New Roman" w:hAnsi="Times New Roman" w:cs="Times New Roman"/>
                <w:sz w:val="24"/>
                <w:szCs w:val="24"/>
              </w:rPr>
            </w:pPr>
          </w:p>
        </w:tc>
      </w:tr>
      <w:tr w:rsidR="00007808" w:rsidRPr="00F66C4E" w14:paraId="397A376A" w14:textId="77777777" w:rsidTr="00291D52">
        <w:trPr>
          <w:trHeight w:val="20"/>
        </w:trPr>
        <w:tc>
          <w:tcPr>
            <w:tcW w:w="935" w:type="pct"/>
            <w:vMerge/>
          </w:tcPr>
          <w:p w14:paraId="6747E669" w14:textId="77777777" w:rsidR="00007808" w:rsidRPr="00997AB4" w:rsidRDefault="00007808" w:rsidP="00007808">
            <w:pPr>
              <w:rPr>
                <w:rFonts w:ascii="Times New Roman" w:hAnsi="Times New Roman" w:cs="Times New Roman"/>
                <w:b/>
                <w:bCs/>
                <w:sz w:val="24"/>
                <w:szCs w:val="24"/>
              </w:rPr>
            </w:pPr>
          </w:p>
        </w:tc>
        <w:tc>
          <w:tcPr>
            <w:tcW w:w="2823" w:type="pct"/>
          </w:tcPr>
          <w:p w14:paraId="4C5F4A59" w14:textId="7FA2BB13" w:rsidR="00007808" w:rsidRPr="00132D95" w:rsidRDefault="00007808" w:rsidP="00007808">
            <w:pPr>
              <w:pStyle w:val="a5"/>
              <w:numPr>
                <w:ilvl w:val="0"/>
                <w:numId w:val="5"/>
              </w:numPr>
              <w:tabs>
                <w:tab w:val="left" w:pos="182"/>
              </w:tabs>
              <w:ind w:left="0" w:firstLine="0"/>
              <w:rPr>
                <w:rFonts w:ascii="Times New Roman" w:hAnsi="Times New Roman" w:cs="Times New Roman"/>
                <w:bCs/>
                <w:sz w:val="24"/>
                <w:szCs w:val="24"/>
              </w:rPr>
            </w:pPr>
            <w:r>
              <w:rPr>
                <w:rFonts w:ascii="Times New Roman" w:hAnsi="Times New Roman" w:cs="Times New Roman"/>
                <w:sz w:val="24"/>
                <w:szCs w:val="24"/>
              </w:rPr>
              <w:t>Понятие о документах учета</w:t>
            </w:r>
          </w:p>
        </w:tc>
        <w:tc>
          <w:tcPr>
            <w:tcW w:w="591" w:type="pct"/>
            <w:vMerge w:val="restart"/>
            <w:vAlign w:val="center"/>
          </w:tcPr>
          <w:p w14:paraId="7EB40A00" w14:textId="00820E8E" w:rsidR="00007808" w:rsidRPr="00997AB4" w:rsidRDefault="00007808" w:rsidP="00007808">
            <w:pPr>
              <w:jc w:val="center"/>
              <w:rPr>
                <w:rFonts w:ascii="Times New Roman" w:hAnsi="Times New Roman" w:cs="Times New Roman"/>
                <w:sz w:val="24"/>
                <w:szCs w:val="24"/>
              </w:rPr>
            </w:pPr>
            <w:r>
              <w:rPr>
                <w:rFonts w:ascii="Times New Roman" w:hAnsi="Times New Roman" w:cs="Times New Roman"/>
                <w:sz w:val="24"/>
                <w:szCs w:val="24"/>
              </w:rPr>
              <w:t>1</w:t>
            </w:r>
          </w:p>
        </w:tc>
        <w:tc>
          <w:tcPr>
            <w:tcW w:w="651" w:type="pct"/>
            <w:vMerge/>
          </w:tcPr>
          <w:p w14:paraId="5BF0A1C0" w14:textId="3CCEA87F" w:rsidR="00007808" w:rsidRPr="00997AB4" w:rsidRDefault="00007808" w:rsidP="00007808">
            <w:pPr>
              <w:rPr>
                <w:rFonts w:ascii="Times New Roman" w:hAnsi="Times New Roman" w:cs="Times New Roman"/>
                <w:sz w:val="24"/>
                <w:szCs w:val="24"/>
              </w:rPr>
            </w:pPr>
          </w:p>
        </w:tc>
      </w:tr>
      <w:tr w:rsidR="00007808" w:rsidRPr="00F66C4E" w14:paraId="450AE14E" w14:textId="77777777" w:rsidTr="00291D52">
        <w:trPr>
          <w:trHeight w:val="20"/>
        </w:trPr>
        <w:tc>
          <w:tcPr>
            <w:tcW w:w="935" w:type="pct"/>
            <w:vMerge/>
          </w:tcPr>
          <w:p w14:paraId="20ACB03B" w14:textId="77777777" w:rsidR="00007808" w:rsidRPr="00997AB4" w:rsidRDefault="00007808" w:rsidP="00007808">
            <w:pPr>
              <w:rPr>
                <w:rFonts w:ascii="Times New Roman" w:hAnsi="Times New Roman" w:cs="Times New Roman"/>
                <w:b/>
                <w:bCs/>
                <w:sz w:val="24"/>
                <w:szCs w:val="24"/>
              </w:rPr>
            </w:pPr>
          </w:p>
        </w:tc>
        <w:tc>
          <w:tcPr>
            <w:tcW w:w="2823" w:type="pct"/>
          </w:tcPr>
          <w:p w14:paraId="1BF18F4B" w14:textId="5EEA9B2B" w:rsidR="00007808" w:rsidRPr="00997AB4" w:rsidRDefault="00007808" w:rsidP="00007808">
            <w:pPr>
              <w:rPr>
                <w:rFonts w:ascii="Times New Roman" w:hAnsi="Times New Roman" w:cs="Times New Roman"/>
                <w:bCs/>
                <w:sz w:val="24"/>
                <w:szCs w:val="24"/>
              </w:rPr>
            </w:pPr>
            <w:r w:rsidRPr="00997AB4">
              <w:rPr>
                <w:rFonts w:ascii="Times New Roman" w:hAnsi="Times New Roman" w:cs="Times New Roman"/>
                <w:bCs/>
                <w:sz w:val="24"/>
                <w:szCs w:val="24"/>
              </w:rPr>
              <w:t>2.</w:t>
            </w:r>
            <w:r w:rsidRPr="00997AB4">
              <w:rPr>
                <w:rFonts w:ascii="Times New Roman" w:hAnsi="Times New Roman" w:cs="Times New Roman"/>
                <w:sz w:val="24"/>
                <w:szCs w:val="24"/>
              </w:rPr>
              <w:t xml:space="preserve"> </w:t>
            </w:r>
            <w:r>
              <w:rPr>
                <w:rFonts w:ascii="Times New Roman" w:hAnsi="Times New Roman" w:cs="Times New Roman"/>
                <w:sz w:val="24"/>
                <w:szCs w:val="24"/>
              </w:rPr>
              <w:t>Требования, предъявляемые к заполнению документов</w:t>
            </w:r>
          </w:p>
        </w:tc>
        <w:tc>
          <w:tcPr>
            <w:tcW w:w="591" w:type="pct"/>
            <w:vMerge/>
            <w:vAlign w:val="center"/>
          </w:tcPr>
          <w:p w14:paraId="1D12EB24" w14:textId="77777777" w:rsidR="00007808" w:rsidRPr="00997AB4" w:rsidRDefault="00007808" w:rsidP="00007808">
            <w:pPr>
              <w:jc w:val="center"/>
              <w:rPr>
                <w:rFonts w:ascii="Times New Roman" w:hAnsi="Times New Roman" w:cs="Times New Roman"/>
                <w:sz w:val="24"/>
                <w:szCs w:val="24"/>
              </w:rPr>
            </w:pPr>
          </w:p>
        </w:tc>
        <w:tc>
          <w:tcPr>
            <w:tcW w:w="651" w:type="pct"/>
            <w:vMerge/>
          </w:tcPr>
          <w:p w14:paraId="79D39513" w14:textId="6B519606" w:rsidR="00007808" w:rsidRPr="00997AB4" w:rsidRDefault="00007808" w:rsidP="00007808">
            <w:pPr>
              <w:rPr>
                <w:rFonts w:ascii="Times New Roman" w:hAnsi="Times New Roman" w:cs="Times New Roman"/>
                <w:sz w:val="24"/>
                <w:szCs w:val="24"/>
              </w:rPr>
            </w:pPr>
          </w:p>
        </w:tc>
      </w:tr>
      <w:tr w:rsidR="00007808" w:rsidRPr="00F66C4E" w14:paraId="1552D1F9" w14:textId="77777777" w:rsidTr="00291D52">
        <w:trPr>
          <w:trHeight w:val="20"/>
        </w:trPr>
        <w:tc>
          <w:tcPr>
            <w:tcW w:w="935" w:type="pct"/>
            <w:vMerge/>
          </w:tcPr>
          <w:p w14:paraId="4D723A49" w14:textId="77777777" w:rsidR="00007808" w:rsidRPr="00997AB4" w:rsidRDefault="00007808" w:rsidP="00007808">
            <w:pPr>
              <w:rPr>
                <w:rFonts w:ascii="Times New Roman" w:hAnsi="Times New Roman" w:cs="Times New Roman"/>
                <w:b/>
                <w:bCs/>
                <w:sz w:val="24"/>
                <w:szCs w:val="24"/>
              </w:rPr>
            </w:pPr>
          </w:p>
        </w:tc>
        <w:tc>
          <w:tcPr>
            <w:tcW w:w="2823" w:type="pct"/>
          </w:tcPr>
          <w:p w14:paraId="3232F144" w14:textId="72A8FBF9" w:rsidR="00007808" w:rsidRPr="00997AB4" w:rsidRDefault="00007808" w:rsidP="00007808">
            <w:pPr>
              <w:rPr>
                <w:rFonts w:ascii="Times New Roman" w:hAnsi="Times New Roman" w:cs="Times New Roman"/>
                <w:bCs/>
                <w:sz w:val="24"/>
                <w:szCs w:val="24"/>
              </w:rPr>
            </w:pPr>
            <w:r w:rsidRPr="00997AB4">
              <w:rPr>
                <w:rFonts w:ascii="Times New Roman" w:hAnsi="Times New Roman" w:cs="Times New Roman"/>
                <w:color w:val="000000"/>
                <w:sz w:val="24"/>
                <w:szCs w:val="24"/>
              </w:rPr>
              <w:t>3.</w:t>
            </w:r>
            <w:r w:rsidRPr="00997AB4">
              <w:rPr>
                <w:rFonts w:ascii="Times New Roman" w:hAnsi="Times New Roman" w:cs="Times New Roman"/>
                <w:sz w:val="24"/>
                <w:szCs w:val="24"/>
              </w:rPr>
              <w:t xml:space="preserve"> </w:t>
            </w:r>
            <w:r>
              <w:rPr>
                <w:rFonts w:ascii="Times New Roman" w:hAnsi="Times New Roman" w:cs="Times New Roman"/>
                <w:sz w:val="24"/>
                <w:szCs w:val="24"/>
              </w:rPr>
              <w:t>Классификация документов</w:t>
            </w:r>
          </w:p>
        </w:tc>
        <w:tc>
          <w:tcPr>
            <w:tcW w:w="591" w:type="pct"/>
            <w:vMerge/>
            <w:vAlign w:val="center"/>
          </w:tcPr>
          <w:p w14:paraId="675E8302" w14:textId="77777777" w:rsidR="00007808" w:rsidRPr="00997AB4" w:rsidRDefault="00007808" w:rsidP="00007808">
            <w:pPr>
              <w:jc w:val="center"/>
              <w:rPr>
                <w:rFonts w:ascii="Times New Roman" w:hAnsi="Times New Roman" w:cs="Times New Roman"/>
                <w:sz w:val="24"/>
                <w:szCs w:val="24"/>
              </w:rPr>
            </w:pPr>
          </w:p>
        </w:tc>
        <w:tc>
          <w:tcPr>
            <w:tcW w:w="651" w:type="pct"/>
            <w:vMerge/>
          </w:tcPr>
          <w:p w14:paraId="2FD4E49B" w14:textId="717EEB82" w:rsidR="00007808" w:rsidRPr="00997AB4" w:rsidRDefault="00007808" w:rsidP="00007808">
            <w:pPr>
              <w:rPr>
                <w:rFonts w:ascii="Times New Roman" w:hAnsi="Times New Roman" w:cs="Times New Roman"/>
                <w:sz w:val="24"/>
                <w:szCs w:val="24"/>
              </w:rPr>
            </w:pPr>
          </w:p>
        </w:tc>
      </w:tr>
      <w:tr w:rsidR="00007808" w:rsidRPr="00F66C4E" w14:paraId="372F6BE1" w14:textId="77777777" w:rsidTr="00291D52">
        <w:trPr>
          <w:trHeight w:val="20"/>
        </w:trPr>
        <w:tc>
          <w:tcPr>
            <w:tcW w:w="935" w:type="pct"/>
            <w:vMerge/>
          </w:tcPr>
          <w:p w14:paraId="254DF1C2" w14:textId="77777777" w:rsidR="00007808" w:rsidRPr="00997AB4" w:rsidRDefault="00007808" w:rsidP="00007808">
            <w:pPr>
              <w:rPr>
                <w:rFonts w:ascii="Times New Roman" w:hAnsi="Times New Roman" w:cs="Times New Roman"/>
                <w:b/>
                <w:bCs/>
                <w:sz w:val="24"/>
                <w:szCs w:val="24"/>
              </w:rPr>
            </w:pPr>
          </w:p>
        </w:tc>
        <w:tc>
          <w:tcPr>
            <w:tcW w:w="2823" w:type="pct"/>
          </w:tcPr>
          <w:p w14:paraId="3A407113" w14:textId="77777777" w:rsidR="00007808" w:rsidRPr="00997AB4" w:rsidRDefault="00007808" w:rsidP="00007808">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53EB853" w14:textId="51630440" w:rsidR="00007808" w:rsidRPr="00997AB4" w:rsidRDefault="00007808" w:rsidP="00007808">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Pr>
                <w:rFonts w:ascii="Times New Roman" w:hAnsi="Times New Roman" w:cs="Times New Roman"/>
                <w:b/>
                <w:bCs/>
                <w:sz w:val="24"/>
                <w:szCs w:val="24"/>
              </w:rPr>
              <w:t>/2</w:t>
            </w:r>
          </w:p>
        </w:tc>
        <w:tc>
          <w:tcPr>
            <w:tcW w:w="651" w:type="pct"/>
            <w:vMerge/>
          </w:tcPr>
          <w:p w14:paraId="62321A7F" w14:textId="48B6E129" w:rsidR="00007808" w:rsidRPr="00997AB4" w:rsidRDefault="00007808" w:rsidP="00007808">
            <w:pPr>
              <w:rPr>
                <w:rFonts w:ascii="Times New Roman" w:hAnsi="Times New Roman" w:cs="Times New Roman"/>
                <w:bCs/>
                <w:sz w:val="24"/>
                <w:szCs w:val="24"/>
              </w:rPr>
            </w:pPr>
          </w:p>
        </w:tc>
      </w:tr>
      <w:tr w:rsidR="00007808" w:rsidRPr="00F66C4E" w14:paraId="7B31AAC0" w14:textId="77777777" w:rsidTr="00291D52">
        <w:trPr>
          <w:trHeight w:val="20"/>
        </w:trPr>
        <w:tc>
          <w:tcPr>
            <w:tcW w:w="935" w:type="pct"/>
            <w:vMerge/>
          </w:tcPr>
          <w:p w14:paraId="314A663D" w14:textId="77777777" w:rsidR="00007808" w:rsidRPr="00997AB4" w:rsidRDefault="00007808" w:rsidP="00007808">
            <w:pPr>
              <w:rPr>
                <w:rFonts w:ascii="Times New Roman" w:hAnsi="Times New Roman" w:cs="Times New Roman"/>
                <w:b/>
                <w:bCs/>
                <w:sz w:val="24"/>
                <w:szCs w:val="24"/>
              </w:rPr>
            </w:pPr>
          </w:p>
        </w:tc>
        <w:tc>
          <w:tcPr>
            <w:tcW w:w="2823" w:type="pct"/>
          </w:tcPr>
          <w:p w14:paraId="0E41014A" w14:textId="67C4304F" w:rsidR="00007808" w:rsidRPr="00132D95" w:rsidRDefault="00007808" w:rsidP="00007808">
            <w:pPr>
              <w:rPr>
                <w:rFonts w:ascii="Times New Roman" w:hAnsi="Times New Roman" w:cs="Times New Roman"/>
                <w:sz w:val="24"/>
                <w:szCs w:val="24"/>
              </w:rPr>
            </w:pPr>
            <w:r w:rsidRPr="00132D95">
              <w:rPr>
                <w:rFonts w:ascii="Times New Roman" w:hAnsi="Times New Roman" w:cs="Times New Roman"/>
                <w:b/>
                <w:bCs/>
                <w:sz w:val="24"/>
                <w:szCs w:val="24"/>
              </w:rPr>
              <w:t>Практическое занятие №1</w:t>
            </w:r>
            <w:r w:rsidRPr="00132D95">
              <w:rPr>
                <w:rFonts w:ascii="Times New Roman" w:hAnsi="Times New Roman" w:cs="Times New Roman"/>
                <w:sz w:val="24"/>
                <w:szCs w:val="24"/>
              </w:rPr>
              <w:t xml:space="preserve"> Требования, предъявляемые к содержанию и заполнению документов</w:t>
            </w:r>
          </w:p>
        </w:tc>
        <w:tc>
          <w:tcPr>
            <w:tcW w:w="591" w:type="pct"/>
            <w:vAlign w:val="center"/>
          </w:tcPr>
          <w:p w14:paraId="6EDB202A" w14:textId="7FCCF856" w:rsidR="00007808" w:rsidRPr="00997AB4"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676DD282" w14:textId="5C992003" w:rsidR="00007808" w:rsidRPr="00997AB4" w:rsidRDefault="00007808" w:rsidP="00007808">
            <w:pPr>
              <w:rPr>
                <w:rFonts w:ascii="Times New Roman" w:hAnsi="Times New Roman" w:cs="Times New Roman"/>
                <w:bCs/>
                <w:sz w:val="24"/>
                <w:szCs w:val="24"/>
              </w:rPr>
            </w:pPr>
          </w:p>
        </w:tc>
      </w:tr>
      <w:tr w:rsidR="00007808" w:rsidRPr="00F66C4E" w14:paraId="19268F3A" w14:textId="77777777" w:rsidTr="00291D52">
        <w:trPr>
          <w:trHeight w:val="20"/>
        </w:trPr>
        <w:tc>
          <w:tcPr>
            <w:tcW w:w="935" w:type="pct"/>
            <w:vMerge/>
          </w:tcPr>
          <w:p w14:paraId="71F82BF4" w14:textId="77777777" w:rsidR="00007808" w:rsidRPr="00997AB4" w:rsidRDefault="00007808" w:rsidP="00007808">
            <w:pPr>
              <w:rPr>
                <w:rFonts w:ascii="Times New Roman" w:hAnsi="Times New Roman" w:cs="Times New Roman"/>
                <w:b/>
                <w:bCs/>
                <w:sz w:val="24"/>
                <w:szCs w:val="24"/>
              </w:rPr>
            </w:pPr>
          </w:p>
        </w:tc>
        <w:tc>
          <w:tcPr>
            <w:tcW w:w="2823" w:type="pct"/>
          </w:tcPr>
          <w:p w14:paraId="58BB1FBB" w14:textId="4B7AF3B8" w:rsidR="00007808" w:rsidRPr="00132D95" w:rsidRDefault="00007808" w:rsidP="00007808">
            <w:pPr>
              <w:rPr>
                <w:rFonts w:ascii="Times New Roman" w:hAnsi="Times New Roman" w:cs="Times New Roman"/>
                <w:b/>
                <w:sz w:val="24"/>
                <w:szCs w:val="24"/>
              </w:rPr>
            </w:pPr>
            <w:r w:rsidRPr="00132D95">
              <w:rPr>
                <w:rFonts w:ascii="Times New Roman" w:hAnsi="Times New Roman" w:cs="Times New Roman"/>
                <w:b/>
                <w:bCs/>
                <w:sz w:val="24"/>
                <w:szCs w:val="24"/>
              </w:rPr>
              <w:t xml:space="preserve">Практическое занятие №2 </w:t>
            </w:r>
            <w:r w:rsidRPr="00132D95">
              <w:rPr>
                <w:rFonts w:ascii="Times New Roman" w:hAnsi="Times New Roman" w:cs="Times New Roman"/>
                <w:sz w:val="24"/>
                <w:szCs w:val="24"/>
              </w:rPr>
              <w:t>Унифицированные бланки бухгалтерских документов</w:t>
            </w:r>
          </w:p>
        </w:tc>
        <w:tc>
          <w:tcPr>
            <w:tcW w:w="591" w:type="pct"/>
            <w:vAlign w:val="center"/>
          </w:tcPr>
          <w:p w14:paraId="1DBD3EF3" w14:textId="6BEE6FFE" w:rsidR="00007808" w:rsidRPr="00997AB4"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0024A6FB" w14:textId="492A4EFD" w:rsidR="00007808" w:rsidRPr="00997AB4" w:rsidRDefault="00007808" w:rsidP="00007808">
            <w:pPr>
              <w:rPr>
                <w:rFonts w:ascii="Times New Roman" w:hAnsi="Times New Roman" w:cs="Times New Roman"/>
                <w:bCs/>
                <w:sz w:val="24"/>
                <w:szCs w:val="24"/>
              </w:rPr>
            </w:pPr>
          </w:p>
        </w:tc>
      </w:tr>
      <w:tr w:rsidR="00007808" w:rsidRPr="00F66C4E" w14:paraId="6E9419A0" w14:textId="77777777" w:rsidTr="00291D52">
        <w:trPr>
          <w:trHeight w:val="203"/>
        </w:trPr>
        <w:tc>
          <w:tcPr>
            <w:tcW w:w="935" w:type="pct"/>
            <w:vMerge w:val="restart"/>
          </w:tcPr>
          <w:p w14:paraId="3B708CAC" w14:textId="2F29BF15" w:rsidR="00007808" w:rsidRPr="00997AB4" w:rsidRDefault="00007808" w:rsidP="00007808">
            <w:pPr>
              <w:pStyle w:val="TableParagraph"/>
              <w:rPr>
                <w:b/>
                <w:bCs/>
                <w:sz w:val="24"/>
                <w:szCs w:val="24"/>
              </w:rPr>
            </w:pPr>
            <w:r w:rsidRPr="00997AB4">
              <w:rPr>
                <w:b/>
                <w:bCs/>
                <w:sz w:val="24"/>
                <w:szCs w:val="24"/>
              </w:rPr>
              <w:t xml:space="preserve">Тема </w:t>
            </w:r>
            <w:r>
              <w:rPr>
                <w:b/>
                <w:bCs/>
                <w:sz w:val="24"/>
                <w:szCs w:val="24"/>
              </w:rPr>
              <w:t>1.4</w:t>
            </w:r>
            <w:r w:rsidRPr="00997AB4">
              <w:rPr>
                <w:b/>
                <w:bCs/>
                <w:sz w:val="24"/>
                <w:szCs w:val="24"/>
              </w:rPr>
              <w:t xml:space="preserve">. </w:t>
            </w:r>
            <w:r>
              <w:rPr>
                <w:b/>
                <w:sz w:val="24"/>
                <w:szCs w:val="24"/>
              </w:rPr>
              <w:t xml:space="preserve">Масса и его </w:t>
            </w:r>
            <w:r>
              <w:rPr>
                <w:b/>
                <w:sz w:val="24"/>
                <w:szCs w:val="24"/>
              </w:rPr>
              <w:lastRenderedPageBreak/>
              <w:t>применение в общественном питании</w:t>
            </w:r>
          </w:p>
        </w:tc>
        <w:tc>
          <w:tcPr>
            <w:tcW w:w="2823" w:type="pct"/>
          </w:tcPr>
          <w:p w14:paraId="67D18550" w14:textId="0559C40B"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lastRenderedPageBreak/>
              <w:t xml:space="preserve">Содержание </w:t>
            </w:r>
          </w:p>
        </w:tc>
        <w:tc>
          <w:tcPr>
            <w:tcW w:w="591" w:type="pct"/>
            <w:vAlign w:val="center"/>
          </w:tcPr>
          <w:p w14:paraId="6BF43E4D" w14:textId="6FA30C0B" w:rsidR="00007808" w:rsidRPr="00997AB4" w:rsidRDefault="00007808" w:rsidP="00007808">
            <w:pPr>
              <w:jc w:val="center"/>
              <w:rPr>
                <w:rFonts w:ascii="Times New Roman" w:hAnsi="Times New Roman" w:cs="Times New Roman"/>
                <w:b/>
                <w:bCs/>
                <w:sz w:val="24"/>
                <w:szCs w:val="24"/>
              </w:rPr>
            </w:pPr>
            <w:r>
              <w:rPr>
                <w:rFonts w:ascii="Times New Roman" w:hAnsi="Times New Roman" w:cs="Times New Roman"/>
                <w:b/>
                <w:bCs/>
                <w:sz w:val="24"/>
                <w:szCs w:val="24"/>
              </w:rPr>
              <w:t>3/2</w:t>
            </w:r>
          </w:p>
        </w:tc>
        <w:tc>
          <w:tcPr>
            <w:tcW w:w="651" w:type="pct"/>
            <w:vMerge/>
          </w:tcPr>
          <w:p w14:paraId="140713ED" w14:textId="0669CC0D" w:rsidR="00007808" w:rsidRPr="00997AB4" w:rsidRDefault="00007808" w:rsidP="00007808">
            <w:pPr>
              <w:rPr>
                <w:rFonts w:ascii="Times New Roman" w:hAnsi="Times New Roman" w:cs="Times New Roman"/>
                <w:sz w:val="24"/>
                <w:szCs w:val="24"/>
              </w:rPr>
            </w:pPr>
          </w:p>
        </w:tc>
      </w:tr>
      <w:tr w:rsidR="00007808" w:rsidRPr="00F66C4E" w14:paraId="1C29CA48" w14:textId="77777777" w:rsidTr="00291D52">
        <w:trPr>
          <w:trHeight w:val="195"/>
        </w:trPr>
        <w:tc>
          <w:tcPr>
            <w:tcW w:w="935" w:type="pct"/>
            <w:vMerge/>
          </w:tcPr>
          <w:p w14:paraId="42A8079C" w14:textId="77777777" w:rsidR="00007808" w:rsidRPr="00997AB4" w:rsidRDefault="00007808" w:rsidP="00007808">
            <w:pPr>
              <w:rPr>
                <w:rFonts w:ascii="Times New Roman" w:hAnsi="Times New Roman" w:cs="Times New Roman"/>
                <w:b/>
                <w:bCs/>
                <w:sz w:val="24"/>
                <w:szCs w:val="24"/>
              </w:rPr>
            </w:pPr>
          </w:p>
        </w:tc>
        <w:tc>
          <w:tcPr>
            <w:tcW w:w="2823" w:type="pct"/>
          </w:tcPr>
          <w:p w14:paraId="4338C882" w14:textId="1EF0FCE3" w:rsidR="00007808" w:rsidRPr="00132D95" w:rsidRDefault="00007808" w:rsidP="00007808">
            <w:pPr>
              <w:pStyle w:val="a5"/>
              <w:numPr>
                <w:ilvl w:val="0"/>
                <w:numId w:val="18"/>
              </w:numPr>
              <w:tabs>
                <w:tab w:val="left" w:pos="336"/>
              </w:tabs>
              <w:ind w:left="239" w:hanging="239"/>
              <w:rPr>
                <w:rFonts w:ascii="Times New Roman" w:hAnsi="Times New Roman" w:cs="Times New Roman"/>
                <w:bCs/>
                <w:sz w:val="24"/>
                <w:szCs w:val="24"/>
              </w:rPr>
            </w:pPr>
            <w:r w:rsidRPr="00132D95">
              <w:rPr>
                <w:rFonts w:ascii="Times New Roman" w:hAnsi="Times New Roman" w:cs="Times New Roman"/>
                <w:sz w:val="24"/>
                <w:szCs w:val="24"/>
              </w:rPr>
              <w:t>Основное понятие массы в предприятиях общественного питания и ее применение на производстве и при реализации продукции</w:t>
            </w:r>
          </w:p>
        </w:tc>
        <w:tc>
          <w:tcPr>
            <w:tcW w:w="591" w:type="pct"/>
            <w:vMerge w:val="restart"/>
            <w:vAlign w:val="center"/>
          </w:tcPr>
          <w:p w14:paraId="7470FF16" w14:textId="70208AAA" w:rsidR="00007808" w:rsidRPr="00997AB4" w:rsidRDefault="00007808" w:rsidP="00007808">
            <w:pPr>
              <w:jc w:val="center"/>
              <w:rPr>
                <w:rFonts w:ascii="Times New Roman" w:hAnsi="Times New Roman" w:cs="Times New Roman"/>
                <w:sz w:val="24"/>
                <w:szCs w:val="24"/>
              </w:rPr>
            </w:pPr>
            <w:r>
              <w:rPr>
                <w:rFonts w:ascii="Times New Roman" w:hAnsi="Times New Roman" w:cs="Times New Roman"/>
                <w:sz w:val="24"/>
                <w:szCs w:val="24"/>
              </w:rPr>
              <w:t>1</w:t>
            </w:r>
          </w:p>
          <w:p w14:paraId="2DF6E35B" w14:textId="77777777" w:rsidR="00007808" w:rsidRPr="00997AB4" w:rsidRDefault="00007808" w:rsidP="00007808">
            <w:pPr>
              <w:rPr>
                <w:rFonts w:ascii="Times New Roman" w:hAnsi="Times New Roman" w:cs="Times New Roman"/>
                <w:sz w:val="24"/>
                <w:szCs w:val="24"/>
              </w:rPr>
            </w:pPr>
          </w:p>
        </w:tc>
        <w:tc>
          <w:tcPr>
            <w:tcW w:w="651" w:type="pct"/>
            <w:vMerge/>
          </w:tcPr>
          <w:p w14:paraId="737CF757" w14:textId="6B34D90C" w:rsidR="00007808" w:rsidRPr="00997AB4" w:rsidRDefault="00007808" w:rsidP="00007808">
            <w:pPr>
              <w:rPr>
                <w:rFonts w:ascii="Times New Roman" w:hAnsi="Times New Roman" w:cs="Times New Roman"/>
                <w:sz w:val="24"/>
                <w:szCs w:val="24"/>
              </w:rPr>
            </w:pPr>
          </w:p>
        </w:tc>
      </w:tr>
      <w:tr w:rsidR="00007808" w:rsidRPr="00F66C4E" w14:paraId="156A40D0" w14:textId="77777777" w:rsidTr="00291D52">
        <w:trPr>
          <w:trHeight w:val="20"/>
        </w:trPr>
        <w:tc>
          <w:tcPr>
            <w:tcW w:w="935" w:type="pct"/>
            <w:vMerge/>
          </w:tcPr>
          <w:p w14:paraId="0A41E16F" w14:textId="77777777" w:rsidR="00007808" w:rsidRPr="00997AB4" w:rsidRDefault="00007808" w:rsidP="00007808">
            <w:pPr>
              <w:rPr>
                <w:rFonts w:ascii="Times New Roman" w:hAnsi="Times New Roman" w:cs="Times New Roman"/>
                <w:b/>
                <w:bCs/>
                <w:sz w:val="24"/>
                <w:szCs w:val="24"/>
              </w:rPr>
            </w:pPr>
          </w:p>
        </w:tc>
        <w:tc>
          <w:tcPr>
            <w:tcW w:w="2823" w:type="pct"/>
          </w:tcPr>
          <w:p w14:paraId="1C72186C" w14:textId="1B487771" w:rsidR="00007808" w:rsidRPr="00132D95" w:rsidRDefault="00007808" w:rsidP="00007808">
            <w:pPr>
              <w:pStyle w:val="a5"/>
              <w:numPr>
                <w:ilvl w:val="0"/>
                <w:numId w:val="18"/>
              </w:numPr>
              <w:tabs>
                <w:tab w:val="left" w:pos="206"/>
                <w:tab w:val="left" w:pos="336"/>
              </w:tabs>
              <w:ind w:left="239" w:hanging="239"/>
              <w:rPr>
                <w:rFonts w:ascii="Times New Roman" w:hAnsi="Times New Roman" w:cs="Times New Roman"/>
                <w:bCs/>
                <w:sz w:val="24"/>
                <w:szCs w:val="24"/>
              </w:rPr>
            </w:pPr>
            <w:r w:rsidRPr="00132D95">
              <w:rPr>
                <w:rFonts w:ascii="Times New Roman" w:hAnsi="Times New Roman" w:cs="Times New Roman"/>
                <w:sz w:val="24"/>
                <w:szCs w:val="24"/>
              </w:rPr>
              <w:t>Масса нетто</w:t>
            </w:r>
            <w:r w:rsidRPr="00132D95">
              <w:rPr>
                <w:rFonts w:ascii="Times New Roman" w:hAnsi="Times New Roman" w:cs="Times New Roman"/>
                <w:spacing w:val="-1"/>
                <w:sz w:val="24"/>
                <w:szCs w:val="24"/>
              </w:rPr>
              <w:t xml:space="preserve"> и масса брутто в общественном питании</w:t>
            </w:r>
          </w:p>
        </w:tc>
        <w:tc>
          <w:tcPr>
            <w:tcW w:w="591" w:type="pct"/>
            <w:vMerge/>
            <w:vAlign w:val="center"/>
          </w:tcPr>
          <w:p w14:paraId="601FAA72" w14:textId="77777777" w:rsidR="00007808" w:rsidRPr="00997AB4" w:rsidRDefault="00007808" w:rsidP="00007808">
            <w:pPr>
              <w:jc w:val="center"/>
              <w:rPr>
                <w:rFonts w:ascii="Times New Roman" w:hAnsi="Times New Roman" w:cs="Times New Roman"/>
                <w:sz w:val="24"/>
                <w:szCs w:val="24"/>
              </w:rPr>
            </w:pPr>
          </w:p>
        </w:tc>
        <w:tc>
          <w:tcPr>
            <w:tcW w:w="651" w:type="pct"/>
            <w:vMerge/>
          </w:tcPr>
          <w:p w14:paraId="39DAAEA2" w14:textId="50561B18" w:rsidR="00007808" w:rsidRPr="00997AB4" w:rsidRDefault="00007808" w:rsidP="00007808">
            <w:pPr>
              <w:rPr>
                <w:rFonts w:ascii="Times New Roman" w:hAnsi="Times New Roman" w:cs="Times New Roman"/>
                <w:sz w:val="24"/>
                <w:szCs w:val="24"/>
              </w:rPr>
            </w:pPr>
          </w:p>
        </w:tc>
      </w:tr>
      <w:tr w:rsidR="00007808" w:rsidRPr="00F66C4E" w14:paraId="1121F932" w14:textId="77777777" w:rsidTr="00291D52">
        <w:trPr>
          <w:trHeight w:val="20"/>
        </w:trPr>
        <w:tc>
          <w:tcPr>
            <w:tcW w:w="935" w:type="pct"/>
            <w:vMerge/>
          </w:tcPr>
          <w:p w14:paraId="28453BBD" w14:textId="77777777" w:rsidR="00007808" w:rsidRPr="00997AB4" w:rsidRDefault="00007808" w:rsidP="00007808">
            <w:pPr>
              <w:rPr>
                <w:rFonts w:ascii="Times New Roman" w:hAnsi="Times New Roman" w:cs="Times New Roman"/>
                <w:b/>
                <w:bCs/>
                <w:sz w:val="24"/>
                <w:szCs w:val="24"/>
              </w:rPr>
            </w:pPr>
          </w:p>
        </w:tc>
        <w:tc>
          <w:tcPr>
            <w:tcW w:w="2823" w:type="pct"/>
          </w:tcPr>
          <w:p w14:paraId="031182C7" w14:textId="1FAC56F6" w:rsidR="00007808" w:rsidRPr="00132D95" w:rsidRDefault="00007808" w:rsidP="00007808">
            <w:pPr>
              <w:pStyle w:val="a5"/>
              <w:numPr>
                <w:ilvl w:val="0"/>
                <w:numId w:val="18"/>
              </w:numPr>
              <w:tabs>
                <w:tab w:val="left" w:pos="247"/>
                <w:tab w:val="left" w:pos="336"/>
              </w:tabs>
              <w:ind w:left="239" w:hanging="239"/>
              <w:rPr>
                <w:rFonts w:ascii="Times New Roman" w:hAnsi="Times New Roman" w:cs="Times New Roman"/>
                <w:kern w:val="36"/>
                <w:sz w:val="24"/>
                <w:szCs w:val="24"/>
              </w:rPr>
            </w:pPr>
            <w:r w:rsidRPr="00132D95">
              <w:rPr>
                <w:rFonts w:ascii="Times New Roman" w:hAnsi="Times New Roman" w:cs="Times New Roman"/>
                <w:kern w:val="36"/>
                <w:sz w:val="24"/>
                <w:szCs w:val="24"/>
              </w:rPr>
              <w:t xml:space="preserve"> Масса отходов и масса полуфабрикатов</w:t>
            </w:r>
          </w:p>
        </w:tc>
        <w:tc>
          <w:tcPr>
            <w:tcW w:w="591" w:type="pct"/>
            <w:vMerge/>
            <w:vAlign w:val="center"/>
          </w:tcPr>
          <w:p w14:paraId="51D2B9D9" w14:textId="77777777" w:rsidR="00007808" w:rsidRPr="00997AB4" w:rsidRDefault="00007808" w:rsidP="00007808">
            <w:pPr>
              <w:jc w:val="center"/>
              <w:rPr>
                <w:rFonts w:ascii="Times New Roman" w:hAnsi="Times New Roman" w:cs="Times New Roman"/>
                <w:sz w:val="24"/>
                <w:szCs w:val="24"/>
              </w:rPr>
            </w:pPr>
          </w:p>
        </w:tc>
        <w:tc>
          <w:tcPr>
            <w:tcW w:w="651" w:type="pct"/>
            <w:vMerge/>
          </w:tcPr>
          <w:p w14:paraId="1C30A476" w14:textId="7B62EBAF" w:rsidR="00007808" w:rsidRPr="00997AB4" w:rsidRDefault="00007808" w:rsidP="00007808">
            <w:pPr>
              <w:rPr>
                <w:rFonts w:ascii="Times New Roman" w:hAnsi="Times New Roman" w:cs="Times New Roman"/>
                <w:sz w:val="24"/>
                <w:szCs w:val="24"/>
              </w:rPr>
            </w:pPr>
          </w:p>
        </w:tc>
      </w:tr>
      <w:tr w:rsidR="00007808" w:rsidRPr="00F66C4E" w14:paraId="31B392EB" w14:textId="77777777" w:rsidTr="00291D52">
        <w:trPr>
          <w:trHeight w:val="20"/>
        </w:trPr>
        <w:tc>
          <w:tcPr>
            <w:tcW w:w="935" w:type="pct"/>
            <w:vMerge/>
          </w:tcPr>
          <w:p w14:paraId="5F619ABA" w14:textId="77777777" w:rsidR="00007808" w:rsidRPr="00997AB4" w:rsidRDefault="00007808" w:rsidP="00007808">
            <w:pPr>
              <w:rPr>
                <w:rFonts w:ascii="Times New Roman" w:hAnsi="Times New Roman" w:cs="Times New Roman"/>
                <w:b/>
                <w:bCs/>
                <w:sz w:val="24"/>
                <w:szCs w:val="24"/>
              </w:rPr>
            </w:pPr>
          </w:p>
        </w:tc>
        <w:tc>
          <w:tcPr>
            <w:tcW w:w="2823" w:type="pct"/>
          </w:tcPr>
          <w:p w14:paraId="3E79A7D0" w14:textId="77777777" w:rsidR="00007808" w:rsidRPr="00997AB4" w:rsidRDefault="00007808" w:rsidP="00007808">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C27B306" w14:textId="72032289" w:rsidR="00007808" w:rsidRPr="00997AB4" w:rsidRDefault="00007808" w:rsidP="00007808">
            <w:pPr>
              <w:jc w:val="center"/>
              <w:rPr>
                <w:rFonts w:ascii="Times New Roman" w:hAnsi="Times New Roman" w:cs="Times New Roman"/>
                <w:b/>
                <w:bCs/>
                <w:sz w:val="24"/>
                <w:szCs w:val="24"/>
              </w:rPr>
            </w:pPr>
            <w:r>
              <w:rPr>
                <w:rFonts w:ascii="Times New Roman" w:hAnsi="Times New Roman" w:cs="Times New Roman"/>
                <w:b/>
                <w:bCs/>
                <w:sz w:val="24"/>
                <w:szCs w:val="24"/>
              </w:rPr>
              <w:t>2/2</w:t>
            </w:r>
          </w:p>
        </w:tc>
        <w:tc>
          <w:tcPr>
            <w:tcW w:w="651" w:type="pct"/>
            <w:vMerge/>
          </w:tcPr>
          <w:p w14:paraId="7A0BCC8F" w14:textId="5621D3E1" w:rsidR="00007808" w:rsidRPr="00997AB4" w:rsidRDefault="00007808" w:rsidP="00007808">
            <w:pPr>
              <w:rPr>
                <w:rFonts w:ascii="Times New Roman" w:hAnsi="Times New Roman" w:cs="Times New Roman"/>
                <w:bCs/>
                <w:sz w:val="24"/>
                <w:szCs w:val="24"/>
              </w:rPr>
            </w:pPr>
          </w:p>
        </w:tc>
      </w:tr>
      <w:tr w:rsidR="00007808" w:rsidRPr="00F66C4E" w14:paraId="1E46132B" w14:textId="77777777" w:rsidTr="00291D52">
        <w:trPr>
          <w:trHeight w:val="20"/>
        </w:trPr>
        <w:tc>
          <w:tcPr>
            <w:tcW w:w="935" w:type="pct"/>
            <w:vMerge/>
          </w:tcPr>
          <w:p w14:paraId="51181CB5" w14:textId="77777777" w:rsidR="00007808" w:rsidRPr="00997AB4" w:rsidRDefault="00007808" w:rsidP="00007808">
            <w:pPr>
              <w:rPr>
                <w:rFonts w:ascii="Times New Roman" w:hAnsi="Times New Roman" w:cs="Times New Roman"/>
                <w:b/>
                <w:bCs/>
                <w:sz w:val="24"/>
                <w:szCs w:val="24"/>
              </w:rPr>
            </w:pPr>
          </w:p>
        </w:tc>
        <w:tc>
          <w:tcPr>
            <w:tcW w:w="2823" w:type="pct"/>
          </w:tcPr>
          <w:p w14:paraId="251235B4" w14:textId="188CB70E" w:rsidR="00007808" w:rsidRPr="00132D95" w:rsidRDefault="00007808" w:rsidP="00007808">
            <w:pPr>
              <w:rPr>
                <w:rFonts w:ascii="Times New Roman" w:hAnsi="Times New Roman" w:cs="Times New Roman"/>
                <w:sz w:val="24"/>
                <w:szCs w:val="24"/>
              </w:rPr>
            </w:pPr>
            <w:r w:rsidRPr="00132D95">
              <w:rPr>
                <w:rFonts w:ascii="Times New Roman" w:hAnsi="Times New Roman" w:cs="Times New Roman"/>
                <w:b/>
                <w:i/>
                <w:spacing w:val="9"/>
                <w:sz w:val="24"/>
                <w:szCs w:val="24"/>
              </w:rPr>
              <w:t xml:space="preserve"> </w:t>
            </w:r>
            <w:r>
              <w:rPr>
                <w:rFonts w:ascii="Times New Roman" w:hAnsi="Times New Roman" w:cs="Times New Roman"/>
                <w:b/>
                <w:sz w:val="24"/>
                <w:szCs w:val="24"/>
              </w:rPr>
              <w:t xml:space="preserve">Практическое занятие </w:t>
            </w:r>
            <w:r w:rsidRPr="00DD55F0">
              <w:rPr>
                <w:rFonts w:ascii="Times New Roman" w:hAnsi="Times New Roman" w:cs="Times New Roman"/>
                <w:b/>
                <w:sz w:val="24"/>
                <w:szCs w:val="24"/>
              </w:rPr>
              <w:t xml:space="preserve">№ </w:t>
            </w:r>
            <w:r w:rsidRPr="00132D95">
              <w:rPr>
                <w:rFonts w:ascii="Times New Roman" w:hAnsi="Times New Roman" w:cs="Times New Roman"/>
                <w:sz w:val="24"/>
                <w:szCs w:val="24"/>
              </w:rPr>
              <w:t>3 Определение процента отходов, массы брутто, массы нетто, массы полуфабрикатов</w:t>
            </w:r>
          </w:p>
        </w:tc>
        <w:tc>
          <w:tcPr>
            <w:tcW w:w="591" w:type="pct"/>
            <w:vAlign w:val="center"/>
          </w:tcPr>
          <w:p w14:paraId="46A30E16" w14:textId="0B3A2E4A" w:rsidR="00007808" w:rsidRPr="00997AB4"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786037B5" w14:textId="511A016A" w:rsidR="00007808" w:rsidRPr="00997AB4" w:rsidRDefault="00007808" w:rsidP="00007808">
            <w:pPr>
              <w:rPr>
                <w:rFonts w:ascii="Times New Roman" w:hAnsi="Times New Roman" w:cs="Times New Roman"/>
                <w:bCs/>
                <w:sz w:val="24"/>
                <w:szCs w:val="24"/>
              </w:rPr>
            </w:pPr>
          </w:p>
        </w:tc>
      </w:tr>
      <w:tr w:rsidR="00007808" w:rsidRPr="00F66C4E" w14:paraId="469F4DB6" w14:textId="77777777" w:rsidTr="00291D52">
        <w:trPr>
          <w:trHeight w:val="20"/>
        </w:trPr>
        <w:tc>
          <w:tcPr>
            <w:tcW w:w="935" w:type="pct"/>
            <w:vMerge/>
          </w:tcPr>
          <w:p w14:paraId="13BDF78E" w14:textId="77777777" w:rsidR="00007808" w:rsidRPr="00997AB4" w:rsidRDefault="00007808" w:rsidP="00007808">
            <w:pPr>
              <w:rPr>
                <w:rFonts w:ascii="Times New Roman" w:hAnsi="Times New Roman" w:cs="Times New Roman"/>
                <w:b/>
                <w:bCs/>
                <w:sz w:val="24"/>
                <w:szCs w:val="24"/>
              </w:rPr>
            </w:pPr>
          </w:p>
        </w:tc>
        <w:tc>
          <w:tcPr>
            <w:tcW w:w="2823" w:type="pct"/>
          </w:tcPr>
          <w:p w14:paraId="79CEB78F" w14:textId="6C1D12D9" w:rsidR="00007808" w:rsidRPr="00132D95" w:rsidRDefault="00007808" w:rsidP="00007808">
            <w:pPr>
              <w:rPr>
                <w:rFonts w:ascii="Times New Roman" w:hAnsi="Times New Roman" w:cs="Times New Roman"/>
                <w:b/>
                <w:sz w:val="24"/>
                <w:szCs w:val="24"/>
              </w:rPr>
            </w:pPr>
            <w:r>
              <w:rPr>
                <w:rFonts w:ascii="Times New Roman" w:hAnsi="Times New Roman" w:cs="Times New Roman"/>
                <w:b/>
                <w:sz w:val="24"/>
                <w:szCs w:val="24"/>
              </w:rPr>
              <w:t xml:space="preserve">Практическое занятие </w:t>
            </w:r>
            <w:r w:rsidRPr="00DD55F0">
              <w:rPr>
                <w:rFonts w:ascii="Times New Roman" w:hAnsi="Times New Roman" w:cs="Times New Roman"/>
                <w:b/>
                <w:sz w:val="24"/>
                <w:szCs w:val="24"/>
              </w:rPr>
              <w:t>№ 4</w:t>
            </w:r>
            <w:r w:rsidRPr="00132D95">
              <w:rPr>
                <w:rFonts w:ascii="Times New Roman" w:hAnsi="Times New Roman" w:cs="Times New Roman"/>
                <w:sz w:val="24"/>
                <w:szCs w:val="24"/>
              </w:rPr>
              <w:t xml:space="preserve"> Определение массы брутто, массы нетто сырья в разное время года </w:t>
            </w:r>
          </w:p>
        </w:tc>
        <w:tc>
          <w:tcPr>
            <w:tcW w:w="591" w:type="pct"/>
            <w:vAlign w:val="center"/>
          </w:tcPr>
          <w:p w14:paraId="0A64D2E7" w14:textId="2714A179" w:rsidR="00007808" w:rsidRPr="00997AB4"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58FB9566" w14:textId="6D39830C" w:rsidR="00007808" w:rsidRPr="00997AB4" w:rsidRDefault="00007808" w:rsidP="00007808">
            <w:pPr>
              <w:rPr>
                <w:rFonts w:ascii="Times New Roman" w:hAnsi="Times New Roman" w:cs="Times New Roman"/>
                <w:bCs/>
                <w:sz w:val="24"/>
                <w:szCs w:val="24"/>
              </w:rPr>
            </w:pPr>
          </w:p>
        </w:tc>
      </w:tr>
      <w:tr w:rsidR="00007808" w:rsidRPr="00F66C4E" w14:paraId="06680AF4" w14:textId="77777777" w:rsidTr="00291D52">
        <w:trPr>
          <w:trHeight w:val="181"/>
        </w:trPr>
        <w:tc>
          <w:tcPr>
            <w:tcW w:w="935" w:type="pct"/>
            <w:vMerge w:val="restart"/>
          </w:tcPr>
          <w:p w14:paraId="015A0834" w14:textId="2A618977" w:rsidR="00007808" w:rsidRPr="00BB2E78" w:rsidRDefault="00007808" w:rsidP="00007808">
            <w:pPr>
              <w:rPr>
                <w:rFonts w:ascii="Times New Roman" w:hAnsi="Times New Roman" w:cs="Times New Roman"/>
                <w:b/>
                <w:bCs/>
                <w:sz w:val="24"/>
                <w:szCs w:val="24"/>
              </w:rPr>
            </w:pPr>
            <w:r w:rsidRPr="00BB2E78">
              <w:rPr>
                <w:rFonts w:ascii="Times New Roman" w:hAnsi="Times New Roman" w:cs="Times New Roman"/>
                <w:b/>
                <w:bCs/>
                <w:sz w:val="24"/>
                <w:szCs w:val="24"/>
              </w:rPr>
              <w:t xml:space="preserve">Тема </w:t>
            </w:r>
            <w:r>
              <w:rPr>
                <w:rFonts w:ascii="Times New Roman" w:hAnsi="Times New Roman" w:cs="Times New Roman"/>
                <w:b/>
                <w:bCs/>
                <w:sz w:val="24"/>
                <w:szCs w:val="24"/>
              </w:rPr>
              <w:t>1.5</w:t>
            </w:r>
            <w:r w:rsidRPr="00BB2E78">
              <w:rPr>
                <w:rFonts w:ascii="Times New Roman" w:hAnsi="Times New Roman" w:cs="Times New Roman"/>
                <w:b/>
                <w:bCs/>
                <w:sz w:val="24"/>
                <w:szCs w:val="24"/>
              </w:rPr>
              <w:t xml:space="preserve">.  </w:t>
            </w:r>
            <w:r w:rsidRPr="00BB2E78">
              <w:rPr>
                <w:rFonts w:ascii="Times New Roman" w:hAnsi="Times New Roman" w:cs="Times New Roman"/>
                <w:b/>
                <w:sz w:val="24"/>
                <w:szCs w:val="24"/>
              </w:rPr>
              <w:t>Материальная ответственность</w:t>
            </w:r>
            <w:r w:rsidRPr="00BB2E78">
              <w:rPr>
                <w:rFonts w:ascii="Times New Roman" w:hAnsi="Times New Roman" w:cs="Times New Roman"/>
                <w:sz w:val="24"/>
                <w:szCs w:val="24"/>
              </w:rPr>
              <w:t xml:space="preserve"> </w:t>
            </w:r>
          </w:p>
        </w:tc>
        <w:tc>
          <w:tcPr>
            <w:tcW w:w="2823" w:type="pct"/>
          </w:tcPr>
          <w:p w14:paraId="75F9737A" w14:textId="5FC298B6" w:rsidR="00007808" w:rsidRPr="00BB2E78" w:rsidRDefault="00007808" w:rsidP="00007808">
            <w:pPr>
              <w:rPr>
                <w:rFonts w:ascii="Times New Roman" w:hAnsi="Times New Roman" w:cs="Times New Roman"/>
                <w:b/>
                <w:bCs/>
                <w:sz w:val="24"/>
                <w:szCs w:val="24"/>
              </w:rPr>
            </w:pPr>
            <w:r w:rsidRPr="00BB2E78">
              <w:rPr>
                <w:rFonts w:ascii="Times New Roman" w:hAnsi="Times New Roman" w:cs="Times New Roman"/>
                <w:b/>
                <w:bCs/>
                <w:sz w:val="24"/>
                <w:szCs w:val="24"/>
              </w:rPr>
              <w:t xml:space="preserve">Содержание </w:t>
            </w:r>
          </w:p>
        </w:tc>
        <w:tc>
          <w:tcPr>
            <w:tcW w:w="591" w:type="pct"/>
            <w:vAlign w:val="center"/>
          </w:tcPr>
          <w:p w14:paraId="7DCFFF30" w14:textId="3FA7750D" w:rsidR="00007808" w:rsidRPr="00997AB4" w:rsidRDefault="00007808" w:rsidP="00007808">
            <w:pPr>
              <w:jc w:val="center"/>
              <w:rPr>
                <w:rFonts w:ascii="Times New Roman" w:hAnsi="Times New Roman" w:cs="Times New Roman"/>
                <w:b/>
                <w:bCs/>
                <w:sz w:val="24"/>
                <w:szCs w:val="24"/>
              </w:rPr>
            </w:pPr>
            <w:r>
              <w:rPr>
                <w:rFonts w:ascii="Times New Roman" w:hAnsi="Times New Roman" w:cs="Times New Roman"/>
                <w:b/>
                <w:bCs/>
                <w:sz w:val="24"/>
                <w:szCs w:val="24"/>
              </w:rPr>
              <w:t>2/1</w:t>
            </w:r>
          </w:p>
        </w:tc>
        <w:tc>
          <w:tcPr>
            <w:tcW w:w="651" w:type="pct"/>
            <w:vMerge/>
          </w:tcPr>
          <w:p w14:paraId="2F7DC129" w14:textId="47B5DF27" w:rsidR="00007808" w:rsidRPr="00997AB4" w:rsidRDefault="00007808" w:rsidP="00007808">
            <w:pPr>
              <w:rPr>
                <w:rFonts w:ascii="Times New Roman" w:hAnsi="Times New Roman" w:cs="Times New Roman"/>
                <w:sz w:val="24"/>
                <w:szCs w:val="24"/>
              </w:rPr>
            </w:pPr>
          </w:p>
        </w:tc>
      </w:tr>
      <w:tr w:rsidR="00A60E65" w:rsidRPr="00F66C4E" w14:paraId="7C692701" w14:textId="77777777" w:rsidTr="00291D52">
        <w:trPr>
          <w:trHeight w:val="20"/>
        </w:trPr>
        <w:tc>
          <w:tcPr>
            <w:tcW w:w="935" w:type="pct"/>
            <w:vMerge/>
          </w:tcPr>
          <w:p w14:paraId="6078E9F0" w14:textId="77777777" w:rsidR="00A60E65" w:rsidRPr="00BB2E78" w:rsidRDefault="00A60E65" w:rsidP="00007808">
            <w:pPr>
              <w:rPr>
                <w:rFonts w:ascii="Times New Roman" w:hAnsi="Times New Roman" w:cs="Times New Roman"/>
                <w:b/>
                <w:bCs/>
                <w:sz w:val="24"/>
                <w:szCs w:val="24"/>
              </w:rPr>
            </w:pPr>
          </w:p>
        </w:tc>
        <w:tc>
          <w:tcPr>
            <w:tcW w:w="2823" w:type="pct"/>
          </w:tcPr>
          <w:p w14:paraId="19B377FA" w14:textId="1A2041A6" w:rsidR="00A60E65" w:rsidRPr="00BB2E78" w:rsidRDefault="00A60E65" w:rsidP="00007808">
            <w:pPr>
              <w:pStyle w:val="a5"/>
              <w:numPr>
                <w:ilvl w:val="0"/>
                <w:numId w:val="6"/>
              </w:numPr>
              <w:tabs>
                <w:tab w:val="left" w:pos="158"/>
                <w:tab w:val="left" w:pos="317"/>
              </w:tabs>
              <w:ind w:left="0" w:firstLine="34"/>
              <w:rPr>
                <w:rFonts w:ascii="Times New Roman" w:hAnsi="Times New Roman" w:cs="Times New Roman"/>
                <w:bCs/>
                <w:sz w:val="24"/>
                <w:szCs w:val="24"/>
              </w:rPr>
            </w:pPr>
            <w:r w:rsidRPr="00BB2E78">
              <w:rPr>
                <w:rFonts w:ascii="Times New Roman" w:hAnsi="Times New Roman" w:cs="Times New Roman"/>
                <w:sz w:val="24"/>
                <w:szCs w:val="24"/>
              </w:rPr>
              <w:t>Понятие материальной ответственности</w:t>
            </w:r>
          </w:p>
        </w:tc>
        <w:tc>
          <w:tcPr>
            <w:tcW w:w="591" w:type="pct"/>
            <w:vMerge w:val="restart"/>
            <w:vAlign w:val="center"/>
          </w:tcPr>
          <w:p w14:paraId="150E78DB" w14:textId="2FBEAA16" w:rsidR="00A60E65" w:rsidRPr="00997AB4" w:rsidRDefault="00A60E65" w:rsidP="00007808">
            <w:pPr>
              <w:jc w:val="center"/>
              <w:rPr>
                <w:rFonts w:ascii="Times New Roman" w:hAnsi="Times New Roman" w:cs="Times New Roman"/>
                <w:sz w:val="24"/>
                <w:szCs w:val="24"/>
              </w:rPr>
            </w:pPr>
            <w:r>
              <w:rPr>
                <w:rFonts w:ascii="Times New Roman" w:hAnsi="Times New Roman" w:cs="Times New Roman"/>
                <w:sz w:val="24"/>
                <w:szCs w:val="24"/>
              </w:rPr>
              <w:t>1</w:t>
            </w:r>
          </w:p>
        </w:tc>
        <w:tc>
          <w:tcPr>
            <w:tcW w:w="651" w:type="pct"/>
            <w:vMerge/>
          </w:tcPr>
          <w:p w14:paraId="673F2486" w14:textId="77777777" w:rsidR="00A60E65" w:rsidRPr="00997AB4" w:rsidRDefault="00A60E65" w:rsidP="00007808">
            <w:pPr>
              <w:rPr>
                <w:rFonts w:ascii="Times New Roman" w:hAnsi="Times New Roman" w:cs="Times New Roman"/>
                <w:sz w:val="24"/>
                <w:szCs w:val="24"/>
              </w:rPr>
            </w:pPr>
          </w:p>
        </w:tc>
      </w:tr>
      <w:tr w:rsidR="00A60E65" w:rsidRPr="00F66C4E" w14:paraId="61A88DC5" w14:textId="77777777" w:rsidTr="00291D52">
        <w:trPr>
          <w:trHeight w:val="20"/>
        </w:trPr>
        <w:tc>
          <w:tcPr>
            <w:tcW w:w="935" w:type="pct"/>
            <w:vMerge/>
          </w:tcPr>
          <w:p w14:paraId="690A5B01" w14:textId="77777777" w:rsidR="00A60E65" w:rsidRPr="00BB2E78" w:rsidRDefault="00A60E65" w:rsidP="00007808">
            <w:pPr>
              <w:rPr>
                <w:rFonts w:ascii="Times New Roman" w:hAnsi="Times New Roman" w:cs="Times New Roman"/>
                <w:b/>
                <w:bCs/>
                <w:sz w:val="24"/>
                <w:szCs w:val="24"/>
              </w:rPr>
            </w:pPr>
          </w:p>
        </w:tc>
        <w:tc>
          <w:tcPr>
            <w:tcW w:w="2823" w:type="pct"/>
          </w:tcPr>
          <w:p w14:paraId="4D522921" w14:textId="5EB3D1A9" w:rsidR="00A60E65" w:rsidRPr="00BB2E78" w:rsidRDefault="00A60E65" w:rsidP="00007808">
            <w:pPr>
              <w:pStyle w:val="a5"/>
              <w:numPr>
                <w:ilvl w:val="0"/>
                <w:numId w:val="6"/>
              </w:numPr>
              <w:tabs>
                <w:tab w:val="left" w:pos="0"/>
                <w:tab w:val="left" w:pos="158"/>
                <w:tab w:val="left" w:pos="337"/>
              </w:tabs>
              <w:ind w:left="0" w:firstLine="0"/>
              <w:rPr>
                <w:rFonts w:ascii="Times New Roman" w:hAnsi="Times New Roman" w:cs="Times New Roman"/>
                <w:bCs/>
                <w:sz w:val="24"/>
                <w:szCs w:val="24"/>
              </w:rPr>
            </w:pPr>
            <w:r w:rsidRPr="00BB2E78">
              <w:rPr>
                <w:rFonts w:ascii="Times New Roman" w:hAnsi="Times New Roman" w:cs="Times New Roman"/>
                <w:sz w:val="24"/>
                <w:szCs w:val="24"/>
              </w:rPr>
              <w:t>Виды материальной ответственности</w:t>
            </w:r>
          </w:p>
        </w:tc>
        <w:tc>
          <w:tcPr>
            <w:tcW w:w="591" w:type="pct"/>
            <w:vMerge/>
            <w:vAlign w:val="center"/>
          </w:tcPr>
          <w:p w14:paraId="6400A2D0" w14:textId="77777777" w:rsidR="00A60E65" w:rsidRPr="00997AB4" w:rsidRDefault="00A60E65" w:rsidP="00007808">
            <w:pPr>
              <w:jc w:val="center"/>
              <w:rPr>
                <w:rFonts w:ascii="Times New Roman" w:hAnsi="Times New Roman" w:cs="Times New Roman"/>
                <w:sz w:val="24"/>
                <w:szCs w:val="24"/>
              </w:rPr>
            </w:pPr>
          </w:p>
        </w:tc>
        <w:tc>
          <w:tcPr>
            <w:tcW w:w="651" w:type="pct"/>
            <w:vMerge/>
          </w:tcPr>
          <w:p w14:paraId="0772FEE0" w14:textId="77777777" w:rsidR="00A60E65" w:rsidRPr="00997AB4" w:rsidRDefault="00A60E65" w:rsidP="00007808">
            <w:pPr>
              <w:rPr>
                <w:rFonts w:ascii="Times New Roman" w:hAnsi="Times New Roman" w:cs="Times New Roman"/>
                <w:sz w:val="24"/>
                <w:szCs w:val="24"/>
              </w:rPr>
            </w:pPr>
          </w:p>
        </w:tc>
      </w:tr>
      <w:tr w:rsidR="00A60E65" w:rsidRPr="00F66C4E" w14:paraId="4E1CCA2D" w14:textId="77777777" w:rsidTr="00291D52">
        <w:trPr>
          <w:trHeight w:val="20"/>
        </w:trPr>
        <w:tc>
          <w:tcPr>
            <w:tcW w:w="935" w:type="pct"/>
            <w:vMerge/>
          </w:tcPr>
          <w:p w14:paraId="1A53B9D3" w14:textId="77777777" w:rsidR="00A60E65" w:rsidRPr="00BB2E78" w:rsidRDefault="00A60E65" w:rsidP="00007808">
            <w:pPr>
              <w:rPr>
                <w:rFonts w:ascii="Times New Roman" w:hAnsi="Times New Roman" w:cs="Times New Roman"/>
                <w:b/>
                <w:bCs/>
                <w:sz w:val="24"/>
                <w:szCs w:val="24"/>
              </w:rPr>
            </w:pPr>
          </w:p>
        </w:tc>
        <w:tc>
          <w:tcPr>
            <w:tcW w:w="2823" w:type="pct"/>
          </w:tcPr>
          <w:p w14:paraId="190CA5C7" w14:textId="509B9620" w:rsidR="00A60E65" w:rsidRPr="00BB2E78" w:rsidRDefault="00A60E65" w:rsidP="00007808">
            <w:pPr>
              <w:tabs>
                <w:tab w:val="left" w:pos="158"/>
                <w:tab w:val="left" w:pos="317"/>
              </w:tabs>
              <w:ind w:firstLine="34"/>
              <w:rPr>
                <w:rFonts w:ascii="Times New Roman" w:hAnsi="Times New Roman" w:cs="Times New Roman"/>
                <w:bCs/>
                <w:sz w:val="24"/>
                <w:szCs w:val="24"/>
              </w:rPr>
            </w:pPr>
            <w:r w:rsidRPr="00BB2E78">
              <w:rPr>
                <w:rFonts w:ascii="Times New Roman" w:hAnsi="Times New Roman" w:cs="Times New Roman"/>
                <w:bCs/>
                <w:sz w:val="24"/>
                <w:szCs w:val="24"/>
              </w:rPr>
              <w:t>3.</w:t>
            </w:r>
            <w:r w:rsidRPr="00BB2E78">
              <w:rPr>
                <w:rFonts w:ascii="Times New Roman" w:hAnsi="Times New Roman" w:cs="Times New Roman"/>
                <w:kern w:val="36"/>
                <w:sz w:val="24"/>
                <w:szCs w:val="24"/>
              </w:rPr>
              <w:t xml:space="preserve"> </w:t>
            </w:r>
            <w:r w:rsidRPr="00BB2E78">
              <w:rPr>
                <w:rFonts w:ascii="Times New Roman" w:hAnsi="Times New Roman" w:cs="Times New Roman"/>
                <w:sz w:val="24"/>
                <w:szCs w:val="24"/>
              </w:rPr>
              <w:t>Особенности материальной ответственности в общественном питании</w:t>
            </w:r>
          </w:p>
        </w:tc>
        <w:tc>
          <w:tcPr>
            <w:tcW w:w="591" w:type="pct"/>
            <w:vMerge/>
            <w:vAlign w:val="center"/>
          </w:tcPr>
          <w:p w14:paraId="154079C5" w14:textId="77777777" w:rsidR="00A60E65" w:rsidRPr="00997AB4" w:rsidRDefault="00A60E65" w:rsidP="00007808">
            <w:pPr>
              <w:jc w:val="center"/>
              <w:rPr>
                <w:rFonts w:ascii="Times New Roman" w:hAnsi="Times New Roman" w:cs="Times New Roman"/>
                <w:sz w:val="24"/>
                <w:szCs w:val="24"/>
              </w:rPr>
            </w:pPr>
          </w:p>
        </w:tc>
        <w:tc>
          <w:tcPr>
            <w:tcW w:w="651" w:type="pct"/>
            <w:vMerge/>
          </w:tcPr>
          <w:p w14:paraId="658C3010" w14:textId="77777777" w:rsidR="00A60E65" w:rsidRPr="00997AB4" w:rsidRDefault="00A60E65" w:rsidP="00007808">
            <w:pPr>
              <w:rPr>
                <w:rFonts w:ascii="Times New Roman" w:hAnsi="Times New Roman" w:cs="Times New Roman"/>
                <w:sz w:val="24"/>
                <w:szCs w:val="24"/>
              </w:rPr>
            </w:pPr>
          </w:p>
        </w:tc>
      </w:tr>
      <w:tr w:rsidR="00A60E65" w:rsidRPr="00F66C4E" w14:paraId="21605DE0" w14:textId="77777777" w:rsidTr="00291D52">
        <w:trPr>
          <w:trHeight w:val="20"/>
        </w:trPr>
        <w:tc>
          <w:tcPr>
            <w:tcW w:w="935" w:type="pct"/>
            <w:vMerge/>
          </w:tcPr>
          <w:p w14:paraId="0C351964" w14:textId="77777777" w:rsidR="00A60E65" w:rsidRPr="00BB2E78" w:rsidRDefault="00A60E65" w:rsidP="00007808">
            <w:pPr>
              <w:rPr>
                <w:rFonts w:ascii="Times New Roman" w:hAnsi="Times New Roman" w:cs="Times New Roman"/>
                <w:b/>
                <w:bCs/>
                <w:sz w:val="24"/>
                <w:szCs w:val="24"/>
              </w:rPr>
            </w:pPr>
          </w:p>
        </w:tc>
        <w:tc>
          <w:tcPr>
            <w:tcW w:w="2823" w:type="pct"/>
          </w:tcPr>
          <w:p w14:paraId="6C1BBCC9" w14:textId="51297B99" w:rsidR="00A60E65" w:rsidRPr="0044604B" w:rsidRDefault="00A60E65" w:rsidP="00007808">
            <w:pPr>
              <w:tabs>
                <w:tab w:val="left" w:pos="158"/>
                <w:tab w:val="left" w:pos="317"/>
              </w:tabs>
              <w:rPr>
                <w:rFonts w:ascii="Times New Roman" w:hAnsi="Times New Roman" w:cs="Times New Roman"/>
                <w:bCs/>
                <w:sz w:val="24"/>
                <w:szCs w:val="24"/>
              </w:rPr>
            </w:pPr>
            <w:r>
              <w:rPr>
                <w:rFonts w:ascii="Times New Roman" w:hAnsi="Times New Roman" w:cs="Times New Roman"/>
                <w:bCs/>
                <w:sz w:val="24"/>
                <w:szCs w:val="24"/>
              </w:rPr>
              <w:t>4.Инвертаризация товарно-материальных ценностей</w:t>
            </w:r>
          </w:p>
        </w:tc>
        <w:tc>
          <w:tcPr>
            <w:tcW w:w="591" w:type="pct"/>
            <w:vMerge/>
            <w:vAlign w:val="center"/>
          </w:tcPr>
          <w:p w14:paraId="7F265258" w14:textId="77777777" w:rsidR="00A60E65" w:rsidRPr="00997AB4" w:rsidRDefault="00A60E65" w:rsidP="00007808">
            <w:pPr>
              <w:jc w:val="center"/>
              <w:rPr>
                <w:rFonts w:ascii="Times New Roman" w:hAnsi="Times New Roman" w:cs="Times New Roman"/>
                <w:sz w:val="24"/>
                <w:szCs w:val="24"/>
              </w:rPr>
            </w:pPr>
          </w:p>
        </w:tc>
        <w:tc>
          <w:tcPr>
            <w:tcW w:w="651" w:type="pct"/>
            <w:vMerge/>
          </w:tcPr>
          <w:p w14:paraId="7C31E663" w14:textId="77777777" w:rsidR="00A60E65" w:rsidRPr="00997AB4" w:rsidRDefault="00A60E65" w:rsidP="00007808">
            <w:pPr>
              <w:rPr>
                <w:rFonts w:ascii="Times New Roman" w:hAnsi="Times New Roman" w:cs="Times New Roman"/>
                <w:sz w:val="24"/>
                <w:szCs w:val="24"/>
              </w:rPr>
            </w:pPr>
          </w:p>
        </w:tc>
      </w:tr>
      <w:tr w:rsidR="00007808" w:rsidRPr="00F66C4E" w14:paraId="4AB2326A" w14:textId="77777777" w:rsidTr="00291D52">
        <w:trPr>
          <w:trHeight w:val="20"/>
        </w:trPr>
        <w:tc>
          <w:tcPr>
            <w:tcW w:w="935" w:type="pct"/>
            <w:vMerge/>
          </w:tcPr>
          <w:p w14:paraId="23CF761B" w14:textId="77777777" w:rsidR="00007808" w:rsidRPr="00BB2E78" w:rsidRDefault="00007808" w:rsidP="00007808">
            <w:pPr>
              <w:rPr>
                <w:rFonts w:ascii="Times New Roman" w:hAnsi="Times New Roman" w:cs="Times New Roman"/>
                <w:b/>
                <w:bCs/>
                <w:sz w:val="24"/>
                <w:szCs w:val="24"/>
              </w:rPr>
            </w:pPr>
          </w:p>
        </w:tc>
        <w:tc>
          <w:tcPr>
            <w:tcW w:w="2823" w:type="pct"/>
          </w:tcPr>
          <w:p w14:paraId="68F2A7C6" w14:textId="77777777" w:rsidR="00007808" w:rsidRPr="00BB2E78" w:rsidRDefault="00007808" w:rsidP="00007808">
            <w:pPr>
              <w:rPr>
                <w:rFonts w:ascii="Times New Roman" w:hAnsi="Times New Roman" w:cs="Times New Roman"/>
                <w:b/>
                <w:sz w:val="24"/>
                <w:szCs w:val="24"/>
              </w:rPr>
            </w:pPr>
            <w:r w:rsidRPr="00BB2E78">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01B3916" w14:textId="4D1CD7DC" w:rsidR="00007808" w:rsidRPr="00997AB4" w:rsidRDefault="00007808" w:rsidP="00007808">
            <w:pPr>
              <w:jc w:val="center"/>
              <w:rPr>
                <w:rFonts w:ascii="Times New Roman" w:hAnsi="Times New Roman" w:cs="Times New Roman"/>
                <w:b/>
                <w:bCs/>
                <w:sz w:val="24"/>
                <w:szCs w:val="24"/>
              </w:rPr>
            </w:pPr>
            <w:r>
              <w:rPr>
                <w:rFonts w:ascii="Times New Roman" w:hAnsi="Times New Roman" w:cs="Times New Roman"/>
                <w:b/>
                <w:bCs/>
                <w:sz w:val="24"/>
                <w:szCs w:val="24"/>
              </w:rPr>
              <w:t>1/1</w:t>
            </w:r>
          </w:p>
        </w:tc>
        <w:tc>
          <w:tcPr>
            <w:tcW w:w="651" w:type="pct"/>
            <w:vMerge/>
          </w:tcPr>
          <w:p w14:paraId="6F69D8E1" w14:textId="77777777" w:rsidR="00007808" w:rsidRPr="00997AB4" w:rsidRDefault="00007808" w:rsidP="00007808">
            <w:pPr>
              <w:rPr>
                <w:rFonts w:ascii="Times New Roman" w:hAnsi="Times New Roman" w:cs="Times New Roman"/>
                <w:bCs/>
                <w:sz w:val="24"/>
                <w:szCs w:val="24"/>
              </w:rPr>
            </w:pPr>
          </w:p>
        </w:tc>
      </w:tr>
      <w:tr w:rsidR="00007808" w:rsidRPr="00F66C4E" w14:paraId="7B83F307" w14:textId="77777777" w:rsidTr="00291D52">
        <w:trPr>
          <w:trHeight w:val="20"/>
        </w:trPr>
        <w:tc>
          <w:tcPr>
            <w:tcW w:w="935" w:type="pct"/>
            <w:vMerge/>
          </w:tcPr>
          <w:p w14:paraId="3144DDF5" w14:textId="77777777" w:rsidR="00007808" w:rsidRPr="00BB2E78" w:rsidRDefault="00007808" w:rsidP="00007808">
            <w:pPr>
              <w:rPr>
                <w:rFonts w:ascii="Times New Roman" w:hAnsi="Times New Roman" w:cs="Times New Roman"/>
                <w:b/>
                <w:bCs/>
                <w:sz w:val="24"/>
                <w:szCs w:val="24"/>
              </w:rPr>
            </w:pPr>
          </w:p>
        </w:tc>
        <w:tc>
          <w:tcPr>
            <w:tcW w:w="2823" w:type="pct"/>
          </w:tcPr>
          <w:p w14:paraId="3A03C47D" w14:textId="6AB8FD7F" w:rsidR="00007808" w:rsidRPr="00BB2E78" w:rsidRDefault="00007808" w:rsidP="00007808">
            <w:pPr>
              <w:rPr>
                <w:rFonts w:ascii="Times New Roman" w:hAnsi="Times New Roman" w:cs="Times New Roman"/>
                <w:b/>
                <w:sz w:val="24"/>
                <w:szCs w:val="24"/>
              </w:rPr>
            </w:pPr>
            <w:r>
              <w:rPr>
                <w:rFonts w:ascii="Times New Roman" w:hAnsi="Times New Roman" w:cs="Times New Roman"/>
                <w:b/>
                <w:sz w:val="24"/>
                <w:szCs w:val="24"/>
              </w:rPr>
              <w:t xml:space="preserve">Практическое занятие </w:t>
            </w:r>
            <w:r w:rsidRPr="00BB2E78">
              <w:rPr>
                <w:rFonts w:ascii="Times New Roman" w:eastAsia="Times New Roman" w:hAnsi="Times New Roman" w:cs="Times New Roman"/>
                <w:b/>
                <w:sz w:val="24"/>
                <w:szCs w:val="24"/>
                <w:lang w:eastAsia="ru-RU"/>
              </w:rPr>
              <w:t>№ 5</w:t>
            </w:r>
            <w:r w:rsidRPr="00BB2E78">
              <w:rPr>
                <w:rFonts w:ascii="Times New Roman" w:eastAsia="Times New Roman" w:hAnsi="Times New Roman" w:cs="Times New Roman"/>
                <w:sz w:val="24"/>
                <w:szCs w:val="24"/>
                <w:lang w:eastAsia="ru-RU"/>
              </w:rPr>
              <w:t xml:space="preserve"> Составление договоров о материальной ответственности</w:t>
            </w:r>
          </w:p>
        </w:tc>
        <w:tc>
          <w:tcPr>
            <w:tcW w:w="591" w:type="pct"/>
            <w:vAlign w:val="center"/>
          </w:tcPr>
          <w:p w14:paraId="3D95CA00" w14:textId="276411EA" w:rsidR="00007808" w:rsidRPr="00997AB4"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36732CA1" w14:textId="77777777" w:rsidR="00007808" w:rsidRPr="00997AB4" w:rsidRDefault="00007808" w:rsidP="00007808">
            <w:pPr>
              <w:rPr>
                <w:rFonts w:ascii="Times New Roman" w:hAnsi="Times New Roman" w:cs="Times New Roman"/>
                <w:bCs/>
                <w:sz w:val="24"/>
                <w:szCs w:val="24"/>
              </w:rPr>
            </w:pPr>
          </w:p>
        </w:tc>
      </w:tr>
      <w:tr w:rsidR="00007808" w:rsidRPr="00F66C4E" w14:paraId="7D8C7235" w14:textId="77777777" w:rsidTr="00BB2E78">
        <w:trPr>
          <w:trHeight w:val="20"/>
        </w:trPr>
        <w:tc>
          <w:tcPr>
            <w:tcW w:w="3758" w:type="pct"/>
            <w:gridSpan w:val="2"/>
          </w:tcPr>
          <w:p w14:paraId="4E3EF03A" w14:textId="361E9927" w:rsidR="00007808" w:rsidRPr="00BB2E78" w:rsidRDefault="00007808" w:rsidP="00007808">
            <w:pPr>
              <w:rPr>
                <w:rFonts w:ascii="Times New Roman" w:hAnsi="Times New Roman" w:cs="Times New Roman"/>
                <w:b/>
                <w:sz w:val="24"/>
                <w:szCs w:val="24"/>
              </w:rPr>
            </w:pPr>
            <w:r>
              <w:rPr>
                <w:rFonts w:ascii="Times New Roman" w:hAnsi="Times New Roman" w:cs="Times New Roman"/>
                <w:b/>
                <w:sz w:val="24"/>
                <w:szCs w:val="24"/>
              </w:rPr>
              <w:t xml:space="preserve">Раздел 2 </w:t>
            </w:r>
            <w:r w:rsidRPr="00BB2E78">
              <w:rPr>
                <w:rFonts w:ascii="Times New Roman" w:hAnsi="Times New Roman" w:cs="Times New Roman"/>
                <w:b/>
                <w:bCs/>
                <w:sz w:val="24"/>
                <w:szCs w:val="24"/>
              </w:rPr>
              <w:t>Установление и калькуляция цен в общественном питании</w:t>
            </w:r>
          </w:p>
        </w:tc>
        <w:tc>
          <w:tcPr>
            <w:tcW w:w="591" w:type="pct"/>
            <w:vAlign w:val="center"/>
          </w:tcPr>
          <w:p w14:paraId="5F92C22D" w14:textId="287AFFC4" w:rsidR="00007808" w:rsidRPr="001E7FD4" w:rsidRDefault="00007808" w:rsidP="000E0686">
            <w:pPr>
              <w:jc w:val="center"/>
              <w:rPr>
                <w:rFonts w:ascii="Times New Roman" w:hAnsi="Times New Roman" w:cs="Times New Roman"/>
                <w:b/>
                <w:bCs/>
                <w:sz w:val="24"/>
                <w:szCs w:val="24"/>
              </w:rPr>
            </w:pPr>
            <w:r w:rsidRPr="001E7FD4">
              <w:rPr>
                <w:rFonts w:ascii="Times New Roman" w:hAnsi="Times New Roman" w:cs="Times New Roman"/>
                <w:b/>
                <w:bCs/>
                <w:sz w:val="24"/>
                <w:szCs w:val="24"/>
              </w:rPr>
              <w:t>2</w:t>
            </w:r>
            <w:r w:rsidR="000E0686">
              <w:rPr>
                <w:rFonts w:ascii="Times New Roman" w:hAnsi="Times New Roman" w:cs="Times New Roman"/>
                <w:b/>
                <w:bCs/>
                <w:sz w:val="24"/>
                <w:szCs w:val="24"/>
              </w:rPr>
              <w:t>1</w:t>
            </w:r>
            <w:r w:rsidRPr="001E7FD4">
              <w:rPr>
                <w:rFonts w:ascii="Times New Roman" w:hAnsi="Times New Roman" w:cs="Times New Roman"/>
                <w:b/>
                <w:bCs/>
                <w:sz w:val="24"/>
                <w:szCs w:val="24"/>
              </w:rPr>
              <w:t>/1</w:t>
            </w:r>
            <w:r w:rsidR="000E0686">
              <w:rPr>
                <w:rFonts w:ascii="Times New Roman" w:hAnsi="Times New Roman" w:cs="Times New Roman"/>
                <w:b/>
                <w:bCs/>
                <w:sz w:val="24"/>
                <w:szCs w:val="24"/>
              </w:rPr>
              <w:t>6</w:t>
            </w:r>
          </w:p>
        </w:tc>
        <w:tc>
          <w:tcPr>
            <w:tcW w:w="651" w:type="pct"/>
            <w:vMerge w:val="restart"/>
          </w:tcPr>
          <w:p w14:paraId="0012F211"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71DD259A"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4BF88453"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17F943B0"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ОК.10, ОК.11,</w:t>
            </w:r>
          </w:p>
          <w:p w14:paraId="50A6811E"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ПК 1.1, ПК 1.2,</w:t>
            </w:r>
          </w:p>
          <w:p w14:paraId="1EB42EFF"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 xml:space="preserve">ПК 3.4, </w:t>
            </w:r>
            <w:r w:rsidRPr="00844BD7">
              <w:rPr>
                <w:rFonts w:ascii="Times New Roman" w:hAnsi="Times New Roman" w:cs="Times New Roman"/>
                <w:bCs/>
                <w:sz w:val="24"/>
                <w:szCs w:val="24"/>
              </w:rPr>
              <w:lastRenderedPageBreak/>
              <w:t>ПК 3.5, ПК 3.6, ПК4.1, ПК4.2,</w:t>
            </w:r>
          </w:p>
          <w:p w14:paraId="017BB0FA"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 xml:space="preserve">ПК4.3, ПК4.4, ПК4.5, ПК5.1, ПК5.2, ПК5.3, ПК5.4, ПК5.5, </w:t>
            </w:r>
          </w:p>
          <w:p w14:paraId="01410D1D" w14:textId="77777777" w:rsidR="00007808" w:rsidRPr="00997AB4" w:rsidRDefault="00007808" w:rsidP="00007808">
            <w:pPr>
              <w:rPr>
                <w:rFonts w:ascii="Times New Roman" w:hAnsi="Times New Roman" w:cs="Times New Roman"/>
                <w:sz w:val="24"/>
                <w:szCs w:val="24"/>
              </w:rPr>
            </w:pPr>
            <w:r w:rsidRPr="00844BD7">
              <w:rPr>
                <w:rFonts w:ascii="Times New Roman" w:hAnsi="Times New Roman" w:cs="Times New Roman"/>
                <w:bCs/>
                <w:sz w:val="24"/>
                <w:szCs w:val="24"/>
              </w:rPr>
              <w:t>ПК 6.1, ПК 6.2</w:t>
            </w:r>
          </w:p>
          <w:p w14:paraId="396DBC58" w14:textId="44DA26E5"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 xml:space="preserve"> ПК4.1, ПК4.2,</w:t>
            </w:r>
          </w:p>
          <w:p w14:paraId="41DF5A9A"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 xml:space="preserve">ПК4.3, ПК4.4, ПК4.5, ПК5.1, ПК5.2, ПК5.3, ПК5.4, ПК5.5, </w:t>
            </w:r>
          </w:p>
          <w:p w14:paraId="1C3021C6" w14:textId="30A3AF98" w:rsidR="00007808" w:rsidRPr="00997AB4"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ПК 6.1, ПК 6.2</w:t>
            </w:r>
          </w:p>
        </w:tc>
      </w:tr>
      <w:tr w:rsidR="00007808" w:rsidRPr="00F66C4E" w14:paraId="432EFE64" w14:textId="77777777" w:rsidTr="00291D52">
        <w:trPr>
          <w:trHeight w:val="251"/>
        </w:trPr>
        <w:tc>
          <w:tcPr>
            <w:tcW w:w="935" w:type="pct"/>
            <w:vMerge w:val="restart"/>
          </w:tcPr>
          <w:p w14:paraId="35DEC5CA" w14:textId="2546D4EB"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w:t>
            </w:r>
            <w:r>
              <w:rPr>
                <w:rFonts w:ascii="Times New Roman" w:hAnsi="Times New Roman" w:cs="Times New Roman"/>
                <w:b/>
                <w:bCs/>
                <w:sz w:val="24"/>
                <w:szCs w:val="24"/>
              </w:rPr>
              <w:t>2.1</w:t>
            </w:r>
            <w:r w:rsidRPr="00997AB4">
              <w:rPr>
                <w:rFonts w:ascii="Times New Roman" w:hAnsi="Times New Roman" w:cs="Times New Roman"/>
                <w:b/>
                <w:bCs/>
                <w:sz w:val="24"/>
                <w:szCs w:val="24"/>
              </w:rPr>
              <w:t xml:space="preserve"> </w:t>
            </w:r>
            <w:r w:rsidRPr="00A87810">
              <w:rPr>
                <w:rFonts w:ascii="Times New Roman" w:hAnsi="Times New Roman" w:cs="Times New Roman"/>
                <w:b/>
                <w:sz w:val="24"/>
                <w:szCs w:val="24"/>
              </w:rPr>
              <w:t>Ценообразование в общественном питании</w:t>
            </w:r>
          </w:p>
        </w:tc>
        <w:tc>
          <w:tcPr>
            <w:tcW w:w="2823" w:type="pct"/>
          </w:tcPr>
          <w:p w14:paraId="3E56A210" w14:textId="4769593B"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1C9404D3" w14:textId="3A0435B4" w:rsidR="00007808" w:rsidRPr="00997AB4" w:rsidRDefault="000E0686" w:rsidP="000E0686">
            <w:pPr>
              <w:jc w:val="center"/>
              <w:rPr>
                <w:rFonts w:ascii="Times New Roman" w:hAnsi="Times New Roman" w:cs="Times New Roman"/>
                <w:b/>
                <w:bCs/>
                <w:sz w:val="24"/>
                <w:szCs w:val="24"/>
              </w:rPr>
            </w:pPr>
            <w:r>
              <w:rPr>
                <w:rFonts w:ascii="Times New Roman" w:hAnsi="Times New Roman" w:cs="Times New Roman"/>
                <w:b/>
                <w:bCs/>
                <w:sz w:val="24"/>
                <w:szCs w:val="24"/>
              </w:rPr>
              <w:t>7</w:t>
            </w:r>
            <w:r w:rsidR="00007808">
              <w:rPr>
                <w:rFonts w:ascii="Times New Roman" w:hAnsi="Times New Roman" w:cs="Times New Roman"/>
                <w:b/>
                <w:bCs/>
                <w:sz w:val="24"/>
                <w:szCs w:val="24"/>
              </w:rPr>
              <w:t>/6</w:t>
            </w:r>
          </w:p>
        </w:tc>
        <w:tc>
          <w:tcPr>
            <w:tcW w:w="651" w:type="pct"/>
            <w:vMerge/>
          </w:tcPr>
          <w:p w14:paraId="7589D14A" w14:textId="5E6F86F5" w:rsidR="00007808" w:rsidRPr="00997AB4" w:rsidRDefault="00007808" w:rsidP="00007808">
            <w:pPr>
              <w:rPr>
                <w:rFonts w:ascii="Times New Roman" w:hAnsi="Times New Roman" w:cs="Times New Roman"/>
                <w:sz w:val="24"/>
                <w:szCs w:val="24"/>
              </w:rPr>
            </w:pPr>
          </w:p>
        </w:tc>
      </w:tr>
      <w:tr w:rsidR="00007808" w:rsidRPr="00F66C4E" w14:paraId="58A8B3A2" w14:textId="77777777" w:rsidTr="00291D52">
        <w:trPr>
          <w:trHeight w:val="20"/>
        </w:trPr>
        <w:tc>
          <w:tcPr>
            <w:tcW w:w="935" w:type="pct"/>
            <w:vMerge/>
          </w:tcPr>
          <w:p w14:paraId="7CE21B90" w14:textId="77777777" w:rsidR="00007808" w:rsidRPr="00997AB4" w:rsidRDefault="00007808" w:rsidP="00007808">
            <w:pPr>
              <w:rPr>
                <w:rFonts w:ascii="Times New Roman" w:hAnsi="Times New Roman" w:cs="Times New Roman"/>
                <w:b/>
                <w:bCs/>
                <w:sz w:val="24"/>
                <w:szCs w:val="24"/>
              </w:rPr>
            </w:pPr>
          </w:p>
        </w:tc>
        <w:tc>
          <w:tcPr>
            <w:tcW w:w="2823" w:type="pct"/>
          </w:tcPr>
          <w:p w14:paraId="09487055" w14:textId="773AFE3B" w:rsidR="00007808" w:rsidRPr="00A87810" w:rsidRDefault="00007808" w:rsidP="00007808">
            <w:pPr>
              <w:pStyle w:val="a5"/>
              <w:numPr>
                <w:ilvl w:val="0"/>
                <w:numId w:val="19"/>
              </w:numPr>
              <w:tabs>
                <w:tab w:val="left" w:pos="290"/>
              </w:tabs>
              <w:ind w:left="381" w:hanging="284"/>
              <w:rPr>
                <w:rFonts w:ascii="Times New Roman" w:hAnsi="Times New Roman" w:cs="Times New Roman"/>
                <w:bCs/>
                <w:sz w:val="24"/>
                <w:szCs w:val="24"/>
              </w:rPr>
            </w:pPr>
            <w:r w:rsidRPr="00A87810">
              <w:rPr>
                <w:rFonts w:ascii="Times New Roman" w:hAnsi="Times New Roman" w:cs="Times New Roman"/>
                <w:sz w:val="24"/>
                <w:szCs w:val="24"/>
              </w:rPr>
              <w:t>Понятие о цене. Виды цен</w:t>
            </w:r>
          </w:p>
        </w:tc>
        <w:tc>
          <w:tcPr>
            <w:tcW w:w="591" w:type="pct"/>
            <w:vMerge w:val="restart"/>
            <w:vAlign w:val="center"/>
          </w:tcPr>
          <w:p w14:paraId="3B0A1AA9" w14:textId="01DA745F" w:rsidR="00007808" w:rsidRPr="00997AB4" w:rsidRDefault="00007808" w:rsidP="00007808">
            <w:pPr>
              <w:jc w:val="center"/>
              <w:rPr>
                <w:rFonts w:ascii="Times New Roman" w:hAnsi="Times New Roman" w:cs="Times New Roman"/>
                <w:sz w:val="24"/>
                <w:szCs w:val="24"/>
              </w:rPr>
            </w:pPr>
            <w:r>
              <w:rPr>
                <w:rFonts w:ascii="Times New Roman" w:hAnsi="Times New Roman" w:cs="Times New Roman"/>
                <w:sz w:val="24"/>
                <w:szCs w:val="24"/>
              </w:rPr>
              <w:t>1</w:t>
            </w:r>
          </w:p>
        </w:tc>
        <w:tc>
          <w:tcPr>
            <w:tcW w:w="651" w:type="pct"/>
            <w:vMerge/>
          </w:tcPr>
          <w:p w14:paraId="0DAD9E90" w14:textId="77777777" w:rsidR="00007808" w:rsidRPr="00997AB4" w:rsidRDefault="00007808" w:rsidP="00007808">
            <w:pPr>
              <w:rPr>
                <w:rFonts w:ascii="Times New Roman" w:hAnsi="Times New Roman" w:cs="Times New Roman"/>
                <w:sz w:val="24"/>
                <w:szCs w:val="24"/>
              </w:rPr>
            </w:pPr>
          </w:p>
        </w:tc>
      </w:tr>
      <w:tr w:rsidR="00007808" w:rsidRPr="00F66C4E" w14:paraId="499993B7" w14:textId="77777777" w:rsidTr="00291D52">
        <w:trPr>
          <w:trHeight w:val="20"/>
        </w:trPr>
        <w:tc>
          <w:tcPr>
            <w:tcW w:w="935" w:type="pct"/>
            <w:vMerge/>
          </w:tcPr>
          <w:p w14:paraId="5B0025F7" w14:textId="77777777" w:rsidR="00007808" w:rsidRPr="00997AB4" w:rsidRDefault="00007808" w:rsidP="00007808">
            <w:pPr>
              <w:rPr>
                <w:rFonts w:ascii="Times New Roman" w:hAnsi="Times New Roman" w:cs="Times New Roman"/>
                <w:b/>
                <w:bCs/>
                <w:sz w:val="24"/>
                <w:szCs w:val="24"/>
              </w:rPr>
            </w:pPr>
          </w:p>
        </w:tc>
        <w:tc>
          <w:tcPr>
            <w:tcW w:w="2823" w:type="pct"/>
          </w:tcPr>
          <w:p w14:paraId="2FBD65F3" w14:textId="5C294FB8" w:rsidR="00007808" w:rsidRPr="00A87810" w:rsidRDefault="00007808" w:rsidP="00007808">
            <w:pPr>
              <w:pStyle w:val="a5"/>
              <w:numPr>
                <w:ilvl w:val="0"/>
                <w:numId w:val="19"/>
              </w:numPr>
              <w:tabs>
                <w:tab w:val="left" w:pos="290"/>
              </w:tabs>
              <w:ind w:left="381" w:hanging="284"/>
              <w:rPr>
                <w:rFonts w:ascii="Times New Roman" w:hAnsi="Times New Roman" w:cs="Times New Roman"/>
                <w:bCs/>
                <w:sz w:val="24"/>
                <w:szCs w:val="24"/>
              </w:rPr>
            </w:pPr>
            <w:r w:rsidRPr="00A87810">
              <w:rPr>
                <w:rFonts w:ascii="Times New Roman" w:hAnsi="Times New Roman" w:cs="Times New Roman"/>
                <w:sz w:val="24"/>
                <w:szCs w:val="24"/>
              </w:rPr>
              <w:t>Сборник рецептур</w:t>
            </w:r>
          </w:p>
        </w:tc>
        <w:tc>
          <w:tcPr>
            <w:tcW w:w="591" w:type="pct"/>
            <w:vMerge/>
            <w:vAlign w:val="center"/>
          </w:tcPr>
          <w:p w14:paraId="0FFCE05D" w14:textId="77777777" w:rsidR="00007808" w:rsidRPr="00997AB4" w:rsidRDefault="00007808" w:rsidP="00007808">
            <w:pPr>
              <w:rPr>
                <w:rFonts w:ascii="Times New Roman" w:hAnsi="Times New Roman" w:cs="Times New Roman"/>
                <w:sz w:val="24"/>
                <w:szCs w:val="24"/>
              </w:rPr>
            </w:pPr>
          </w:p>
        </w:tc>
        <w:tc>
          <w:tcPr>
            <w:tcW w:w="651" w:type="pct"/>
            <w:vMerge/>
          </w:tcPr>
          <w:p w14:paraId="73381564" w14:textId="77777777" w:rsidR="00007808" w:rsidRPr="00997AB4" w:rsidRDefault="00007808" w:rsidP="00007808">
            <w:pPr>
              <w:rPr>
                <w:rFonts w:ascii="Times New Roman" w:hAnsi="Times New Roman" w:cs="Times New Roman"/>
                <w:sz w:val="24"/>
                <w:szCs w:val="24"/>
              </w:rPr>
            </w:pPr>
          </w:p>
        </w:tc>
      </w:tr>
      <w:tr w:rsidR="00007808" w:rsidRPr="00F66C4E" w14:paraId="5E5E6F2A" w14:textId="77777777" w:rsidTr="00A87810">
        <w:trPr>
          <w:trHeight w:val="265"/>
        </w:trPr>
        <w:tc>
          <w:tcPr>
            <w:tcW w:w="935" w:type="pct"/>
            <w:vMerge/>
          </w:tcPr>
          <w:p w14:paraId="23C4AD06" w14:textId="77777777" w:rsidR="00007808" w:rsidRPr="00997AB4" w:rsidRDefault="00007808" w:rsidP="00007808">
            <w:pPr>
              <w:rPr>
                <w:rFonts w:ascii="Times New Roman" w:hAnsi="Times New Roman" w:cs="Times New Roman"/>
                <w:b/>
                <w:bCs/>
                <w:sz w:val="24"/>
                <w:szCs w:val="24"/>
              </w:rPr>
            </w:pPr>
          </w:p>
        </w:tc>
        <w:tc>
          <w:tcPr>
            <w:tcW w:w="2823" w:type="pct"/>
          </w:tcPr>
          <w:p w14:paraId="4B2E74FA" w14:textId="147656DB" w:rsidR="00007808" w:rsidRPr="00A87810" w:rsidRDefault="00007808" w:rsidP="00007808">
            <w:pPr>
              <w:pStyle w:val="a5"/>
              <w:numPr>
                <w:ilvl w:val="0"/>
                <w:numId w:val="19"/>
              </w:numPr>
              <w:tabs>
                <w:tab w:val="left" w:pos="290"/>
              </w:tabs>
              <w:ind w:left="381" w:hanging="284"/>
              <w:rPr>
                <w:rFonts w:ascii="Times New Roman" w:hAnsi="Times New Roman" w:cs="Times New Roman"/>
                <w:bCs/>
                <w:sz w:val="24"/>
                <w:szCs w:val="24"/>
              </w:rPr>
            </w:pPr>
            <w:r w:rsidRPr="00A87810">
              <w:rPr>
                <w:rFonts w:ascii="Times New Roman" w:hAnsi="Times New Roman" w:cs="Times New Roman"/>
                <w:sz w:val="24"/>
                <w:szCs w:val="24"/>
              </w:rPr>
              <w:t>План- меню и его назначение</w:t>
            </w:r>
          </w:p>
        </w:tc>
        <w:tc>
          <w:tcPr>
            <w:tcW w:w="591" w:type="pct"/>
            <w:vMerge/>
            <w:vAlign w:val="center"/>
          </w:tcPr>
          <w:p w14:paraId="504A84B1" w14:textId="77777777" w:rsidR="00007808" w:rsidRPr="00997AB4" w:rsidRDefault="00007808" w:rsidP="00007808">
            <w:pPr>
              <w:rPr>
                <w:rFonts w:ascii="Times New Roman" w:hAnsi="Times New Roman" w:cs="Times New Roman"/>
                <w:sz w:val="24"/>
                <w:szCs w:val="24"/>
              </w:rPr>
            </w:pPr>
          </w:p>
        </w:tc>
        <w:tc>
          <w:tcPr>
            <w:tcW w:w="651" w:type="pct"/>
            <w:vMerge/>
          </w:tcPr>
          <w:p w14:paraId="55D16D64" w14:textId="77777777" w:rsidR="00007808" w:rsidRPr="00997AB4" w:rsidRDefault="00007808" w:rsidP="00007808">
            <w:pPr>
              <w:rPr>
                <w:rFonts w:ascii="Times New Roman" w:hAnsi="Times New Roman" w:cs="Times New Roman"/>
                <w:sz w:val="24"/>
                <w:szCs w:val="24"/>
              </w:rPr>
            </w:pPr>
          </w:p>
        </w:tc>
      </w:tr>
      <w:tr w:rsidR="00007808" w:rsidRPr="00F66C4E" w14:paraId="1D832DF4" w14:textId="77777777" w:rsidTr="00A87810">
        <w:trPr>
          <w:trHeight w:val="265"/>
        </w:trPr>
        <w:tc>
          <w:tcPr>
            <w:tcW w:w="935" w:type="pct"/>
            <w:vMerge/>
          </w:tcPr>
          <w:p w14:paraId="3AE85C55" w14:textId="77777777" w:rsidR="00007808" w:rsidRPr="00997AB4" w:rsidRDefault="00007808" w:rsidP="00007808">
            <w:pPr>
              <w:rPr>
                <w:rFonts w:ascii="Times New Roman" w:hAnsi="Times New Roman" w:cs="Times New Roman"/>
                <w:b/>
                <w:bCs/>
                <w:sz w:val="24"/>
                <w:szCs w:val="24"/>
              </w:rPr>
            </w:pPr>
          </w:p>
        </w:tc>
        <w:tc>
          <w:tcPr>
            <w:tcW w:w="2823" w:type="pct"/>
          </w:tcPr>
          <w:p w14:paraId="7F2B0A6F" w14:textId="4605BA5D" w:rsidR="00007808" w:rsidRPr="00A87810" w:rsidRDefault="00007808" w:rsidP="00007808">
            <w:pPr>
              <w:pStyle w:val="a5"/>
              <w:numPr>
                <w:ilvl w:val="0"/>
                <w:numId w:val="19"/>
              </w:numPr>
              <w:tabs>
                <w:tab w:val="left" w:pos="290"/>
              </w:tabs>
              <w:ind w:left="381" w:hanging="284"/>
              <w:rPr>
                <w:rFonts w:ascii="Times New Roman" w:hAnsi="Times New Roman" w:cs="Times New Roman"/>
                <w:sz w:val="24"/>
                <w:szCs w:val="24"/>
              </w:rPr>
            </w:pPr>
            <w:r w:rsidRPr="00A87810">
              <w:rPr>
                <w:rFonts w:ascii="Times New Roman" w:hAnsi="Times New Roman" w:cs="Times New Roman"/>
                <w:sz w:val="24"/>
                <w:szCs w:val="24"/>
              </w:rPr>
              <w:t>Калькуляция цен и оценка сырья при калькуляции цен</w:t>
            </w:r>
          </w:p>
        </w:tc>
        <w:tc>
          <w:tcPr>
            <w:tcW w:w="591" w:type="pct"/>
            <w:vMerge/>
            <w:vAlign w:val="center"/>
          </w:tcPr>
          <w:p w14:paraId="313C3132" w14:textId="77777777" w:rsidR="00007808" w:rsidRPr="00997AB4" w:rsidRDefault="00007808" w:rsidP="00007808">
            <w:pPr>
              <w:rPr>
                <w:rFonts w:ascii="Times New Roman" w:hAnsi="Times New Roman" w:cs="Times New Roman"/>
                <w:sz w:val="24"/>
                <w:szCs w:val="24"/>
              </w:rPr>
            </w:pPr>
          </w:p>
        </w:tc>
        <w:tc>
          <w:tcPr>
            <w:tcW w:w="651" w:type="pct"/>
            <w:vMerge/>
          </w:tcPr>
          <w:p w14:paraId="6D382227" w14:textId="77777777" w:rsidR="00007808" w:rsidRPr="00997AB4" w:rsidRDefault="00007808" w:rsidP="00007808">
            <w:pPr>
              <w:rPr>
                <w:rFonts w:ascii="Times New Roman" w:hAnsi="Times New Roman" w:cs="Times New Roman"/>
                <w:sz w:val="24"/>
                <w:szCs w:val="24"/>
              </w:rPr>
            </w:pPr>
          </w:p>
        </w:tc>
      </w:tr>
      <w:tr w:rsidR="00007808" w:rsidRPr="00F66C4E" w14:paraId="46224395" w14:textId="77777777" w:rsidTr="00A87810">
        <w:trPr>
          <w:trHeight w:val="256"/>
        </w:trPr>
        <w:tc>
          <w:tcPr>
            <w:tcW w:w="935" w:type="pct"/>
            <w:vMerge/>
          </w:tcPr>
          <w:p w14:paraId="10378E8B" w14:textId="77777777" w:rsidR="00007808" w:rsidRPr="00997AB4" w:rsidRDefault="00007808" w:rsidP="00007808">
            <w:pPr>
              <w:rPr>
                <w:rFonts w:ascii="Times New Roman" w:hAnsi="Times New Roman" w:cs="Times New Roman"/>
                <w:b/>
                <w:bCs/>
                <w:sz w:val="24"/>
                <w:szCs w:val="24"/>
              </w:rPr>
            </w:pPr>
          </w:p>
        </w:tc>
        <w:tc>
          <w:tcPr>
            <w:tcW w:w="2823" w:type="pct"/>
          </w:tcPr>
          <w:p w14:paraId="3E641BCD" w14:textId="00EE1704" w:rsidR="00007808" w:rsidRPr="00A87810" w:rsidRDefault="00007808" w:rsidP="00007808">
            <w:pPr>
              <w:pStyle w:val="a5"/>
              <w:numPr>
                <w:ilvl w:val="0"/>
                <w:numId w:val="19"/>
              </w:numPr>
              <w:tabs>
                <w:tab w:val="left" w:pos="290"/>
              </w:tabs>
              <w:ind w:left="381" w:hanging="284"/>
              <w:rPr>
                <w:rFonts w:ascii="Times New Roman" w:hAnsi="Times New Roman" w:cs="Times New Roman"/>
                <w:sz w:val="24"/>
                <w:szCs w:val="24"/>
              </w:rPr>
            </w:pPr>
            <w:r w:rsidRPr="00A87810">
              <w:rPr>
                <w:rFonts w:ascii="Times New Roman" w:hAnsi="Times New Roman" w:cs="Times New Roman"/>
                <w:sz w:val="24"/>
                <w:szCs w:val="24"/>
              </w:rPr>
              <w:t>Порядок определения розничных цен на продукцию собственного производства</w:t>
            </w:r>
          </w:p>
        </w:tc>
        <w:tc>
          <w:tcPr>
            <w:tcW w:w="591" w:type="pct"/>
            <w:vMerge/>
            <w:vAlign w:val="center"/>
          </w:tcPr>
          <w:p w14:paraId="218B4EE2" w14:textId="77777777" w:rsidR="00007808" w:rsidRPr="00997AB4" w:rsidRDefault="00007808" w:rsidP="00007808">
            <w:pPr>
              <w:rPr>
                <w:rFonts w:ascii="Times New Roman" w:hAnsi="Times New Roman" w:cs="Times New Roman"/>
                <w:sz w:val="24"/>
                <w:szCs w:val="24"/>
              </w:rPr>
            </w:pPr>
          </w:p>
        </w:tc>
        <w:tc>
          <w:tcPr>
            <w:tcW w:w="651" w:type="pct"/>
            <w:vMerge/>
          </w:tcPr>
          <w:p w14:paraId="785DEB8C" w14:textId="77777777" w:rsidR="00007808" w:rsidRPr="00997AB4" w:rsidRDefault="00007808" w:rsidP="00007808">
            <w:pPr>
              <w:rPr>
                <w:rFonts w:ascii="Times New Roman" w:hAnsi="Times New Roman" w:cs="Times New Roman"/>
                <w:sz w:val="24"/>
                <w:szCs w:val="24"/>
              </w:rPr>
            </w:pPr>
          </w:p>
        </w:tc>
      </w:tr>
      <w:tr w:rsidR="00007808" w:rsidRPr="00F66C4E" w14:paraId="5AA7C87C" w14:textId="77777777" w:rsidTr="00A87810">
        <w:trPr>
          <w:trHeight w:val="256"/>
        </w:trPr>
        <w:tc>
          <w:tcPr>
            <w:tcW w:w="935" w:type="pct"/>
            <w:vMerge/>
          </w:tcPr>
          <w:p w14:paraId="78A0E0F3" w14:textId="77777777" w:rsidR="00007808" w:rsidRPr="00997AB4" w:rsidRDefault="00007808" w:rsidP="00007808">
            <w:pPr>
              <w:rPr>
                <w:rFonts w:ascii="Times New Roman" w:hAnsi="Times New Roman" w:cs="Times New Roman"/>
                <w:b/>
                <w:bCs/>
                <w:sz w:val="24"/>
                <w:szCs w:val="24"/>
              </w:rPr>
            </w:pPr>
          </w:p>
        </w:tc>
        <w:tc>
          <w:tcPr>
            <w:tcW w:w="2823" w:type="pct"/>
          </w:tcPr>
          <w:p w14:paraId="4EE2C935" w14:textId="264DEAC5" w:rsidR="00007808" w:rsidRPr="00A87810" w:rsidRDefault="00007808" w:rsidP="00007808">
            <w:pPr>
              <w:pStyle w:val="a5"/>
              <w:numPr>
                <w:ilvl w:val="0"/>
                <w:numId w:val="19"/>
              </w:numPr>
              <w:tabs>
                <w:tab w:val="left" w:pos="290"/>
              </w:tabs>
              <w:ind w:left="381" w:hanging="284"/>
              <w:rPr>
                <w:rFonts w:ascii="Times New Roman" w:hAnsi="Times New Roman" w:cs="Times New Roman"/>
                <w:sz w:val="24"/>
                <w:szCs w:val="24"/>
              </w:rPr>
            </w:pPr>
            <w:r w:rsidRPr="00A87810">
              <w:rPr>
                <w:rFonts w:ascii="Times New Roman" w:hAnsi="Times New Roman" w:cs="Times New Roman"/>
                <w:sz w:val="24"/>
                <w:szCs w:val="24"/>
              </w:rPr>
              <w:t>Порядок установления цен на товары, реализуемые через предприятия розничной торговли</w:t>
            </w:r>
          </w:p>
        </w:tc>
        <w:tc>
          <w:tcPr>
            <w:tcW w:w="591" w:type="pct"/>
            <w:vMerge/>
            <w:vAlign w:val="center"/>
          </w:tcPr>
          <w:p w14:paraId="6D4DC4B4" w14:textId="77777777" w:rsidR="00007808" w:rsidRPr="00997AB4" w:rsidRDefault="00007808" w:rsidP="00007808">
            <w:pPr>
              <w:rPr>
                <w:rFonts w:ascii="Times New Roman" w:hAnsi="Times New Roman" w:cs="Times New Roman"/>
                <w:sz w:val="24"/>
                <w:szCs w:val="24"/>
              </w:rPr>
            </w:pPr>
          </w:p>
        </w:tc>
        <w:tc>
          <w:tcPr>
            <w:tcW w:w="651" w:type="pct"/>
            <w:vMerge/>
          </w:tcPr>
          <w:p w14:paraId="5B800E0C" w14:textId="77777777" w:rsidR="00007808" w:rsidRPr="00997AB4" w:rsidRDefault="00007808" w:rsidP="00007808">
            <w:pPr>
              <w:rPr>
                <w:rFonts w:ascii="Times New Roman" w:hAnsi="Times New Roman" w:cs="Times New Roman"/>
                <w:sz w:val="24"/>
                <w:szCs w:val="24"/>
              </w:rPr>
            </w:pPr>
          </w:p>
        </w:tc>
      </w:tr>
      <w:tr w:rsidR="00007808" w:rsidRPr="00F66C4E" w14:paraId="736CB478" w14:textId="77777777" w:rsidTr="00291D52">
        <w:trPr>
          <w:trHeight w:val="20"/>
        </w:trPr>
        <w:tc>
          <w:tcPr>
            <w:tcW w:w="935" w:type="pct"/>
            <w:vMerge/>
          </w:tcPr>
          <w:p w14:paraId="22B5D372" w14:textId="77777777" w:rsidR="00007808" w:rsidRPr="00997AB4" w:rsidRDefault="00007808" w:rsidP="00007808">
            <w:pPr>
              <w:rPr>
                <w:rFonts w:ascii="Times New Roman" w:hAnsi="Times New Roman" w:cs="Times New Roman"/>
                <w:b/>
                <w:bCs/>
                <w:sz w:val="24"/>
                <w:szCs w:val="24"/>
              </w:rPr>
            </w:pPr>
          </w:p>
        </w:tc>
        <w:tc>
          <w:tcPr>
            <w:tcW w:w="2823" w:type="pct"/>
          </w:tcPr>
          <w:p w14:paraId="347D90EF" w14:textId="77777777" w:rsidR="00007808" w:rsidRPr="00997AB4" w:rsidRDefault="00007808" w:rsidP="00007808">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02DF677" w14:textId="6ACC8AB6" w:rsidR="00007808" w:rsidRPr="00997AB4" w:rsidRDefault="00007808" w:rsidP="00007808">
            <w:pPr>
              <w:jc w:val="center"/>
              <w:rPr>
                <w:rFonts w:ascii="Times New Roman" w:hAnsi="Times New Roman" w:cs="Times New Roman"/>
                <w:b/>
                <w:bCs/>
                <w:sz w:val="24"/>
                <w:szCs w:val="24"/>
              </w:rPr>
            </w:pPr>
            <w:r>
              <w:rPr>
                <w:rFonts w:ascii="Times New Roman" w:hAnsi="Times New Roman" w:cs="Times New Roman"/>
                <w:b/>
                <w:bCs/>
                <w:sz w:val="24"/>
                <w:szCs w:val="24"/>
              </w:rPr>
              <w:t>6/6</w:t>
            </w:r>
          </w:p>
        </w:tc>
        <w:tc>
          <w:tcPr>
            <w:tcW w:w="651" w:type="pct"/>
            <w:vMerge/>
          </w:tcPr>
          <w:p w14:paraId="0E5524AD" w14:textId="77777777" w:rsidR="00007808" w:rsidRPr="00997AB4" w:rsidRDefault="00007808" w:rsidP="00007808">
            <w:pPr>
              <w:rPr>
                <w:rFonts w:ascii="Times New Roman" w:hAnsi="Times New Roman" w:cs="Times New Roman"/>
                <w:bCs/>
                <w:sz w:val="24"/>
                <w:szCs w:val="24"/>
              </w:rPr>
            </w:pPr>
          </w:p>
        </w:tc>
      </w:tr>
      <w:tr w:rsidR="00007808" w:rsidRPr="00F66C4E" w14:paraId="41A25FA8" w14:textId="77777777" w:rsidTr="00291D52">
        <w:trPr>
          <w:trHeight w:val="20"/>
        </w:trPr>
        <w:tc>
          <w:tcPr>
            <w:tcW w:w="935" w:type="pct"/>
            <w:vMerge/>
          </w:tcPr>
          <w:p w14:paraId="2C546591" w14:textId="77777777" w:rsidR="00007808" w:rsidRPr="00997AB4" w:rsidRDefault="00007808" w:rsidP="00007808">
            <w:pPr>
              <w:rPr>
                <w:rFonts w:ascii="Times New Roman" w:hAnsi="Times New Roman" w:cs="Times New Roman"/>
                <w:b/>
                <w:bCs/>
                <w:sz w:val="24"/>
                <w:szCs w:val="24"/>
              </w:rPr>
            </w:pPr>
          </w:p>
        </w:tc>
        <w:tc>
          <w:tcPr>
            <w:tcW w:w="2823" w:type="pct"/>
          </w:tcPr>
          <w:p w14:paraId="3CC93CD3" w14:textId="5553C68A" w:rsidR="00007808" w:rsidRPr="00A87810" w:rsidRDefault="00007808" w:rsidP="00007808">
            <w:pPr>
              <w:rPr>
                <w:rFonts w:ascii="Times New Roman" w:hAnsi="Times New Roman" w:cs="Times New Roman"/>
                <w:sz w:val="24"/>
                <w:szCs w:val="24"/>
              </w:rPr>
            </w:pPr>
            <w:r>
              <w:rPr>
                <w:rFonts w:ascii="Times New Roman" w:hAnsi="Times New Roman" w:cs="Times New Roman"/>
                <w:b/>
                <w:sz w:val="24"/>
                <w:szCs w:val="24"/>
              </w:rPr>
              <w:t xml:space="preserve">Практическое занятие </w:t>
            </w:r>
            <w:r w:rsidRPr="00050788">
              <w:rPr>
                <w:rFonts w:ascii="Times New Roman" w:hAnsi="Times New Roman" w:cs="Times New Roman"/>
                <w:b/>
                <w:sz w:val="24"/>
                <w:szCs w:val="24"/>
              </w:rPr>
              <w:t xml:space="preserve">№ 6 </w:t>
            </w:r>
            <w:r w:rsidRPr="00A87810">
              <w:rPr>
                <w:rFonts w:ascii="Times New Roman" w:hAnsi="Times New Roman" w:cs="Times New Roman"/>
                <w:sz w:val="24"/>
                <w:szCs w:val="24"/>
              </w:rPr>
              <w:t>Определение розничных цен на продукцию собственного производства: холодные блюда и закуски, супы, сладкие блюда и кондитерские изделия</w:t>
            </w:r>
          </w:p>
        </w:tc>
        <w:tc>
          <w:tcPr>
            <w:tcW w:w="591" w:type="pct"/>
            <w:vAlign w:val="center"/>
          </w:tcPr>
          <w:p w14:paraId="0F2F39A1" w14:textId="46CCC8AE" w:rsidR="00007808" w:rsidRPr="00997AB4"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2/2</w:t>
            </w:r>
          </w:p>
        </w:tc>
        <w:tc>
          <w:tcPr>
            <w:tcW w:w="651" w:type="pct"/>
            <w:vMerge/>
          </w:tcPr>
          <w:p w14:paraId="21C29A33" w14:textId="77777777" w:rsidR="00007808" w:rsidRPr="00997AB4" w:rsidRDefault="00007808" w:rsidP="00007808">
            <w:pPr>
              <w:rPr>
                <w:rFonts w:ascii="Times New Roman" w:hAnsi="Times New Roman" w:cs="Times New Roman"/>
                <w:bCs/>
                <w:sz w:val="24"/>
                <w:szCs w:val="24"/>
              </w:rPr>
            </w:pPr>
          </w:p>
        </w:tc>
      </w:tr>
      <w:tr w:rsidR="00007808" w:rsidRPr="00F66C4E" w14:paraId="2D5F9CB7" w14:textId="77777777" w:rsidTr="00291D52">
        <w:trPr>
          <w:trHeight w:val="20"/>
        </w:trPr>
        <w:tc>
          <w:tcPr>
            <w:tcW w:w="935" w:type="pct"/>
            <w:vMerge/>
          </w:tcPr>
          <w:p w14:paraId="5169C1B1" w14:textId="77777777" w:rsidR="00007808" w:rsidRPr="00997AB4" w:rsidRDefault="00007808" w:rsidP="00007808">
            <w:pPr>
              <w:rPr>
                <w:rFonts w:ascii="Times New Roman" w:hAnsi="Times New Roman" w:cs="Times New Roman"/>
                <w:b/>
                <w:bCs/>
                <w:sz w:val="24"/>
                <w:szCs w:val="24"/>
              </w:rPr>
            </w:pPr>
          </w:p>
        </w:tc>
        <w:tc>
          <w:tcPr>
            <w:tcW w:w="2823" w:type="pct"/>
          </w:tcPr>
          <w:p w14:paraId="613882D5" w14:textId="03169ADB" w:rsidR="00007808" w:rsidRPr="00A87810" w:rsidRDefault="00007808" w:rsidP="00007808">
            <w:pPr>
              <w:rPr>
                <w:rFonts w:ascii="Times New Roman" w:hAnsi="Times New Roman" w:cs="Times New Roman"/>
                <w:b/>
                <w:sz w:val="24"/>
                <w:szCs w:val="24"/>
              </w:rPr>
            </w:pPr>
            <w:r>
              <w:rPr>
                <w:rFonts w:ascii="Times New Roman" w:hAnsi="Times New Roman" w:cs="Times New Roman"/>
                <w:b/>
                <w:sz w:val="24"/>
                <w:szCs w:val="24"/>
              </w:rPr>
              <w:t>Практическое занятие</w:t>
            </w:r>
            <w:r w:rsidRPr="00050788">
              <w:rPr>
                <w:rFonts w:ascii="Times New Roman" w:hAnsi="Times New Roman" w:cs="Times New Roman"/>
                <w:b/>
                <w:sz w:val="24"/>
                <w:szCs w:val="24"/>
              </w:rPr>
              <w:t xml:space="preserve"> № 7 </w:t>
            </w:r>
            <w:r w:rsidRPr="00A87810">
              <w:rPr>
                <w:rFonts w:ascii="Times New Roman" w:hAnsi="Times New Roman" w:cs="Times New Roman"/>
                <w:sz w:val="24"/>
                <w:szCs w:val="24"/>
              </w:rPr>
              <w:t>Определение розничных цен на продукцию собственного производства: горячие блюда из рыбы, мяса, птицы, овощей; горячие и холодные напитки</w:t>
            </w:r>
          </w:p>
        </w:tc>
        <w:tc>
          <w:tcPr>
            <w:tcW w:w="591" w:type="pct"/>
            <w:vAlign w:val="center"/>
          </w:tcPr>
          <w:p w14:paraId="500015EC" w14:textId="393B8FA8" w:rsidR="00007808" w:rsidRPr="00997AB4"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2/2</w:t>
            </w:r>
          </w:p>
        </w:tc>
        <w:tc>
          <w:tcPr>
            <w:tcW w:w="651" w:type="pct"/>
            <w:vMerge/>
          </w:tcPr>
          <w:p w14:paraId="2E55D1D5" w14:textId="77777777" w:rsidR="00007808" w:rsidRPr="00997AB4" w:rsidRDefault="00007808" w:rsidP="00007808">
            <w:pPr>
              <w:rPr>
                <w:rFonts w:ascii="Times New Roman" w:hAnsi="Times New Roman" w:cs="Times New Roman"/>
                <w:bCs/>
                <w:sz w:val="24"/>
                <w:szCs w:val="24"/>
              </w:rPr>
            </w:pPr>
          </w:p>
        </w:tc>
      </w:tr>
      <w:tr w:rsidR="00007808" w:rsidRPr="00F66C4E" w14:paraId="27C431C0" w14:textId="77777777" w:rsidTr="00291D52">
        <w:trPr>
          <w:trHeight w:val="20"/>
        </w:trPr>
        <w:tc>
          <w:tcPr>
            <w:tcW w:w="935" w:type="pct"/>
            <w:vMerge/>
          </w:tcPr>
          <w:p w14:paraId="2C4317C1" w14:textId="77777777" w:rsidR="00007808" w:rsidRPr="00997AB4" w:rsidRDefault="00007808" w:rsidP="00007808">
            <w:pPr>
              <w:rPr>
                <w:rFonts w:ascii="Times New Roman" w:hAnsi="Times New Roman" w:cs="Times New Roman"/>
                <w:b/>
                <w:bCs/>
                <w:sz w:val="24"/>
                <w:szCs w:val="24"/>
              </w:rPr>
            </w:pPr>
          </w:p>
        </w:tc>
        <w:tc>
          <w:tcPr>
            <w:tcW w:w="2823" w:type="pct"/>
          </w:tcPr>
          <w:p w14:paraId="24F315A4" w14:textId="31551B29" w:rsidR="00007808" w:rsidRPr="00A87810" w:rsidRDefault="00007808" w:rsidP="00007808">
            <w:pPr>
              <w:rPr>
                <w:rFonts w:ascii="Times New Roman" w:hAnsi="Times New Roman" w:cs="Times New Roman"/>
                <w:sz w:val="24"/>
                <w:szCs w:val="24"/>
              </w:rPr>
            </w:pPr>
            <w:r>
              <w:rPr>
                <w:rFonts w:ascii="Times New Roman" w:hAnsi="Times New Roman" w:cs="Times New Roman"/>
                <w:b/>
                <w:sz w:val="24"/>
                <w:szCs w:val="24"/>
              </w:rPr>
              <w:t xml:space="preserve">Практическое занятие </w:t>
            </w:r>
            <w:r w:rsidRPr="00050788">
              <w:rPr>
                <w:rFonts w:ascii="Times New Roman" w:hAnsi="Times New Roman" w:cs="Times New Roman"/>
                <w:b/>
                <w:sz w:val="24"/>
                <w:szCs w:val="24"/>
              </w:rPr>
              <w:t>№ 8</w:t>
            </w:r>
            <w:r w:rsidRPr="00A87810">
              <w:rPr>
                <w:rFonts w:ascii="Times New Roman" w:hAnsi="Times New Roman" w:cs="Times New Roman"/>
                <w:sz w:val="24"/>
                <w:szCs w:val="24"/>
              </w:rPr>
              <w:t xml:space="preserve"> </w:t>
            </w:r>
            <w:r w:rsidRPr="00A87810">
              <w:rPr>
                <w:rFonts w:ascii="Times New Roman" w:eastAsia="Times New Roman" w:hAnsi="Times New Roman" w:cs="Times New Roman"/>
                <w:sz w:val="24"/>
                <w:szCs w:val="24"/>
                <w:lang w:eastAsia="ru-RU"/>
              </w:rPr>
              <w:t>Составление плана-меню на предприятиях закрытого типа</w:t>
            </w:r>
          </w:p>
        </w:tc>
        <w:tc>
          <w:tcPr>
            <w:tcW w:w="591" w:type="pct"/>
            <w:vAlign w:val="center"/>
          </w:tcPr>
          <w:p w14:paraId="1C91F5D8" w14:textId="591BC80A" w:rsidR="00007808"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2/2</w:t>
            </w:r>
          </w:p>
        </w:tc>
        <w:tc>
          <w:tcPr>
            <w:tcW w:w="651" w:type="pct"/>
            <w:vMerge/>
          </w:tcPr>
          <w:p w14:paraId="26911AF7" w14:textId="77777777" w:rsidR="00007808" w:rsidRPr="00997AB4" w:rsidRDefault="00007808" w:rsidP="00007808">
            <w:pPr>
              <w:rPr>
                <w:rFonts w:ascii="Times New Roman" w:hAnsi="Times New Roman" w:cs="Times New Roman"/>
                <w:bCs/>
                <w:sz w:val="24"/>
                <w:szCs w:val="24"/>
              </w:rPr>
            </w:pPr>
          </w:p>
        </w:tc>
      </w:tr>
      <w:tr w:rsidR="00007808" w:rsidRPr="00F66C4E" w14:paraId="1812BBE5" w14:textId="77777777" w:rsidTr="00291D52">
        <w:trPr>
          <w:trHeight w:val="105"/>
        </w:trPr>
        <w:tc>
          <w:tcPr>
            <w:tcW w:w="935" w:type="pct"/>
            <w:vMerge w:val="restart"/>
          </w:tcPr>
          <w:p w14:paraId="0D3C94AA" w14:textId="1C1C14AC" w:rsidR="00007808" w:rsidRPr="0044604B" w:rsidRDefault="00007808" w:rsidP="00007808">
            <w:pPr>
              <w:rPr>
                <w:rFonts w:ascii="Times New Roman" w:hAnsi="Times New Roman" w:cs="Times New Roman"/>
                <w:b/>
                <w:bCs/>
                <w:sz w:val="24"/>
                <w:szCs w:val="24"/>
              </w:rPr>
            </w:pPr>
            <w:r w:rsidRPr="0044604B">
              <w:rPr>
                <w:rFonts w:ascii="Times New Roman" w:hAnsi="Times New Roman" w:cs="Times New Roman"/>
                <w:b/>
                <w:bCs/>
                <w:sz w:val="24"/>
                <w:szCs w:val="24"/>
              </w:rPr>
              <w:t xml:space="preserve">Тема </w:t>
            </w:r>
            <w:r>
              <w:rPr>
                <w:rFonts w:ascii="Times New Roman" w:hAnsi="Times New Roman" w:cs="Times New Roman"/>
                <w:b/>
                <w:bCs/>
                <w:sz w:val="24"/>
                <w:szCs w:val="24"/>
              </w:rPr>
              <w:t>2.2</w:t>
            </w:r>
            <w:r w:rsidRPr="0044604B">
              <w:rPr>
                <w:rFonts w:ascii="Times New Roman" w:hAnsi="Times New Roman" w:cs="Times New Roman"/>
                <w:b/>
                <w:bCs/>
                <w:sz w:val="24"/>
                <w:szCs w:val="24"/>
              </w:rPr>
              <w:t xml:space="preserve"> </w:t>
            </w:r>
            <w:r w:rsidRPr="0044604B">
              <w:rPr>
                <w:rFonts w:ascii="Times New Roman" w:hAnsi="Times New Roman" w:cs="Times New Roman"/>
                <w:b/>
                <w:sz w:val="24"/>
                <w:szCs w:val="24"/>
              </w:rPr>
              <w:t>Организация бухгалтерской отчетности в кладовые предприятия</w:t>
            </w:r>
          </w:p>
        </w:tc>
        <w:tc>
          <w:tcPr>
            <w:tcW w:w="2823" w:type="pct"/>
          </w:tcPr>
          <w:p w14:paraId="681FEF0F" w14:textId="2F91017B"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2C230038" w14:textId="2A1EE847" w:rsidR="00007808" w:rsidRPr="00997AB4" w:rsidRDefault="000E0686" w:rsidP="000E0686">
            <w:pPr>
              <w:jc w:val="center"/>
              <w:rPr>
                <w:rFonts w:ascii="Times New Roman" w:hAnsi="Times New Roman" w:cs="Times New Roman"/>
                <w:b/>
                <w:bCs/>
                <w:sz w:val="24"/>
                <w:szCs w:val="24"/>
              </w:rPr>
            </w:pPr>
            <w:r>
              <w:rPr>
                <w:rFonts w:ascii="Times New Roman" w:hAnsi="Times New Roman" w:cs="Times New Roman"/>
                <w:b/>
                <w:bCs/>
                <w:sz w:val="24"/>
                <w:szCs w:val="24"/>
              </w:rPr>
              <w:t>3</w:t>
            </w:r>
            <w:r w:rsidR="00007808">
              <w:rPr>
                <w:rFonts w:ascii="Times New Roman" w:hAnsi="Times New Roman" w:cs="Times New Roman"/>
                <w:b/>
                <w:bCs/>
                <w:sz w:val="24"/>
                <w:szCs w:val="24"/>
              </w:rPr>
              <w:t>/</w:t>
            </w:r>
            <w:r>
              <w:rPr>
                <w:rFonts w:ascii="Times New Roman" w:hAnsi="Times New Roman" w:cs="Times New Roman"/>
                <w:b/>
                <w:bCs/>
                <w:sz w:val="24"/>
                <w:szCs w:val="24"/>
              </w:rPr>
              <w:t>2</w:t>
            </w:r>
          </w:p>
        </w:tc>
        <w:tc>
          <w:tcPr>
            <w:tcW w:w="651" w:type="pct"/>
            <w:vMerge/>
          </w:tcPr>
          <w:p w14:paraId="55CC4227" w14:textId="040C57E4" w:rsidR="00007808" w:rsidRPr="00997AB4" w:rsidRDefault="00007808" w:rsidP="00007808">
            <w:pPr>
              <w:rPr>
                <w:rFonts w:ascii="Times New Roman" w:hAnsi="Times New Roman" w:cs="Times New Roman"/>
                <w:sz w:val="24"/>
                <w:szCs w:val="24"/>
              </w:rPr>
            </w:pPr>
          </w:p>
        </w:tc>
      </w:tr>
      <w:tr w:rsidR="000E0686" w:rsidRPr="00F66C4E" w14:paraId="3D021319" w14:textId="77777777" w:rsidTr="00291D52">
        <w:trPr>
          <w:trHeight w:val="20"/>
        </w:trPr>
        <w:tc>
          <w:tcPr>
            <w:tcW w:w="935" w:type="pct"/>
            <w:vMerge/>
          </w:tcPr>
          <w:p w14:paraId="21BEFEFC" w14:textId="77777777" w:rsidR="000E0686" w:rsidRPr="00997AB4" w:rsidRDefault="000E0686" w:rsidP="00007808">
            <w:pPr>
              <w:rPr>
                <w:rFonts w:ascii="Times New Roman" w:hAnsi="Times New Roman" w:cs="Times New Roman"/>
                <w:b/>
                <w:bCs/>
                <w:sz w:val="24"/>
                <w:szCs w:val="24"/>
              </w:rPr>
            </w:pPr>
          </w:p>
        </w:tc>
        <w:tc>
          <w:tcPr>
            <w:tcW w:w="2823" w:type="pct"/>
          </w:tcPr>
          <w:p w14:paraId="3748C544" w14:textId="574AC808" w:rsidR="000E0686" w:rsidRPr="00E04020" w:rsidRDefault="000E0686" w:rsidP="00007808">
            <w:pPr>
              <w:pStyle w:val="a5"/>
              <w:numPr>
                <w:ilvl w:val="0"/>
                <w:numId w:val="9"/>
              </w:numPr>
              <w:ind w:left="240" w:hanging="240"/>
              <w:rPr>
                <w:rFonts w:ascii="Times New Roman" w:hAnsi="Times New Roman" w:cs="Times New Roman"/>
                <w:bCs/>
                <w:sz w:val="24"/>
                <w:szCs w:val="24"/>
              </w:rPr>
            </w:pPr>
            <w:r>
              <w:rPr>
                <w:rFonts w:ascii="Times New Roman" w:hAnsi="Times New Roman" w:cs="Times New Roman"/>
                <w:sz w:val="24"/>
                <w:szCs w:val="24"/>
              </w:rPr>
              <w:t>Задачи организации учета продуктов в кладовой</w:t>
            </w:r>
            <w:r w:rsidRPr="00E04020">
              <w:rPr>
                <w:rFonts w:ascii="Times New Roman" w:hAnsi="Times New Roman" w:cs="Times New Roman"/>
                <w:spacing w:val="7"/>
                <w:sz w:val="24"/>
                <w:szCs w:val="24"/>
              </w:rPr>
              <w:t xml:space="preserve"> </w:t>
            </w:r>
          </w:p>
        </w:tc>
        <w:tc>
          <w:tcPr>
            <w:tcW w:w="591" w:type="pct"/>
            <w:vMerge w:val="restart"/>
            <w:vAlign w:val="center"/>
          </w:tcPr>
          <w:p w14:paraId="7DC4929F" w14:textId="3C1D1CE5" w:rsidR="000E0686" w:rsidRPr="00997AB4" w:rsidRDefault="000E0686" w:rsidP="00007808">
            <w:pPr>
              <w:jc w:val="center"/>
              <w:rPr>
                <w:rFonts w:ascii="Times New Roman" w:hAnsi="Times New Roman" w:cs="Times New Roman"/>
                <w:sz w:val="24"/>
                <w:szCs w:val="24"/>
              </w:rPr>
            </w:pPr>
            <w:r>
              <w:rPr>
                <w:rFonts w:ascii="Times New Roman" w:hAnsi="Times New Roman" w:cs="Times New Roman"/>
                <w:sz w:val="24"/>
                <w:szCs w:val="24"/>
              </w:rPr>
              <w:t>1</w:t>
            </w:r>
          </w:p>
        </w:tc>
        <w:tc>
          <w:tcPr>
            <w:tcW w:w="651" w:type="pct"/>
            <w:vMerge/>
          </w:tcPr>
          <w:p w14:paraId="7939E48E" w14:textId="77777777" w:rsidR="000E0686" w:rsidRPr="00997AB4" w:rsidRDefault="000E0686" w:rsidP="00007808">
            <w:pPr>
              <w:rPr>
                <w:rFonts w:ascii="Times New Roman" w:hAnsi="Times New Roman" w:cs="Times New Roman"/>
                <w:sz w:val="24"/>
                <w:szCs w:val="24"/>
              </w:rPr>
            </w:pPr>
          </w:p>
        </w:tc>
      </w:tr>
      <w:tr w:rsidR="000E0686" w:rsidRPr="00F66C4E" w14:paraId="7C9CDCBD" w14:textId="77777777" w:rsidTr="00291D52">
        <w:trPr>
          <w:trHeight w:val="20"/>
        </w:trPr>
        <w:tc>
          <w:tcPr>
            <w:tcW w:w="935" w:type="pct"/>
            <w:vMerge/>
          </w:tcPr>
          <w:p w14:paraId="0F5CD9D6" w14:textId="77777777" w:rsidR="000E0686" w:rsidRPr="00997AB4" w:rsidRDefault="000E0686" w:rsidP="00007808">
            <w:pPr>
              <w:rPr>
                <w:rFonts w:ascii="Times New Roman" w:hAnsi="Times New Roman" w:cs="Times New Roman"/>
                <w:b/>
                <w:bCs/>
                <w:sz w:val="24"/>
                <w:szCs w:val="24"/>
              </w:rPr>
            </w:pPr>
          </w:p>
        </w:tc>
        <w:tc>
          <w:tcPr>
            <w:tcW w:w="2823" w:type="pct"/>
          </w:tcPr>
          <w:p w14:paraId="781DB125" w14:textId="77BCBB38" w:rsidR="000E0686" w:rsidRPr="00E04020" w:rsidRDefault="000E0686" w:rsidP="00007808">
            <w:pPr>
              <w:pStyle w:val="a5"/>
              <w:numPr>
                <w:ilvl w:val="0"/>
                <w:numId w:val="9"/>
              </w:numPr>
              <w:ind w:left="240" w:hanging="240"/>
              <w:rPr>
                <w:rFonts w:ascii="Times New Roman" w:hAnsi="Times New Roman" w:cs="Times New Roman"/>
                <w:sz w:val="24"/>
                <w:szCs w:val="24"/>
              </w:rPr>
            </w:pPr>
            <w:r>
              <w:rPr>
                <w:rFonts w:ascii="Times New Roman" w:hAnsi="Times New Roman" w:cs="Times New Roman"/>
                <w:sz w:val="24"/>
                <w:szCs w:val="24"/>
              </w:rPr>
              <w:t xml:space="preserve">Источники поступления продуктов и тары </w:t>
            </w:r>
          </w:p>
        </w:tc>
        <w:tc>
          <w:tcPr>
            <w:tcW w:w="591" w:type="pct"/>
            <w:vMerge/>
            <w:vAlign w:val="center"/>
          </w:tcPr>
          <w:p w14:paraId="2621C072" w14:textId="77777777" w:rsidR="000E0686" w:rsidRPr="00997AB4" w:rsidRDefault="000E0686" w:rsidP="00007808">
            <w:pPr>
              <w:jc w:val="center"/>
              <w:rPr>
                <w:rFonts w:ascii="Times New Roman" w:hAnsi="Times New Roman" w:cs="Times New Roman"/>
                <w:sz w:val="24"/>
                <w:szCs w:val="24"/>
              </w:rPr>
            </w:pPr>
          </w:p>
        </w:tc>
        <w:tc>
          <w:tcPr>
            <w:tcW w:w="651" w:type="pct"/>
            <w:vMerge/>
          </w:tcPr>
          <w:p w14:paraId="77E08D62" w14:textId="77777777" w:rsidR="000E0686" w:rsidRPr="00997AB4" w:rsidRDefault="000E0686" w:rsidP="00007808">
            <w:pPr>
              <w:rPr>
                <w:rFonts w:ascii="Times New Roman" w:hAnsi="Times New Roman" w:cs="Times New Roman"/>
                <w:sz w:val="24"/>
                <w:szCs w:val="24"/>
              </w:rPr>
            </w:pPr>
          </w:p>
        </w:tc>
      </w:tr>
      <w:tr w:rsidR="000E0686" w:rsidRPr="00F66C4E" w14:paraId="4A4E98C6" w14:textId="77777777" w:rsidTr="00291D52">
        <w:trPr>
          <w:trHeight w:val="20"/>
        </w:trPr>
        <w:tc>
          <w:tcPr>
            <w:tcW w:w="935" w:type="pct"/>
            <w:vMerge/>
          </w:tcPr>
          <w:p w14:paraId="13A37522" w14:textId="77777777" w:rsidR="000E0686" w:rsidRPr="00997AB4" w:rsidRDefault="000E0686" w:rsidP="00007808">
            <w:pPr>
              <w:rPr>
                <w:rFonts w:ascii="Times New Roman" w:hAnsi="Times New Roman" w:cs="Times New Roman"/>
                <w:b/>
                <w:bCs/>
                <w:sz w:val="24"/>
                <w:szCs w:val="24"/>
              </w:rPr>
            </w:pPr>
          </w:p>
        </w:tc>
        <w:tc>
          <w:tcPr>
            <w:tcW w:w="2823" w:type="pct"/>
          </w:tcPr>
          <w:p w14:paraId="00D16509" w14:textId="46EAD1AB" w:rsidR="000E0686" w:rsidRPr="00E04020" w:rsidRDefault="000E0686" w:rsidP="00007808">
            <w:pPr>
              <w:pStyle w:val="a5"/>
              <w:numPr>
                <w:ilvl w:val="0"/>
                <w:numId w:val="9"/>
              </w:numPr>
              <w:ind w:left="240" w:hanging="240"/>
              <w:rPr>
                <w:rFonts w:ascii="Times New Roman" w:hAnsi="Times New Roman" w:cs="Times New Roman"/>
                <w:bCs/>
                <w:sz w:val="24"/>
                <w:szCs w:val="24"/>
              </w:rPr>
            </w:pPr>
            <w:r>
              <w:rPr>
                <w:rFonts w:ascii="Times New Roman" w:hAnsi="Times New Roman" w:cs="Times New Roman"/>
                <w:sz w:val="24"/>
                <w:szCs w:val="24"/>
              </w:rPr>
              <w:t xml:space="preserve">Порядок оформления и учета доверенностей </w:t>
            </w:r>
            <w:r w:rsidRPr="00E04020">
              <w:rPr>
                <w:rFonts w:ascii="Times New Roman" w:hAnsi="Times New Roman" w:cs="Times New Roman"/>
                <w:spacing w:val="12"/>
                <w:sz w:val="24"/>
                <w:szCs w:val="24"/>
              </w:rPr>
              <w:t xml:space="preserve"> </w:t>
            </w:r>
          </w:p>
        </w:tc>
        <w:tc>
          <w:tcPr>
            <w:tcW w:w="591" w:type="pct"/>
            <w:vMerge/>
            <w:vAlign w:val="center"/>
          </w:tcPr>
          <w:p w14:paraId="7C1DA8E9" w14:textId="77777777" w:rsidR="000E0686" w:rsidRPr="00997AB4" w:rsidRDefault="000E0686" w:rsidP="00007808">
            <w:pPr>
              <w:jc w:val="center"/>
              <w:rPr>
                <w:rFonts w:ascii="Times New Roman" w:hAnsi="Times New Roman" w:cs="Times New Roman"/>
                <w:sz w:val="24"/>
                <w:szCs w:val="24"/>
              </w:rPr>
            </w:pPr>
          </w:p>
        </w:tc>
        <w:tc>
          <w:tcPr>
            <w:tcW w:w="651" w:type="pct"/>
            <w:vMerge/>
          </w:tcPr>
          <w:p w14:paraId="18E5FE04" w14:textId="77777777" w:rsidR="000E0686" w:rsidRPr="00997AB4" w:rsidRDefault="000E0686" w:rsidP="00007808">
            <w:pPr>
              <w:rPr>
                <w:rFonts w:ascii="Times New Roman" w:hAnsi="Times New Roman" w:cs="Times New Roman"/>
                <w:sz w:val="24"/>
                <w:szCs w:val="24"/>
              </w:rPr>
            </w:pPr>
          </w:p>
        </w:tc>
      </w:tr>
      <w:tr w:rsidR="000E0686" w:rsidRPr="00F66C4E" w14:paraId="7FCAB23C" w14:textId="77777777" w:rsidTr="00291D52">
        <w:trPr>
          <w:trHeight w:val="20"/>
        </w:trPr>
        <w:tc>
          <w:tcPr>
            <w:tcW w:w="935" w:type="pct"/>
            <w:vMerge/>
          </w:tcPr>
          <w:p w14:paraId="227CEC33" w14:textId="77777777" w:rsidR="000E0686" w:rsidRPr="00997AB4" w:rsidRDefault="000E0686" w:rsidP="00007808">
            <w:pPr>
              <w:rPr>
                <w:rFonts w:ascii="Times New Roman" w:hAnsi="Times New Roman" w:cs="Times New Roman"/>
                <w:b/>
                <w:bCs/>
                <w:sz w:val="24"/>
                <w:szCs w:val="24"/>
              </w:rPr>
            </w:pPr>
          </w:p>
        </w:tc>
        <w:tc>
          <w:tcPr>
            <w:tcW w:w="2823" w:type="pct"/>
          </w:tcPr>
          <w:p w14:paraId="2D7E2F94" w14:textId="2F7D8DA6" w:rsidR="000E0686" w:rsidRPr="00E04020" w:rsidRDefault="000E0686" w:rsidP="00007808">
            <w:pPr>
              <w:pStyle w:val="a5"/>
              <w:numPr>
                <w:ilvl w:val="0"/>
                <w:numId w:val="9"/>
              </w:numPr>
              <w:ind w:left="240" w:hanging="240"/>
              <w:rPr>
                <w:rFonts w:ascii="Times New Roman" w:hAnsi="Times New Roman" w:cs="Times New Roman"/>
                <w:bCs/>
                <w:sz w:val="24"/>
                <w:szCs w:val="24"/>
              </w:rPr>
            </w:pPr>
            <w:r>
              <w:rPr>
                <w:rFonts w:ascii="Times New Roman" w:hAnsi="Times New Roman" w:cs="Times New Roman"/>
                <w:sz w:val="24"/>
                <w:szCs w:val="24"/>
              </w:rPr>
              <w:t>Документальное оформление отпуска продуктов из кладовой</w:t>
            </w:r>
          </w:p>
        </w:tc>
        <w:tc>
          <w:tcPr>
            <w:tcW w:w="591" w:type="pct"/>
            <w:vMerge/>
            <w:vAlign w:val="center"/>
          </w:tcPr>
          <w:p w14:paraId="5CF40C71" w14:textId="77777777" w:rsidR="000E0686" w:rsidRPr="00997AB4" w:rsidRDefault="000E0686" w:rsidP="00007808">
            <w:pPr>
              <w:jc w:val="center"/>
              <w:rPr>
                <w:rFonts w:ascii="Times New Roman" w:hAnsi="Times New Roman" w:cs="Times New Roman"/>
                <w:sz w:val="24"/>
                <w:szCs w:val="24"/>
              </w:rPr>
            </w:pPr>
          </w:p>
        </w:tc>
        <w:tc>
          <w:tcPr>
            <w:tcW w:w="651" w:type="pct"/>
            <w:vMerge/>
          </w:tcPr>
          <w:p w14:paraId="198E366D" w14:textId="77777777" w:rsidR="000E0686" w:rsidRPr="00997AB4" w:rsidRDefault="000E0686" w:rsidP="00007808">
            <w:pPr>
              <w:rPr>
                <w:rFonts w:ascii="Times New Roman" w:hAnsi="Times New Roman" w:cs="Times New Roman"/>
                <w:sz w:val="24"/>
                <w:szCs w:val="24"/>
              </w:rPr>
            </w:pPr>
          </w:p>
        </w:tc>
      </w:tr>
      <w:tr w:rsidR="000E0686" w:rsidRPr="00F66C4E" w14:paraId="5AA53BC1" w14:textId="77777777" w:rsidTr="00291D52">
        <w:trPr>
          <w:trHeight w:val="20"/>
        </w:trPr>
        <w:tc>
          <w:tcPr>
            <w:tcW w:w="935" w:type="pct"/>
            <w:vMerge/>
          </w:tcPr>
          <w:p w14:paraId="7812550C" w14:textId="77777777" w:rsidR="000E0686" w:rsidRPr="00997AB4" w:rsidRDefault="000E0686" w:rsidP="00007808">
            <w:pPr>
              <w:rPr>
                <w:rFonts w:ascii="Times New Roman" w:hAnsi="Times New Roman" w:cs="Times New Roman"/>
                <w:b/>
                <w:bCs/>
                <w:sz w:val="24"/>
                <w:szCs w:val="24"/>
              </w:rPr>
            </w:pPr>
          </w:p>
        </w:tc>
        <w:tc>
          <w:tcPr>
            <w:tcW w:w="2823" w:type="pct"/>
          </w:tcPr>
          <w:p w14:paraId="72559CC6" w14:textId="4CD1AE37" w:rsidR="000E0686" w:rsidRDefault="000E0686" w:rsidP="00007808">
            <w:pPr>
              <w:pStyle w:val="a5"/>
              <w:numPr>
                <w:ilvl w:val="0"/>
                <w:numId w:val="9"/>
              </w:numPr>
              <w:ind w:left="240" w:hanging="240"/>
              <w:rPr>
                <w:rFonts w:ascii="Times New Roman" w:hAnsi="Times New Roman" w:cs="Times New Roman"/>
                <w:sz w:val="24"/>
                <w:szCs w:val="24"/>
              </w:rPr>
            </w:pPr>
            <w:r>
              <w:rPr>
                <w:rFonts w:ascii="Times New Roman" w:hAnsi="Times New Roman" w:cs="Times New Roman"/>
                <w:sz w:val="24"/>
                <w:szCs w:val="24"/>
              </w:rPr>
              <w:t>Товарные потери и их учет</w:t>
            </w:r>
          </w:p>
        </w:tc>
        <w:tc>
          <w:tcPr>
            <w:tcW w:w="591" w:type="pct"/>
            <w:vMerge/>
            <w:vAlign w:val="center"/>
          </w:tcPr>
          <w:p w14:paraId="596C5C07" w14:textId="77777777" w:rsidR="000E0686" w:rsidRPr="00997AB4" w:rsidRDefault="000E0686" w:rsidP="00007808">
            <w:pPr>
              <w:jc w:val="center"/>
              <w:rPr>
                <w:rFonts w:ascii="Times New Roman" w:hAnsi="Times New Roman" w:cs="Times New Roman"/>
                <w:sz w:val="24"/>
                <w:szCs w:val="24"/>
              </w:rPr>
            </w:pPr>
          </w:p>
        </w:tc>
        <w:tc>
          <w:tcPr>
            <w:tcW w:w="651" w:type="pct"/>
            <w:vMerge/>
          </w:tcPr>
          <w:p w14:paraId="2D135B60" w14:textId="77777777" w:rsidR="000E0686" w:rsidRPr="00997AB4" w:rsidRDefault="000E0686" w:rsidP="00007808">
            <w:pPr>
              <w:rPr>
                <w:rFonts w:ascii="Times New Roman" w:hAnsi="Times New Roman" w:cs="Times New Roman"/>
                <w:sz w:val="24"/>
                <w:szCs w:val="24"/>
              </w:rPr>
            </w:pPr>
          </w:p>
        </w:tc>
      </w:tr>
      <w:tr w:rsidR="00007808" w:rsidRPr="00F66C4E" w14:paraId="36ED261E" w14:textId="77777777" w:rsidTr="00291D52">
        <w:trPr>
          <w:trHeight w:val="20"/>
        </w:trPr>
        <w:tc>
          <w:tcPr>
            <w:tcW w:w="935" w:type="pct"/>
            <w:vMerge/>
          </w:tcPr>
          <w:p w14:paraId="4447BC0C" w14:textId="77777777" w:rsidR="00007808" w:rsidRPr="00997AB4" w:rsidRDefault="00007808" w:rsidP="00007808">
            <w:pPr>
              <w:rPr>
                <w:rFonts w:ascii="Times New Roman" w:hAnsi="Times New Roman" w:cs="Times New Roman"/>
                <w:b/>
                <w:bCs/>
                <w:sz w:val="24"/>
                <w:szCs w:val="24"/>
              </w:rPr>
            </w:pPr>
          </w:p>
        </w:tc>
        <w:tc>
          <w:tcPr>
            <w:tcW w:w="2823" w:type="pct"/>
          </w:tcPr>
          <w:p w14:paraId="0F05E337" w14:textId="77777777" w:rsidR="00007808" w:rsidRPr="00997AB4" w:rsidRDefault="00007808" w:rsidP="00007808">
            <w:pPr>
              <w:rPr>
                <w:rFonts w:ascii="Times New Roman" w:hAnsi="Times New Roman" w:cs="Times New Roman"/>
                <w:b/>
                <w:bCs/>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FEA7A10" w14:textId="5736392E" w:rsidR="00007808" w:rsidRPr="00997AB4" w:rsidRDefault="00AB7B0C" w:rsidP="00AB7B0C">
            <w:pPr>
              <w:jc w:val="center"/>
              <w:rPr>
                <w:rFonts w:ascii="Times New Roman" w:hAnsi="Times New Roman" w:cs="Times New Roman"/>
                <w:b/>
                <w:bCs/>
                <w:sz w:val="24"/>
                <w:szCs w:val="24"/>
              </w:rPr>
            </w:pPr>
            <w:r>
              <w:rPr>
                <w:rFonts w:ascii="Times New Roman" w:hAnsi="Times New Roman" w:cs="Times New Roman"/>
                <w:b/>
                <w:bCs/>
                <w:sz w:val="24"/>
                <w:szCs w:val="24"/>
              </w:rPr>
              <w:t>2</w:t>
            </w:r>
            <w:r w:rsidR="00007808">
              <w:rPr>
                <w:rFonts w:ascii="Times New Roman" w:hAnsi="Times New Roman" w:cs="Times New Roman"/>
                <w:b/>
                <w:bCs/>
                <w:sz w:val="24"/>
                <w:szCs w:val="24"/>
              </w:rPr>
              <w:t>/</w:t>
            </w:r>
            <w:r>
              <w:rPr>
                <w:rFonts w:ascii="Times New Roman" w:hAnsi="Times New Roman" w:cs="Times New Roman"/>
                <w:b/>
                <w:bCs/>
                <w:sz w:val="24"/>
                <w:szCs w:val="24"/>
              </w:rPr>
              <w:t>2</w:t>
            </w:r>
          </w:p>
        </w:tc>
        <w:tc>
          <w:tcPr>
            <w:tcW w:w="651" w:type="pct"/>
            <w:vMerge/>
          </w:tcPr>
          <w:p w14:paraId="1159A3CA" w14:textId="77777777" w:rsidR="00007808" w:rsidRPr="00997AB4" w:rsidRDefault="00007808" w:rsidP="00007808">
            <w:pPr>
              <w:rPr>
                <w:rFonts w:ascii="Times New Roman" w:hAnsi="Times New Roman" w:cs="Times New Roman"/>
                <w:bCs/>
                <w:sz w:val="24"/>
                <w:szCs w:val="24"/>
              </w:rPr>
            </w:pPr>
          </w:p>
        </w:tc>
      </w:tr>
      <w:tr w:rsidR="00007808" w:rsidRPr="00F66C4E" w14:paraId="05B0D9D8" w14:textId="77777777" w:rsidTr="00291D52">
        <w:trPr>
          <w:trHeight w:val="20"/>
        </w:trPr>
        <w:tc>
          <w:tcPr>
            <w:tcW w:w="935" w:type="pct"/>
            <w:vMerge/>
          </w:tcPr>
          <w:p w14:paraId="42DC2D68" w14:textId="77777777" w:rsidR="00007808" w:rsidRPr="00997AB4" w:rsidRDefault="00007808" w:rsidP="00007808">
            <w:pPr>
              <w:rPr>
                <w:rFonts w:ascii="Times New Roman" w:hAnsi="Times New Roman" w:cs="Times New Roman"/>
                <w:b/>
                <w:bCs/>
                <w:sz w:val="24"/>
                <w:szCs w:val="24"/>
              </w:rPr>
            </w:pPr>
          </w:p>
        </w:tc>
        <w:tc>
          <w:tcPr>
            <w:tcW w:w="2823" w:type="pct"/>
          </w:tcPr>
          <w:p w14:paraId="13C6C6D3" w14:textId="779301D4" w:rsidR="00007808" w:rsidRPr="0044604B" w:rsidRDefault="00007808" w:rsidP="00007808">
            <w:pPr>
              <w:rPr>
                <w:rFonts w:ascii="Times New Roman" w:hAnsi="Times New Roman" w:cs="Times New Roman"/>
                <w:b/>
                <w:bCs/>
                <w:sz w:val="24"/>
                <w:szCs w:val="24"/>
              </w:rPr>
            </w:pPr>
            <w:r>
              <w:rPr>
                <w:rFonts w:ascii="Times New Roman" w:hAnsi="Times New Roman" w:cs="Times New Roman"/>
                <w:b/>
                <w:sz w:val="24"/>
                <w:szCs w:val="24"/>
              </w:rPr>
              <w:t xml:space="preserve">Практическое занятие </w:t>
            </w:r>
            <w:r w:rsidRPr="0044604B">
              <w:rPr>
                <w:rFonts w:ascii="Times New Roman" w:eastAsia="Times New Roman" w:hAnsi="Times New Roman" w:cs="Times New Roman"/>
                <w:b/>
                <w:sz w:val="24"/>
                <w:szCs w:val="24"/>
                <w:lang w:eastAsia="ru-RU"/>
              </w:rPr>
              <w:t>№ 9</w:t>
            </w:r>
            <w:r w:rsidRPr="0044604B">
              <w:rPr>
                <w:rFonts w:ascii="Times New Roman" w:eastAsia="Times New Roman" w:hAnsi="Times New Roman" w:cs="Times New Roman"/>
                <w:sz w:val="24"/>
                <w:szCs w:val="24"/>
                <w:lang w:eastAsia="ru-RU"/>
              </w:rPr>
              <w:t xml:space="preserve"> Документальное оформление отпуска продуктов из кладовой</w:t>
            </w:r>
          </w:p>
        </w:tc>
        <w:tc>
          <w:tcPr>
            <w:tcW w:w="591" w:type="pct"/>
            <w:vAlign w:val="center"/>
          </w:tcPr>
          <w:p w14:paraId="4BC65089" w14:textId="60F3F988" w:rsidR="00007808" w:rsidRPr="0044604B" w:rsidRDefault="00AB7B0C" w:rsidP="00AB7B0C">
            <w:pPr>
              <w:jc w:val="center"/>
              <w:rPr>
                <w:rFonts w:ascii="Times New Roman" w:hAnsi="Times New Roman" w:cs="Times New Roman"/>
                <w:bCs/>
                <w:sz w:val="24"/>
                <w:szCs w:val="24"/>
              </w:rPr>
            </w:pPr>
            <w:r>
              <w:rPr>
                <w:rFonts w:ascii="Times New Roman" w:hAnsi="Times New Roman" w:cs="Times New Roman"/>
                <w:bCs/>
                <w:sz w:val="24"/>
                <w:szCs w:val="24"/>
              </w:rPr>
              <w:t>1</w:t>
            </w:r>
            <w:r w:rsidR="00007808" w:rsidRPr="0044604B">
              <w:rPr>
                <w:rFonts w:ascii="Times New Roman" w:hAnsi="Times New Roman" w:cs="Times New Roman"/>
                <w:bCs/>
                <w:sz w:val="24"/>
                <w:szCs w:val="24"/>
              </w:rPr>
              <w:t>/</w:t>
            </w:r>
            <w:r>
              <w:rPr>
                <w:rFonts w:ascii="Times New Roman" w:hAnsi="Times New Roman" w:cs="Times New Roman"/>
                <w:bCs/>
                <w:sz w:val="24"/>
                <w:szCs w:val="24"/>
              </w:rPr>
              <w:t>1</w:t>
            </w:r>
          </w:p>
        </w:tc>
        <w:tc>
          <w:tcPr>
            <w:tcW w:w="651" w:type="pct"/>
            <w:vMerge/>
          </w:tcPr>
          <w:p w14:paraId="120C8757" w14:textId="77777777" w:rsidR="00007808" w:rsidRPr="00997AB4" w:rsidRDefault="00007808" w:rsidP="00007808">
            <w:pPr>
              <w:rPr>
                <w:rFonts w:ascii="Times New Roman" w:hAnsi="Times New Roman" w:cs="Times New Roman"/>
                <w:bCs/>
                <w:sz w:val="24"/>
                <w:szCs w:val="24"/>
              </w:rPr>
            </w:pPr>
          </w:p>
        </w:tc>
      </w:tr>
      <w:tr w:rsidR="00007808" w:rsidRPr="00F66C4E" w14:paraId="1192D4EE" w14:textId="77777777" w:rsidTr="00291D52">
        <w:trPr>
          <w:trHeight w:val="20"/>
        </w:trPr>
        <w:tc>
          <w:tcPr>
            <w:tcW w:w="935" w:type="pct"/>
            <w:vMerge/>
          </w:tcPr>
          <w:p w14:paraId="08D666D4" w14:textId="77777777" w:rsidR="00007808" w:rsidRPr="00997AB4" w:rsidRDefault="00007808" w:rsidP="00007808">
            <w:pPr>
              <w:rPr>
                <w:rFonts w:ascii="Times New Roman" w:hAnsi="Times New Roman" w:cs="Times New Roman"/>
                <w:b/>
                <w:bCs/>
                <w:sz w:val="24"/>
                <w:szCs w:val="24"/>
              </w:rPr>
            </w:pPr>
          </w:p>
        </w:tc>
        <w:tc>
          <w:tcPr>
            <w:tcW w:w="2823" w:type="pct"/>
          </w:tcPr>
          <w:p w14:paraId="24337808" w14:textId="47308D26" w:rsidR="00007808" w:rsidRPr="0044604B" w:rsidRDefault="00007808" w:rsidP="00007808">
            <w:pPr>
              <w:rPr>
                <w:rFonts w:ascii="Times New Roman" w:hAnsi="Times New Roman" w:cs="Times New Roman"/>
                <w:b/>
                <w:sz w:val="24"/>
                <w:szCs w:val="24"/>
              </w:rPr>
            </w:pPr>
            <w:r>
              <w:rPr>
                <w:rFonts w:ascii="Times New Roman" w:hAnsi="Times New Roman" w:cs="Times New Roman"/>
                <w:b/>
                <w:sz w:val="24"/>
                <w:szCs w:val="24"/>
              </w:rPr>
              <w:t xml:space="preserve">Практическое занятие </w:t>
            </w:r>
            <w:r w:rsidRPr="0044604B">
              <w:rPr>
                <w:rFonts w:ascii="Times New Roman" w:eastAsia="Times New Roman" w:hAnsi="Times New Roman" w:cs="Times New Roman"/>
                <w:b/>
                <w:sz w:val="24"/>
                <w:szCs w:val="24"/>
                <w:lang w:eastAsia="ru-RU"/>
              </w:rPr>
              <w:t>№ 10</w:t>
            </w:r>
            <w:r w:rsidRPr="0044604B">
              <w:rPr>
                <w:rFonts w:ascii="Times New Roman" w:eastAsia="Times New Roman" w:hAnsi="Times New Roman" w:cs="Times New Roman"/>
                <w:sz w:val="24"/>
                <w:szCs w:val="24"/>
                <w:lang w:eastAsia="ru-RU"/>
              </w:rPr>
              <w:t xml:space="preserve"> Документальное оформление акта и бое, ломе и утрате посуды и приборов</w:t>
            </w:r>
          </w:p>
        </w:tc>
        <w:tc>
          <w:tcPr>
            <w:tcW w:w="591" w:type="pct"/>
            <w:vAlign w:val="center"/>
          </w:tcPr>
          <w:p w14:paraId="65909A67" w14:textId="042C7078" w:rsidR="00007808" w:rsidRPr="0044604B" w:rsidRDefault="00AB7B0C" w:rsidP="00AB7B0C">
            <w:pPr>
              <w:jc w:val="center"/>
              <w:rPr>
                <w:rFonts w:ascii="Times New Roman" w:hAnsi="Times New Roman" w:cs="Times New Roman"/>
                <w:bCs/>
                <w:sz w:val="24"/>
                <w:szCs w:val="24"/>
              </w:rPr>
            </w:pPr>
            <w:r>
              <w:rPr>
                <w:rFonts w:ascii="Times New Roman" w:hAnsi="Times New Roman" w:cs="Times New Roman"/>
                <w:bCs/>
                <w:sz w:val="24"/>
                <w:szCs w:val="24"/>
              </w:rPr>
              <w:t>1</w:t>
            </w:r>
            <w:r w:rsidR="00007808" w:rsidRPr="0044604B">
              <w:rPr>
                <w:rFonts w:ascii="Times New Roman" w:hAnsi="Times New Roman" w:cs="Times New Roman"/>
                <w:bCs/>
                <w:sz w:val="24"/>
                <w:szCs w:val="24"/>
              </w:rPr>
              <w:t>/</w:t>
            </w:r>
            <w:r>
              <w:rPr>
                <w:rFonts w:ascii="Times New Roman" w:hAnsi="Times New Roman" w:cs="Times New Roman"/>
                <w:bCs/>
                <w:sz w:val="24"/>
                <w:szCs w:val="24"/>
              </w:rPr>
              <w:t>1</w:t>
            </w:r>
          </w:p>
        </w:tc>
        <w:tc>
          <w:tcPr>
            <w:tcW w:w="651" w:type="pct"/>
            <w:vMerge/>
          </w:tcPr>
          <w:p w14:paraId="778056E7" w14:textId="77777777" w:rsidR="00007808" w:rsidRPr="00997AB4" w:rsidRDefault="00007808" w:rsidP="00007808">
            <w:pPr>
              <w:rPr>
                <w:rFonts w:ascii="Times New Roman" w:hAnsi="Times New Roman" w:cs="Times New Roman"/>
                <w:bCs/>
                <w:sz w:val="24"/>
                <w:szCs w:val="24"/>
              </w:rPr>
            </w:pPr>
          </w:p>
        </w:tc>
      </w:tr>
      <w:tr w:rsidR="00007808" w:rsidRPr="00F66C4E" w14:paraId="69A44798" w14:textId="77777777" w:rsidTr="00291D52">
        <w:trPr>
          <w:trHeight w:val="20"/>
        </w:trPr>
        <w:tc>
          <w:tcPr>
            <w:tcW w:w="935" w:type="pct"/>
            <w:vMerge w:val="restart"/>
          </w:tcPr>
          <w:p w14:paraId="6392F50D" w14:textId="4C229AED" w:rsidR="00007808" w:rsidRPr="0044604B" w:rsidRDefault="00007808" w:rsidP="00007808">
            <w:pPr>
              <w:rPr>
                <w:rFonts w:ascii="Times New Roman" w:hAnsi="Times New Roman" w:cs="Times New Roman"/>
                <w:b/>
                <w:bCs/>
                <w:sz w:val="24"/>
                <w:szCs w:val="24"/>
              </w:rPr>
            </w:pPr>
            <w:r w:rsidRPr="0044604B">
              <w:rPr>
                <w:rFonts w:ascii="Times New Roman" w:hAnsi="Times New Roman" w:cs="Times New Roman"/>
                <w:b/>
                <w:sz w:val="24"/>
                <w:szCs w:val="24"/>
              </w:rPr>
              <w:t xml:space="preserve">Тема </w:t>
            </w:r>
            <w:r>
              <w:rPr>
                <w:rFonts w:ascii="Times New Roman" w:hAnsi="Times New Roman" w:cs="Times New Roman"/>
                <w:b/>
                <w:sz w:val="24"/>
                <w:szCs w:val="24"/>
              </w:rPr>
              <w:t>2.3</w:t>
            </w:r>
            <w:r w:rsidRPr="0044604B">
              <w:rPr>
                <w:rFonts w:ascii="Times New Roman" w:hAnsi="Times New Roman" w:cs="Times New Roman"/>
                <w:b/>
                <w:sz w:val="24"/>
                <w:szCs w:val="24"/>
              </w:rPr>
              <w:t xml:space="preserve"> Организация учета на производстве общественного питания</w:t>
            </w:r>
          </w:p>
        </w:tc>
        <w:tc>
          <w:tcPr>
            <w:tcW w:w="2823" w:type="pct"/>
          </w:tcPr>
          <w:p w14:paraId="17CFE83D" w14:textId="6AA5457F" w:rsidR="00007808" w:rsidRPr="0044604B" w:rsidRDefault="00007808" w:rsidP="00007808">
            <w:pPr>
              <w:rPr>
                <w:rFonts w:ascii="Times New Roman" w:hAnsi="Times New Roman" w:cs="Times New Roman"/>
                <w:b/>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1E0D30F2" w14:textId="61D242D7" w:rsidR="00007808" w:rsidRPr="00146E66" w:rsidRDefault="00007808" w:rsidP="00007808">
            <w:pPr>
              <w:jc w:val="center"/>
              <w:rPr>
                <w:rFonts w:ascii="Times New Roman" w:hAnsi="Times New Roman" w:cs="Times New Roman"/>
                <w:b/>
                <w:bCs/>
                <w:sz w:val="24"/>
                <w:szCs w:val="24"/>
              </w:rPr>
            </w:pPr>
            <w:r w:rsidRPr="00146E66">
              <w:rPr>
                <w:rFonts w:ascii="Times New Roman" w:hAnsi="Times New Roman" w:cs="Times New Roman"/>
                <w:b/>
                <w:bCs/>
                <w:sz w:val="24"/>
                <w:szCs w:val="24"/>
              </w:rPr>
              <w:t>3/2</w:t>
            </w:r>
          </w:p>
        </w:tc>
        <w:tc>
          <w:tcPr>
            <w:tcW w:w="651" w:type="pct"/>
            <w:vMerge/>
          </w:tcPr>
          <w:p w14:paraId="7B1B8402" w14:textId="77777777" w:rsidR="00007808" w:rsidRPr="00997AB4" w:rsidRDefault="00007808" w:rsidP="00007808">
            <w:pPr>
              <w:rPr>
                <w:rFonts w:ascii="Times New Roman" w:hAnsi="Times New Roman" w:cs="Times New Roman"/>
                <w:bCs/>
                <w:sz w:val="24"/>
                <w:szCs w:val="24"/>
              </w:rPr>
            </w:pPr>
          </w:p>
        </w:tc>
      </w:tr>
      <w:tr w:rsidR="00007808" w:rsidRPr="00F66C4E" w14:paraId="0E122A9E" w14:textId="77777777" w:rsidTr="00291D52">
        <w:trPr>
          <w:trHeight w:val="20"/>
        </w:trPr>
        <w:tc>
          <w:tcPr>
            <w:tcW w:w="935" w:type="pct"/>
            <w:vMerge/>
          </w:tcPr>
          <w:p w14:paraId="15678E19" w14:textId="06B2CF7A" w:rsidR="00007808" w:rsidRPr="00997AB4" w:rsidRDefault="00007808" w:rsidP="00007808">
            <w:pPr>
              <w:rPr>
                <w:rFonts w:ascii="Times New Roman" w:hAnsi="Times New Roman" w:cs="Times New Roman"/>
                <w:b/>
                <w:bCs/>
                <w:sz w:val="24"/>
                <w:szCs w:val="24"/>
              </w:rPr>
            </w:pPr>
          </w:p>
        </w:tc>
        <w:tc>
          <w:tcPr>
            <w:tcW w:w="2823" w:type="pct"/>
          </w:tcPr>
          <w:p w14:paraId="40C31ED0" w14:textId="0E831EBC" w:rsidR="00007808" w:rsidRPr="000741AD" w:rsidRDefault="00007808" w:rsidP="00007808">
            <w:pPr>
              <w:pStyle w:val="a5"/>
              <w:numPr>
                <w:ilvl w:val="0"/>
                <w:numId w:val="20"/>
              </w:numPr>
              <w:ind w:left="239" w:hanging="239"/>
              <w:rPr>
                <w:rFonts w:ascii="Times New Roman" w:hAnsi="Times New Roman" w:cs="Times New Roman"/>
                <w:sz w:val="24"/>
                <w:szCs w:val="24"/>
              </w:rPr>
            </w:pPr>
            <w:r w:rsidRPr="000741AD">
              <w:rPr>
                <w:rFonts w:ascii="Times New Roman" w:hAnsi="Times New Roman" w:cs="Times New Roman"/>
                <w:sz w:val="24"/>
                <w:szCs w:val="24"/>
              </w:rPr>
              <w:t>Организация</w:t>
            </w:r>
            <w:r w:rsidRPr="000741AD">
              <w:rPr>
                <w:rFonts w:ascii="Times New Roman" w:hAnsi="Times New Roman" w:cs="Times New Roman"/>
                <w:spacing w:val="7"/>
                <w:sz w:val="24"/>
                <w:szCs w:val="24"/>
              </w:rPr>
              <w:t xml:space="preserve"> учета на производстве</w:t>
            </w:r>
          </w:p>
        </w:tc>
        <w:tc>
          <w:tcPr>
            <w:tcW w:w="591" w:type="pct"/>
            <w:vMerge w:val="restart"/>
            <w:vAlign w:val="center"/>
          </w:tcPr>
          <w:p w14:paraId="1881E137" w14:textId="1F5E953D"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49A9B1AE" w14:textId="77777777" w:rsidR="00007808" w:rsidRPr="00997AB4" w:rsidRDefault="00007808" w:rsidP="00007808">
            <w:pPr>
              <w:rPr>
                <w:rFonts w:ascii="Times New Roman" w:hAnsi="Times New Roman" w:cs="Times New Roman"/>
                <w:bCs/>
                <w:sz w:val="24"/>
                <w:szCs w:val="24"/>
              </w:rPr>
            </w:pPr>
          </w:p>
        </w:tc>
      </w:tr>
      <w:tr w:rsidR="00007808" w:rsidRPr="00F66C4E" w14:paraId="3892A56E" w14:textId="77777777" w:rsidTr="00291D52">
        <w:trPr>
          <w:trHeight w:val="20"/>
        </w:trPr>
        <w:tc>
          <w:tcPr>
            <w:tcW w:w="935" w:type="pct"/>
            <w:vMerge/>
          </w:tcPr>
          <w:p w14:paraId="520214B1" w14:textId="14CE347E" w:rsidR="00007808" w:rsidRPr="00997AB4" w:rsidRDefault="00007808" w:rsidP="00007808">
            <w:pPr>
              <w:rPr>
                <w:rFonts w:ascii="Times New Roman" w:hAnsi="Times New Roman" w:cs="Times New Roman"/>
                <w:b/>
                <w:bCs/>
                <w:sz w:val="24"/>
                <w:szCs w:val="24"/>
              </w:rPr>
            </w:pPr>
          </w:p>
        </w:tc>
        <w:tc>
          <w:tcPr>
            <w:tcW w:w="2823" w:type="pct"/>
          </w:tcPr>
          <w:p w14:paraId="34E0B7C6" w14:textId="26C0D026" w:rsidR="00007808" w:rsidRPr="000741AD" w:rsidRDefault="00007808" w:rsidP="00007808">
            <w:pPr>
              <w:pStyle w:val="a5"/>
              <w:numPr>
                <w:ilvl w:val="0"/>
                <w:numId w:val="20"/>
              </w:numPr>
              <w:ind w:left="239" w:hanging="239"/>
              <w:rPr>
                <w:rFonts w:ascii="Times New Roman" w:hAnsi="Times New Roman" w:cs="Times New Roman"/>
                <w:sz w:val="24"/>
                <w:szCs w:val="24"/>
              </w:rPr>
            </w:pPr>
            <w:r w:rsidRPr="000741AD">
              <w:rPr>
                <w:rFonts w:ascii="Times New Roman" w:hAnsi="Times New Roman" w:cs="Times New Roman"/>
                <w:sz w:val="24"/>
                <w:szCs w:val="24"/>
              </w:rPr>
              <w:t xml:space="preserve">Состав товарооборота общественного питания </w:t>
            </w:r>
          </w:p>
        </w:tc>
        <w:tc>
          <w:tcPr>
            <w:tcW w:w="591" w:type="pct"/>
            <w:vMerge/>
            <w:vAlign w:val="center"/>
          </w:tcPr>
          <w:p w14:paraId="2BF6E8DE"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3A50607E" w14:textId="77777777" w:rsidR="00007808" w:rsidRPr="00997AB4" w:rsidRDefault="00007808" w:rsidP="00007808">
            <w:pPr>
              <w:rPr>
                <w:rFonts w:ascii="Times New Roman" w:hAnsi="Times New Roman" w:cs="Times New Roman"/>
                <w:bCs/>
                <w:sz w:val="24"/>
                <w:szCs w:val="24"/>
              </w:rPr>
            </w:pPr>
          </w:p>
        </w:tc>
      </w:tr>
      <w:tr w:rsidR="00007808" w:rsidRPr="00F66C4E" w14:paraId="38B63CBB" w14:textId="77777777" w:rsidTr="00291D52">
        <w:trPr>
          <w:trHeight w:val="20"/>
        </w:trPr>
        <w:tc>
          <w:tcPr>
            <w:tcW w:w="935" w:type="pct"/>
            <w:vMerge/>
          </w:tcPr>
          <w:p w14:paraId="3583EC1E" w14:textId="598C8565" w:rsidR="00007808" w:rsidRPr="00997AB4" w:rsidRDefault="00007808" w:rsidP="00007808">
            <w:pPr>
              <w:rPr>
                <w:rFonts w:ascii="Times New Roman" w:hAnsi="Times New Roman" w:cs="Times New Roman"/>
                <w:b/>
                <w:bCs/>
                <w:sz w:val="24"/>
                <w:szCs w:val="24"/>
              </w:rPr>
            </w:pPr>
          </w:p>
        </w:tc>
        <w:tc>
          <w:tcPr>
            <w:tcW w:w="2823" w:type="pct"/>
          </w:tcPr>
          <w:p w14:paraId="21060382" w14:textId="7CB6F56C" w:rsidR="00007808" w:rsidRPr="000741AD" w:rsidRDefault="00007808" w:rsidP="00007808">
            <w:pPr>
              <w:pStyle w:val="a5"/>
              <w:numPr>
                <w:ilvl w:val="0"/>
                <w:numId w:val="20"/>
              </w:numPr>
              <w:ind w:left="239" w:hanging="239"/>
              <w:rPr>
                <w:rFonts w:ascii="Times New Roman" w:hAnsi="Times New Roman" w:cs="Times New Roman"/>
                <w:sz w:val="24"/>
                <w:szCs w:val="24"/>
              </w:rPr>
            </w:pPr>
            <w:r w:rsidRPr="000741AD">
              <w:rPr>
                <w:rFonts w:ascii="Times New Roman" w:hAnsi="Times New Roman" w:cs="Times New Roman"/>
                <w:sz w:val="24"/>
                <w:szCs w:val="24"/>
              </w:rPr>
              <w:t>Документальное оформление поступления сырья на производства</w:t>
            </w:r>
          </w:p>
        </w:tc>
        <w:tc>
          <w:tcPr>
            <w:tcW w:w="591" w:type="pct"/>
            <w:vMerge/>
            <w:vAlign w:val="center"/>
          </w:tcPr>
          <w:p w14:paraId="7EC14613"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57AA3B6A" w14:textId="77777777" w:rsidR="00007808" w:rsidRPr="00997AB4" w:rsidRDefault="00007808" w:rsidP="00007808">
            <w:pPr>
              <w:rPr>
                <w:rFonts w:ascii="Times New Roman" w:hAnsi="Times New Roman" w:cs="Times New Roman"/>
                <w:bCs/>
                <w:sz w:val="24"/>
                <w:szCs w:val="24"/>
              </w:rPr>
            </w:pPr>
          </w:p>
        </w:tc>
      </w:tr>
      <w:tr w:rsidR="00007808" w:rsidRPr="00F66C4E" w14:paraId="65A5F793" w14:textId="77777777" w:rsidTr="00291D52">
        <w:trPr>
          <w:trHeight w:val="20"/>
        </w:trPr>
        <w:tc>
          <w:tcPr>
            <w:tcW w:w="935" w:type="pct"/>
            <w:vMerge/>
          </w:tcPr>
          <w:p w14:paraId="3C937F4C" w14:textId="77777777" w:rsidR="00007808" w:rsidRPr="00997AB4" w:rsidRDefault="00007808" w:rsidP="00007808">
            <w:pPr>
              <w:rPr>
                <w:rFonts w:ascii="Times New Roman" w:hAnsi="Times New Roman" w:cs="Times New Roman"/>
                <w:b/>
                <w:bCs/>
                <w:sz w:val="24"/>
                <w:szCs w:val="24"/>
              </w:rPr>
            </w:pPr>
          </w:p>
        </w:tc>
        <w:tc>
          <w:tcPr>
            <w:tcW w:w="2823" w:type="pct"/>
          </w:tcPr>
          <w:p w14:paraId="01875CDB" w14:textId="4FD48479" w:rsidR="00007808" w:rsidRPr="0044604B" w:rsidRDefault="00007808" w:rsidP="00007808">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101F3A8" w14:textId="669E4BE3" w:rsidR="00007808" w:rsidRPr="00146E66" w:rsidRDefault="00007808" w:rsidP="00007808">
            <w:pPr>
              <w:jc w:val="center"/>
              <w:rPr>
                <w:rFonts w:ascii="Times New Roman" w:hAnsi="Times New Roman" w:cs="Times New Roman"/>
                <w:b/>
                <w:bCs/>
                <w:sz w:val="24"/>
                <w:szCs w:val="24"/>
              </w:rPr>
            </w:pPr>
            <w:r w:rsidRPr="00146E66">
              <w:rPr>
                <w:rFonts w:ascii="Times New Roman" w:hAnsi="Times New Roman" w:cs="Times New Roman"/>
                <w:b/>
                <w:bCs/>
                <w:sz w:val="24"/>
                <w:szCs w:val="24"/>
              </w:rPr>
              <w:t>2/2</w:t>
            </w:r>
          </w:p>
        </w:tc>
        <w:tc>
          <w:tcPr>
            <w:tcW w:w="651" w:type="pct"/>
            <w:vMerge/>
          </w:tcPr>
          <w:p w14:paraId="02ED536C" w14:textId="77777777" w:rsidR="00007808" w:rsidRPr="00997AB4" w:rsidRDefault="00007808" w:rsidP="00007808">
            <w:pPr>
              <w:rPr>
                <w:rFonts w:ascii="Times New Roman" w:hAnsi="Times New Roman" w:cs="Times New Roman"/>
                <w:bCs/>
                <w:sz w:val="24"/>
                <w:szCs w:val="24"/>
              </w:rPr>
            </w:pPr>
          </w:p>
        </w:tc>
      </w:tr>
      <w:tr w:rsidR="00007808" w:rsidRPr="00F66C4E" w14:paraId="349FD919" w14:textId="77777777" w:rsidTr="00844BD7">
        <w:trPr>
          <w:trHeight w:val="20"/>
        </w:trPr>
        <w:tc>
          <w:tcPr>
            <w:tcW w:w="935" w:type="pct"/>
            <w:vMerge/>
          </w:tcPr>
          <w:p w14:paraId="517A01AE" w14:textId="77777777" w:rsidR="00007808" w:rsidRPr="00997AB4" w:rsidRDefault="00007808" w:rsidP="00007808">
            <w:pPr>
              <w:rPr>
                <w:rFonts w:ascii="Times New Roman" w:hAnsi="Times New Roman" w:cs="Times New Roman"/>
                <w:b/>
                <w:bCs/>
                <w:sz w:val="24"/>
                <w:szCs w:val="24"/>
              </w:rPr>
            </w:pPr>
          </w:p>
        </w:tc>
        <w:tc>
          <w:tcPr>
            <w:tcW w:w="2823" w:type="pct"/>
          </w:tcPr>
          <w:p w14:paraId="509F4B40" w14:textId="5D74CD6E" w:rsidR="00007808" w:rsidRPr="000741AD" w:rsidRDefault="00007808" w:rsidP="00007808">
            <w:pPr>
              <w:rPr>
                <w:rFonts w:ascii="Times New Roman" w:hAnsi="Times New Roman" w:cs="Times New Roman"/>
                <w:b/>
                <w:sz w:val="24"/>
                <w:szCs w:val="24"/>
              </w:rPr>
            </w:pPr>
            <w:r>
              <w:rPr>
                <w:rFonts w:ascii="Times New Roman" w:hAnsi="Times New Roman" w:cs="Times New Roman"/>
                <w:b/>
                <w:sz w:val="24"/>
                <w:szCs w:val="24"/>
              </w:rPr>
              <w:t xml:space="preserve">Практическое занятие </w:t>
            </w:r>
            <w:r w:rsidRPr="000741AD">
              <w:rPr>
                <w:rFonts w:ascii="Times New Roman" w:hAnsi="Times New Roman" w:cs="Times New Roman"/>
                <w:b/>
                <w:sz w:val="24"/>
                <w:szCs w:val="24"/>
              </w:rPr>
              <w:t>№</w:t>
            </w:r>
            <w:r w:rsidRPr="000741AD">
              <w:rPr>
                <w:rFonts w:ascii="Times New Roman" w:eastAsia="Times New Roman" w:hAnsi="Times New Roman" w:cs="Times New Roman"/>
                <w:b/>
                <w:sz w:val="24"/>
                <w:szCs w:val="24"/>
                <w:lang w:eastAsia="ru-RU"/>
              </w:rPr>
              <w:t xml:space="preserve"> 11</w:t>
            </w:r>
            <w:r w:rsidRPr="000741AD">
              <w:rPr>
                <w:rFonts w:ascii="Times New Roman" w:eastAsia="Times New Roman" w:hAnsi="Times New Roman" w:cs="Times New Roman"/>
                <w:sz w:val="24"/>
                <w:szCs w:val="24"/>
                <w:lang w:eastAsia="ru-RU"/>
              </w:rPr>
              <w:t xml:space="preserve"> Документальное оформление движения продуктов и тары на производстве</w:t>
            </w:r>
          </w:p>
        </w:tc>
        <w:tc>
          <w:tcPr>
            <w:tcW w:w="591" w:type="pct"/>
          </w:tcPr>
          <w:p w14:paraId="0A16A454" w14:textId="21BD148D" w:rsidR="00007808" w:rsidRPr="0044604B" w:rsidRDefault="00007808" w:rsidP="00007808">
            <w:pPr>
              <w:jc w:val="center"/>
              <w:rPr>
                <w:rFonts w:ascii="Times New Roman" w:hAnsi="Times New Roman" w:cs="Times New Roman"/>
                <w:bCs/>
                <w:sz w:val="24"/>
                <w:szCs w:val="24"/>
              </w:rPr>
            </w:pPr>
            <w:r w:rsidRPr="000B2E9F">
              <w:rPr>
                <w:rFonts w:ascii="Times New Roman" w:hAnsi="Times New Roman" w:cs="Times New Roman"/>
                <w:bCs/>
                <w:sz w:val="24"/>
                <w:szCs w:val="24"/>
              </w:rPr>
              <w:t>1/1</w:t>
            </w:r>
          </w:p>
        </w:tc>
        <w:tc>
          <w:tcPr>
            <w:tcW w:w="651" w:type="pct"/>
            <w:vMerge/>
          </w:tcPr>
          <w:p w14:paraId="21AAE855" w14:textId="77777777" w:rsidR="00007808" w:rsidRPr="00997AB4" w:rsidRDefault="00007808" w:rsidP="00007808">
            <w:pPr>
              <w:rPr>
                <w:rFonts w:ascii="Times New Roman" w:hAnsi="Times New Roman" w:cs="Times New Roman"/>
                <w:bCs/>
                <w:sz w:val="24"/>
                <w:szCs w:val="24"/>
              </w:rPr>
            </w:pPr>
          </w:p>
        </w:tc>
      </w:tr>
      <w:tr w:rsidR="00007808" w:rsidRPr="00F66C4E" w14:paraId="7B0F72AE" w14:textId="77777777" w:rsidTr="00844BD7">
        <w:trPr>
          <w:trHeight w:val="20"/>
        </w:trPr>
        <w:tc>
          <w:tcPr>
            <w:tcW w:w="935" w:type="pct"/>
            <w:vMerge/>
          </w:tcPr>
          <w:p w14:paraId="588E8244" w14:textId="396D7047" w:rsidR="00007808" w:rsidRPr="00997AB4" w:rsidRDefault="00007808" w:rsidP="00007808">
            <w:pPr>
              <w:rPr>
                <w:rFonts w:ascii="Times New Roman" w:hAnsi="Times New Roman" w:cs="Times New Roman"/>
                <w:b/>
                <w:bCs/>
                <w:sz w:val="24"/>
                <w:szCs w:val="24"/>
              </w:rPr>
            </w:pPr>
          </w:p>
        </w:tc>
        <w:tc>
          <w:tcPr>
            <w:tcW w:w="2823" w:type="pct"/>
          </w:tcPr>
          <w:p w14:paraId="6E2841C4" w14:textId="462D06E6" w:rsidR="00007808" w:rsidRPr="000741AD" w:rsidRDefault="00007808" w:rsidP="00007808">
            <w:pPr>
              <w:rPr>
                <w:rFonts w:ascii="Times New Roman" w:hAnsi="Times New Roman" w:cs="Times New Roman"/>
                <w:b/>
                <w:sz w:val="24"/>
                <w:szCs w:val="24"/>
              </w:rPr>
            </w:pPr>
            <w:r>
              <w:rPr>
                <w:rFonts w:ascii="Times New Roman" w:hAnsi="Times New Roman" w:cs="Times New Roman"/>
                <w:b/>
                <w:sz w:val="24"/>
                <w:szCs w:val="24"/>
              </w:rPr>
              <w:t>Практическое занятие</w:t>
            </w:r>
            <w:r w:rsidRPr="000741AD">
              <w:rPr>
                <w:rFonts w:ascii="Times New Roman" w:hAnsi="Times New Roman" w:cs="Times New Roman"/>
                <w:b/>
                <w:sz w:val="24"/>
                <w:szCs w:val="24"/>
              </w:rPr>
              <w:t xml:space="preserve"> </w:t>
            </w:r>
            <w:r w:rsidRPr="000741AD">
              <w:rPr>
                <w:rFonts w:ascii="Times New Roman" w:eastAsia="Times New Roman" w:hAnsi="Times New Roman" w:cs="Times New Roman"/>
                <w:b/>
                <w:sz w:val="24"/>
                <w:szCs w:val="24"/>
                <w:lang w:eastAsia="ru-RU"/>
              </w:rPr>
              <w:t>№ 12</w:t>
            </w:r>
            <w:r w:rsidRPr="000741AD">
              <w:rPr>
                <w:rFonts w:ascii="Times New Roman" w:eastAsia="Times New Roman" w:hAnsi="Times New Roman" w:cs="Times New Roman"/>
                <w:sz w:val="24"/>
                <w:szCs w:val="24"/>
                <w:lang w:eastAsia="ru-RU"/>
              </w:rPr>
              <w:t xml:space="preserve"> Документальное оформление отчета о движении продуктов и тары на производстве (оформление товарного отчета)</w:t>
            </w:r>
          </w:p>
        </w:tc>
        <w:tc>
          <w:tcPr>
            <w:tcW w:w="591" w:type="pct"/>
          </w:tcPr>
          <w:p w14:paraId="196FFEF5" w14:textId="6DCA249C" w:rsidR="00007808" w:rsidRPr="0044604B" w:rsidRDefault="00007808" w:rsidP="00007808">
            <w:pPr>
              <w:jc w:val="center"/>
              <w:rPr>
                <w:rFonts w:ascii="Times New Roman" w:hAnsi="Times New Roman" w:cs="Times New Roman"/>
                <w:bCs/>
                <w:sz w:val="24"/>
                <w:szCs w:val="24"/>
              </w:rPr>
            </w:pPr>
            <w:r w:rsidRPr="000B2E9F">
              <w:rPr>
                <w:rFonts w:ascii="Times New Roman" w:hAnsi="Times New Roman" w:cs="Times New Roman"/>
                <w:bCs/>
                <w:sz w:val="24"/>
                <w:szCs w:val="24"/>
              </w:rPr>
              <w:t>1/1</w:t>
            </w:r>
          </w:p>
        </w:tc>
        <w:tc>
          <w:tcPr>
            <w:tcW w:w="651" w:type="pct"/>
            <w:vMerge/>
          </w:tcPr>
          <w:p w14:paraId="7894AF21" w14:textId="77777777" w:rsidR="00007808" w:rsidRPr="00997AB4" w:rsidRDefault="00007808" w:rsidP="00007808">
            <w:pPr>
              <w:rPr>
                <w:rFonts w:ascii="Times New Roman" w:hAnsi="Times New Roman" w:cs="Times New Roman"/>
                <w:bCs/>
                <w:sz w:val="24"/>
                <w:szCs w:val="24"/>
              </w:rPr>
            </w:pPr>
          </w:p>
        </w:tc>
      </w:tr>
      <w:tr w:rsidR="00007808" w:rsidRPr="00F66C4E" w14:paraId="3C1D50C3" w14:textId="77777777" w:rsidTr="00291D52">
        <w:trPr>
          <w:trHeight w:val="20"/>
        </w:trPr>
        <w:tc>
          <w:tcPr>
            <w:tcW w:w="935" w:type="pct"/>
            <w:vMerge w:val="restart"/>
          </w:tcPr>
          <w:p w14:paraId="5BBFE9A5" w14:textId="29CFB3B6" w:rsidR="00007808" w:rsidRPr="008E3ACF" w:rsidRDefault="00007808" w:rsidP="00007808">
            <w:pPr>
              <w:rPr>
                <w:rFonts w:ascii="Times New Roman" w:hAnsi="Times New Roman" w:cs="Times New Roman"/>
                <w:b/>
                <w:bCs/>
                <w:sz w:val="24"/>
                <w:szCs w:val="24"/>
              </w:rPr>
            </w:pPr>
            <w:r w:rsidRPr="008E3ACF">
              <w:rPr>
                <w:rFonts w:ascii="Times New Roman" w:hAnsi="Times New Roman" w:cs="Times New Roman"/>
                <w:b/>
                <w:sz w:val="24"/>
                <w:szCs w:val="24"/>
              </w:rPr>
              <w:t xml:space="preserve">Тема </w:t>
            </w:r>
            <w:r>
              <w:rPr>
                <w:rFonts w:ascii="Times New Roman" w:hAnsi="Times New Roman" w:cs="Times New Roman"/>
                <w:b/>
                <w:sz w:val="24"/>
                <w:szCs w:val="24"/>
              </w:rPr>
              <w:t>2.4</w:t>
            </w:r>
            <w:r w:rsidRPr="008E3ACF">
              <w:rPr>
                <w:rFonts w:ascii="Times New Roman" w:hAnsi="Times New Roman" w:cs="Times New Roman"/>
                <w:b/>
                <w:sz w:val="24"/>
                <w:szCs w:val="24"/>
              </w:rPr>
              <w:t xml:space="preserve"> Документальное оформление и учет реализации отпуска готовой продукции</w:t>
            </w:r>
          </w:p>
        </w:tc>
        <w:tc>
          <w:tcPr>
            <w:tcW w:w="2823" w:type="pct"/>
          </w:tcPr>
          <w:p w14:paraId="6C733661" w14:textId="68F28560" w:rsidR="00007808" w:rsidRPr="000741AD" w:rsidRDefault="00007808" w:rsidP="00007808">
            <w:pPr>
              <w:rPr>
                <w:rFonts w:ascii="Times New Roman" w:hAnsi="Times New Roman" w:cs="Times New Roman"/>
                <w:b/>
                <w:sz w:val="24"/>
                <w:szCs w:val="24"/>
              </w:rPr>
            </w:pPr>
            <w:r>
              <w:rPr>
                <w:rFonts w:ascii="Times New Roman" w:hAnsi="Times New Roman" w:cs="Times New Roman"/>
                <w:b/>
                <w:sz w:val="24"/>
                <w:szCs w:val="24"/>
              </w:rPr>
              <w:t xml:space="preserve"> </w:t>
            </w:r>
            <w:r w:rsidRPr="00997AB4">
              <w:rPr>
                <w:rFonts w:ascii="Times New Roman" w:hAnsi="Times New Roman" w:cs="Times New Roman"/>
                <w:b/>
                <w:bCs/>
                <w:sz w:val="24"/>
                <w:szCs w:val="24"/>
              </w:rPr>
              <w:t xml:space="preserve">Содержание </w:t>
            </w:r>
          </w:p>
        </w:tc>
        <w:tc>
          <w:tcPr>
            <w:tcW w:w="591" w:type="pct"/>
            <w:vAlign w:val="center"/>
          </w:tcPr>
          <w:p w14:paraId="1AFA2678" w14:textId="4531617B" w:rsidR="00007808" w:rsidRPr="00146E66" w:rsidRDefault="00007808" w:rsidP="00007808">
            <w:pPr>
              <w:jc w:val="center"/>
              <w:rPr>
                <w:rFonts w:ascii="Times New Roman" w:hAnsi="Times New Roman" w:cs="Times New Roman"/>
                <w:b/>
                <w:bCs/>
                <w:sz w:val="24"/>
                <w:szCs w:val="24"/>
              </w:rPr>
            </w:pPr>
            <w:r w:rsidRPr="00146E66">
              <w:rPr>
                <w:rFonts w:ascii="Times New Roman" w:hAnsi="Times New Roman" w:cs="Times New Roman"/>
                <w:b/>
                <w:bCs/>
                <w:sz w:val="24"/>
                <w:szCs w:val="24"/>
              </w:rPr>
              <w:t>5/4</w:t>
            </w:r>
          </w:p>
        </w:tc>
        <w:tc>
          <w:tcPr>
            <w:tcW w:w="651" w:type="pct"/>
            <w:vMerge/>
          </w:tcPr>
          <w:p w14:paraId="09A28D8F" w14:textId="77777777" w:rsidR="00007808" w:rsidRPr="00997AB4" w:rsidRDefault="00007808" w:rsidP="00007808">
            <w:pPr>
              <w:rPr>
                <w:rFonts w:ascii="Times New Roman" w:hAnsi="Times New Roman" w:cs="Times New Roman"/>
                <w:bCs/>
                <w:sz w:val="24"/>
                <w:szCs w:val="24"/>
              </w:rPr>
            </w:pPr>
          </w:p>
        </w:tc>
      </w:tr>
      <w:tr w:rsidR="00007808" w:rsidRPr="00F66C4E" w14:paraId="565FEE65" w14:textId="77777777" w:rsidTr="00291D52">
        <w:trPr>
          <w:trHeight w:val="20"/>
        </w:trPr>
        <w:tc>
          <w:tcPr>
            <w:tcW w:w="935" w:type="pct"/>
            <w:vMerge/>
          </w:tcPr>
          <w:p w14:paraId="00EB5F55" w14:textId="77777777" w:rsidR="00007808" w:rsidRDefault="00007808" w:rsidP="00007808">
            <w:pPr>
              <w:rPr>
                <w:rFonts w:ascii="Times New Roman" w:hAnsi="Times New Roman" w:cs="Times New Roman"/>
                <w:sz w:val="24"/>
                <w:szCs w:val="24"/>
              </w:rPr>
            </w:pPr>
          </w:p>
        </w:tc>
        <w:tc>
          <w:tcPr>
            <w:tcW w:w="2823" w:type="pct"/>
          </w:tcPr>
          <w:p w14:paraId="60B4FE5E" w14:textId="51B8DF01" w:rsidR="00007808" w:rsidRPr="00544041" w:rsidRDefault="00007808" w:rsidP="00007808">
            <w:pPr>
              <w:pStyle w:val="a5"/>
              <w:numPr>
                <w:ilvl w:val="0"/>
                <w:numId w:val="22"/>
              </w:numPr>
              <w:ind w:left="239" w:hanging="239"/>
              <w:rPr>
                <w:rFonts w:ascii="Times New Roman" w:hAnsi="Times New Roman" w:cs="Times New Roman"/>
                <w:b/>
                <w:sz w:val="24"/>
                <w:szCs w:val="24"/>
              </w:rPr>
            </w:pPr>
            <w:r w:rsidRPr="00544041">
              <w:rPr>
                <w:rFonts w:ascii="Times New Roman" w:hAnsi="Times New Roman" w:cs="Times New Roman"/>
                <w:sz w:val="24"/>
                <w:szCs w:val="24"/>
              </w:rPr>
              <w:t>Документальное оформление и отчетность по реализации и отпуску готовой продукции</w:t>
            </w:r>
          </w:p>
        </w:tc>
        <w:tc>
          <w:tcPr>
            <w:tcW w:w="591" w:type="pct"/>
            <w:vMerge w:val="restart"/>
            <w:vAlign w:val="center"/>
          </w:tcPr>
          <w:p w14:paraId="1A8F48B9" w14:textId="24F4F2E9"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05E5A7B8" w14:textId="77777777" w:rsidR="00007808" w:rsidRPr="00997AB4" w:rsidRDefault="00007808" w:rsidP="00007808">
            <w:pPr>
              <w:rPr>
                <w:rFonts w:ascii="Times New Roman" w:hAnsi="Times New Roman" w:cs="Times New Roman"/>
                <w:bCs/>
                <w:sz w:val="24"/>
                <w:szCs w:val="24"/>
              </w:rPr>
            </w:pPr>
          </w:p>
        </w:tc>
      </w:tr>
      <w:tr w:rsidR="00007808" w:rsidRPr="00F66C4E" w14:paraId="62F54F9E" w14:textId="77777777" w:rsidTr="00291D52">
        <w:trPr>
          <w:trHeight w:val="20"/>
        </w:trPr>
        <w:tc>
          <w:tcPr>
            <w:tcW w:w="935" w:type="pct"/>
            <w:vMerge/>
          </w:tcPr>
          <w:p w14:paraId="7D343FA3" w14:textId="77777777" w:rsidR="00007808" w:rsidRDefault="00007808" w:rsidP="00007808">
            <w:pPr>
              <w:rPr>
                <w:rFonts w:ascii="Times New Roman" w:hAnsi="Times New Roman" w:cs="Times New Roman"/>
                <w:sz w:val="24"/>
                <w:szCs w:val="24"/>
              </w:rPr>
            </w:pPr>
          </w:p>
        </w:tc>
        <w:tc>
          <w:tcPr>
            <w:tcW w:w="2823" w:type="pct"/>
          </w:tcPr>
          <w:p w14:paraId="587A5C41" w14:textId="14B42093" w:rsidR="00007808" w:rsidRPr="00544041" w:rsidRDefault="00007808" w:rsidP="00007808">
            <w:pPr>
              <w:pStyle w:val="a5"/>
              <w:numPr>
                <w:ilvl w:val="0"/>
                <w:numId w:val="22"/>
              </w:numPr>
              <w:ind w:left="239" w:hanging="239"/>
              <w:rPr>
                <w:rFonts w:ascii="Times New Roman" w:hAnsi="Times New Roman" w:cs="Times New Roman"/>
                <w:b/>
                <w:sz w:val="24"/>
                <w:szCs w:val="24"/>
              </w:rPr>
            </w:pPr>
            <w:r>
              <w:rPr>
                <w:rFonts w:ascii="Times New Roman" w:hAnsi="Times New Roman" w:cs="Times New Roman"/>
                <w:sz w:val="24"/>
                <w:szCs w:val="24"/>
              </w:rPr>
              <w:t>О</w:t>
            </w:r>
            <w:r w:rsidRPr="00544041">
              <w:rPr>
                <w:rFonts w:ascii="Times New Roman" w:hAnsi="Times New Roman" w:cs="Times New Roman"/>
                <w:sz w:val="24"/>
                <w:szCs w:val="24"/>
              </w:rPr>
              <w:t>собенности и сроки сдачи отчетности</w:t>
            </w:r>
          </w:p>
        </w:tc>
        <w:tc>
          <w:tcPr>
            <w:tcW w:w="591" w:type="pct"/>
            <w:vMerge/>
            <w:vAlign w:val="center"/>
          </w:tcPr>
          <w:p w14:paraId="6932162F"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4189EA7B" w14:textId="77777777" w:rsidR="00007808" w:rsidRPr="00997AB4" w:rsidRDefault="00007808" w:rsidP="00007808">
            <w:pPr>
              <w:rPr>
                <w:rFonts w:ascii="Times New Roman" w:hAnsi="Times New Roman" w:cs="Times New Roman"/>
                <w:bCs/>
                <w:sz w:val="24"/>
                <w:szCs w:val="24"/>
              </w:rPr>
            </w:pPr>
          </w:p>
        </w:tc>
      </w:tr>
      <w:tr w:rsidR="00007808" w:rsidRPr="00F66C4E" w14:paraId="7AEFC6D3" w14:textId="77777777" w:rsidTr="00291D52">
        <w:trPr>
          <w:trHeight w:val="20"/>
        </w:trPr>
        <w:tc>
          <w:tcPr>
            <w:tcW w:w="935" w:type="pct"/>
            <w:vMerge/>
          </w:tcPr>
          <w:p w14:paraId="3E671CAD" w14:textId="77777777" w:rsidR="00007808" w:rsidRDefault="00007808" w:rsidP="00007808">
            <w:pPr>
              <w:rPr>
                <w:rFonts w:ascii="Times New Roman" w:hAnsi="Times New Roman" w:cs="Times New Roman"/>
                <w:sz w:val="24"/>
                <w:szCs w:val="24"/>
              </w:rPr>
            </w:pPr>
          </w:p>
        </w:tc>
        <w:tc>
          <w:tcPr>
            <w:tcW w:w="2823" w:type="pct"/>
          </w:tcPr>
          <w:p w14:paraId="14C3F7C9" w14:textId="42A0E369" w:rsidR="00007808" w:rsidRPr="00544041" w:rsidRDefault="00007808" w:rsidP="00007808">
            <w:pPr>
              <w:pStyle w:val="a5"/>
              <w:numPr>
                <w:ilvl w:val="0"/>
                <w:numId w:val="22"/>
              </w:numPr>
              <w:ind w:left="239" w:hanging="239"/>
              <w:rPr>
                <w:rFonts w:ascii="Times New Roman" w:hAnsi="Times New Roman" w:cs="Times New Roman"/>
                <w:b/>
                <w:sz w:val="24"/>
                <w:szCs w:val="24"/>
              </w:rPr>
            </w:pPr>
            <w:r w:rsidRPr="00544041">
              <w:rPr>
                <w:rFonts w:ascii="Times New Roman" w:hAnsi="Times New Roman" w:cs="Times New Roman"/>
                <w:sz w:val="24"/>
                <w:szCs w:val="24"/>
              </w:rPr>
              <w:t>Порядок списания соли и специй</w:t>
            </w:r>
          </w:p>
        </w:tc>
        <w:tc>
          <w:tcPr>
            <w:tcW w:w="591" w:type="pct"/>
            <w:vMerge/>
            <w:vAlign w:val="center"/>
          </w:tcPr>
          <w:p w14:paraId="3D0592D1"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19DE29A1" w14:textId="77777777" w:rsidR="00007808" w:rsidRPr="00997AB4" w:rsidRDefault="00007808" w:rsidP="00007808">
            <w:pPr>
              <w:rPr>
                <w:rFonts w:ascii="Times New Roman" w:hAnsi="Times New Roman" w:cs="Times New Roman"/>
                <w:bCs/>
                <w:sz w:val="24"/>
                <w:szCs w:val="24"/>
              </w:rPr>
            </w:pPr>
          </w:p>
        </w:tc>
      </w:tr>
      <w:tr w:rsidR="00007808" w:rsidRPr="00F66C4E" w14:paraId="79C9B32C" w14:textId="77777777" w:rsidTr="00291D52">
        <w:trPr>
          <w:trHeight w:val="20"/>
        </w:trPr>
        <w:tc>
          <w:tcPr>
            <w:tcW w:w="935" w:type="pct"/>
            <w:vMerge/>
          </w:tcPr>
          <w:p w14:paraId="198E6492" w14:textId="77777777" w:rsidR="00007808" w:rsidRDefault="00007808" w:rsidP="00007808">
            <w:pPr>
              <w:rPr>
                <w:rFonts w:ascii="Times New Roman" w:hAnsi="Times New Roman" w:cs="Times New Roman"/>
                <w:sz w:val="24"/>
                <w:szCs w:val="24"/>
              </w:rPr>
            </w:pPr>
          </w:p>
        </w:tc>
        <w:tc>
          <w:tcPr>
            <w:tcW w:w="2823" w:type="pct"/>
          </w:tcPr>
          <w:p w14:paraId="06B4F33C" w14:textId="79C7D37B" w:rsidR="00007808" w:rsidRDefault="00007808" w:rsidP="00007808">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w:t>
            </w:r>
            <w:r>
              <w:rPr>
                <w:rFonts w:ascii="Times New Roman" w:hAnsi="Times New Roman" w:cs="Times New Roman"/>
                <w:b/>
                <w:bCs/>
                <w:sz w:val="24"/>
                <w:szCs w:val="24"/>
              </w:rPr>
              <w:t>й</w:t>
            </w:r>
          </w:p>
        </w:tc>
        <w:tc>
          <w:tcPr>
            <w:tcW w:w="591" w:type="pct"/>
            <w:vAlign w:val="center"/>
          </w:tcPr>
          <w:p w14:paraId="66E3EF21" w14:textId="208FBC23" w:rsidR="00007808" w:rsidRPr="0044604B" w:rsidRDefault="00007808" w:rsidP="00007808">
            <w:pPr>
              <w:jc w:val="center"/>
              <w:rPr>
                <w:rFonts w:ascii="Times New Roman" w:hAnsi="Times New Roman" w:cs="Times New Roman"/>
                <w:bCs/>
                <w:sz w:val="24"/>
                <w:szCs w:val="24"/>
              </w:rPr>
            </w:pPr>
            <w:r w:rsidRPr="00146E66">
              <w:rPr>
                <w:rFonts w:ascii="Times New Roman" w:hAnsi="Times New Roman" w:cs="Times New Roman"/>
                <w:b/>
                <w:bCs/>
                <w:sz w:val="24"/>
                <w:szCs w:val="24"/>
              </w:rPr>
              <w:t>2/2</w:t>
            </w:r>
          </w:p>
        </w:tc>
        <w:tc>
          <w:tcPr>
            <w:tcW w:w="651" w:type="pct"/>
            <w:vMerge/>
          </w:tcPr>
          <w:p w14:paraId="5159B6E1" w14:textId="77777777" w:rsidR="00007808" w:rsidRPr="00997AB4" w:rsidRDefault="00007808" w:rsidP="00007808">
            <w:pPr>
              <w:rPr>
                <w:rFonts w:ascii="Times New Roman" w:hAnsi="Times New Roman" w:cs="Times New Roman"/>
                <w:bCs/>
                <w:sz w:val="24"/>
                <w:szCs w:val="24"/>
              </w:rPr>
            </w:pPr>
          </w:p>
        </w:tc>
      </w:tr>
      <w:tr w:rsidR="00007808" w:rsidRPr="00F66C4E" w14:paraId="08290AFC" w14:textId="77777777" w:rsidTr="00844BD7">
        <w:trPr>
          <w:trHeight w:val="20"/>
        </w:trPr>
        <w:tc>
          <w:tcPr>
            <w:tcW w:w="935" w:type="pct"/>
            <w:vMerge/>
          </w:tcPr>
          <w:p w14:paraId="090A5D69" w14:textId="77777777" w:rsidR="00007808" w:rsidRDefault="00007808" w:rsidP="00007808">
            <w:pPr>
              <w:rPr>
                <w:rFonts w:ascii="Times New Roman" w:hAnsi="Times New Roman" w:cs="Times New Roman"/>
                <w:sz w:val="24"/>
                <w:szCs w:val="24"/>
              </w:rPr>
            </w:pPr>
          </w:p>
        </w:tc>
        <w:tc>
          <w:tcPr>
            <w:tcW w:w="2823" w:type="pct"/>
          </w:tcPr>
          <w:p w14:paraId="6DAE4907" w14:textId="2A6D42BB" w:rsidR="00007808" w:rsidRPr="00997AB4" w:rsidRDefault="00007808" w:rsidP="00007808">
            <w:pPr>
              <w:rPr>
                <w:rFonts w:ascii="Times New Roman" w:hAnsi="Times New Roman" w:cs="Times New Roman"/>
                <w:b/>
                <w:bCs/>
                <w:sz w:val="24"/>
                <w:szCs w:val="24"/>
              </w:rPr>
            </w:pPr>
            <w:r>
              <w:rPr>
                <w:rFonts w:ascii="Times New Roman" w:hAnsi="Times New Roman" w:cs="Times New Roman"/>
                <w:b/>
                <w:sz w:val="24"/>
                <w:szCs w:val="24"/>
              </w:rPr>
              <w:t xml:space="preserve">Практическое занятие </w:t>
            </w:r>
            <w:r w:rsidRPr="008E3ACF">
              <w:rPr>
                <w:rFonts w:ascii="Times New Roman" w:hAnsi="Times New Roman" w:cs="Times New Roman"/>
                <w:b/>
                <w:sz w:val="24"/>
                <w:szCs w:val="24"/>
              </w:rPr>
              <w:t>№</w:t>
            </w:r>
            <w:r w:rsidRPr="008E3ACF">
              <w:rPr>
                <w:rFonts w:ascii="Times New Roman" w:eastAsia="Times New Roman" w:hAnsi="Times New Roman" w:cs="Times New Roman"/>
                <w:b/>
                <w:sz w:val="24"/>
                <w:szCs w:val="24"/>
                <w:lang w:eastAsia="ru-RU"/>
              </w:rPr>
              <w:t xml:space="preserve"> 13</w:t>
            </w:r>
            <w:r>
              <w:rPr>
                <w:rFonts w:ascii="Times New Roman" w:eastAsia="Times New Roman" w:hAnsi="Times New Roman" w:cs="Times New Roman"/>
                <w:sz w:val="24"/>
                <w:szCs w:val="24"/>
                <w:lang w:eastAsia="ru-RU"/>
              </w:rPr>
              <w:t xml:space="preserve"> </w:t>
            </w:r>
            <w:r w:rsidRPr="00E667EA">
              <w:rPr>
                <w:rFonts w:ascii="Times New Roman" w:eastAsia="Times New Roman" w:hAnsi="Times New Roman" w:cs="Times New Roman"/>
                <w:sz w:val="24"/>
                <w:szCs w:val="24"/>
                <w:lang w:eastAsia="ru-RU"/>
              </w:rPr>
              <w:t>Документальное оформление отпуска готовой продукции (оформление заборного листа</w:t>
            </w:r>
            <w:r>
              <w:rPr>
                <w:rFonts w:ascii="Times New Roman" w:eastAsia="Times New Roman" w:hAnsi="Times New Roman" w:cs="Times New Roman"/>
                <w:sz w:val="24"/>
                <w:szCs w:val="24"/>
                <w:lang w:eastAsia="ru-RU"/>
              </w:rPr>
              <w:t>)</w:t>
            </w:r>
          </w:p>
        </w:tc>
        <w:tc>
          <w:tcPr>
            <w:tcW w:w="591" w:type="pct"/>
          </w:tcPr>
          <w:p w14:paraId="5234811C" w14:textId="0A56DECC" w:rsidR="00007808" w:rsidRPr="0044604B" w:rsidRDefault="00007808" w:rsidP="00007808">
            <w:pPr>
              <w:jc w:val="center"/>
              <w:rPr>
                <w:rFonts w:ascii="Times New Roman" w:hAnsi="Times New Roman" w:cs="Times New Roman"/>
                <w:bCs/>
                <w:sz w:val="24"/>
                <w:szCs w:val="24"/>
              </w:rPr>
            </w:pPr>
            <w:r w:rsidRPr="0053654B">
              <w:rPr>
                <w:rFonts w:ascii="Times New Roman" w:hAnsi="Times New Roman" w:cs="Times New Roman"/>
                <w:bCs/>
                <w:sz w:val="24"/>
                <w:szCs w:val="24"/>
              </w:rPr>
              <w:t>1/1</w:t>
            </w:r>
          </w:p>
        </w:tc>
        <w:tc>
          <w:tcPr>
            <w:tcW w:w="651" w:type="pct"/>
            <w:vMerge/>
          </w:tcPr>
          <w:p w14:paraId="4349FAD8" w14:textId="77777777" w:rsidR="00007808" w:rsidRPr="00997AB4" w:rsidRDefault="00007808" w:rsidP="00007808">
            <w:pPr>
              <w:rPr>
                <w:rFonts w:ascii="Times New Roman" w:hAnsi="Times New Roman" w:cs="Times New Roman"/>
                <w:bCs/>
                <w:sz w:val="24"/>
                <w:szCs w:val="24"/>
              </w:rPr>
            </w:pPr>
          </w:p>
        </w:tc>
      </w:tr>
      <w:tr w:rsidR="00007808" w:rsidRPr="00F66C4E" w14:paraId="723517E4" w14:textId="77777777" w:rsidTr="00844BD7">
        <w:trPr>
          <w:trHeight w:val="20"/>
        </w:trPr>
        <w:tc>
          <w:tcPr>
            <w:tcW w:w="935" w:type="pct"/>
            <w:vMerge/>
          </w:tcPr>
          <w:p w14:paraId="2FBFC254" w14:textId="77777777" w:rsidR="00007808" w:rsidRDefault="00007808" w:rsidP="00007808">
            <w:pPr>
              <w:rPr>
                <w:rFonts w:ascii="Times New Roman" w:hAnsi="Times New Roman" w:cs="Times New Roman"/>
                <w:sz w:val="24"/>
                <w:szCs w:val="24"/>
              </w:rPr>
            </w:pPr>
          </w:p>
        </w:tc>
        <w:tc>
          <w:tcPr>
            <w:tcW w:w="2823" w:type="pct"/>
          </w:tcPr>
          <w:p w14:paraId="6A8ECCFB" w14:textId="62CE7943" w:rsidR="00007808" w:rsidRPr="008E3ACF" w:rsidRDefault="00007808" w:rsidP="00007808">
            <w:pPr>
              <w:rPr>
                <w:rFonts w:ascii="Times New Roman" w:hAnsi="Times New Roman" w:cs="Times New Roman"/>
                <w:sz w:val="24"/>
                <w:szCs w:val="24"/>
              </w:rPr>
            </w:pPr>
            <w:r>
              <w:rPr>
                <w:rFonts w:ascii="Times New Roman" w:hAnsi="Times New Roman" w:cs="Times New Roman"/>
                <w:b/>
                <w:sz w:val="24"/>
                <w:szCs w:val="24"/>
              </w:rPr>
              <w:t xml:space="preserve">Практическое занятие </w:t>
            </w:r>
            <w:r w:rsidRPr="008E3ACF">
              <w:rPr>
                <w:rFonts w:ascii="Times New Roman" w:eastAsia="Times New Roman" w:hAnsi="Times New Roman" w:cs="Times New Roman"/>
                <w:b/>
                <w:sz w:val="24"/>
                <w:szCs w:val="24"/>
                <w:lang w:eastAsia="ru-RU"/>
              </w:rPr>
              <w:t>№ 14</w:t>
            </w:r>
            <w:r w:rsidRPr="008E3ACF">
              <w:rPr>
                <w:rFonts w:ascii="Times New Roman" w:eastAsia="Times New Roman" w:hAnsi="Times New Roman" w:cs="Times New Roman"/>
                <w:sz w:val="24"/>
                <w:szCs w:val="24"/>
                <w:lang w:eastAsia="ru-RU"/>
              </w:rPr>
              <w:t xml:space="preserve"> Документальное оформление учета сырья и готовых изделий в кондитерских цехах</w:t>
            </w:r>
          </w:p>
        </w:tc>
        <w:tc>
          <w:tcPr>
            <w:tcW w:w="591" w:type="pct"/>
          </w:tcPr>
          <w:p w14:paraId="035AA96E" w14:textId="41ADEC09" w:rsidR="00007808" w:rsidRPr="0044604B" w:rsidRDefault="00007808" w:rsidP="00007808">
            <w:pPr>
              <w:jc w:val="center"/>
              <w:rPr>
                <w:rFonts w:ascii="Times New Roman" w:hAnsi="Times New Roman" w:cs="Times New Roman"/>
                <w:bCs/>
                <w:sz w:val="24"/>
                <w:szCs w:val="24"/>
              </w:rPr>
            </w:pPr>
            <w:r w:rsidRPr="0053654B">
              <w:rPr>
                <w:rFonts w:ascii="Times New Roman" w:hAnsi="Times New Roman" w:cs="Times New Roman"/>
                <w:bCs/>
                <w:sz w:val="24"/>
                <w:szCs w:val="24"/>
              </w:rPr>
              <w:t>1/1</w:t>
            </w:r>
          </w:p>
        </w:tc>
        <w:tc>
          <w:tcPr>
            <w:tcW w:w="651" w:type="pct"/>
            <w:vMerge/>
          </w:tcPr>
          <w:p w14:paraId="4822982F" w14:textId="77777777" w:rsidR="00007808" w:rsidRPr="00997AB4" w:rsidRDefault="00007808" w:rsidP="00007808">
            <w:pPr>
              <w:rPr>
                <w:rFonts w:ascii="Times New Roman" w:hAnsi="Times New Roman" w:cs="Times New Roman"/>
                <w:bCs/>
                <w:sz w:val="24"/>
                <w:szCs w:val="24"/>
              </w:rPr>
            </w:pPr>
          </w:p>
        </w:tc>
      </w:tr>
      <w:tr w:rsidR="00007808" w:rsidRPr="00F66C4E" w14:paraId="22B6C0B0" w14:textId="77777777" w:rsidTr="00291D52">
        <w:trPr>
          <w:trHeight w:val="20"/>
        </w:trPr>
        <w:tc>
          <w:tcPr>
            <w:tcW w:w="935" w:type="pct"/>
            <w:vMerge/>
          </w:tcPr>
          <w:p w14:paraId="46AD5C30" w14:textId="77777777" w:rsidR="00007808" w:rsidRDefault="00007808" w:rsidP="00007808">
            <w:pPr>
              <w:rPr>
                <w:rFonts w:ascii="Times New Roman" w:hAnsi="Times New Roman" w:cs="Times New Roman"/>
                <w:sz w:val="24"/>
                <w:szCs w:val="24"/>
              </w:rPr>
            </w:pPr>
          </w:p>
        </w:tc>
        <w:tc>
          <w:tcPr>
            <w:tcW w:w="2823" w:type="pct"/>
          </w:tcPr>
          <w:p w14:paraId="03B67495" w14:textId="2FC1B7FC" w:rsidR="00007808" w:rsidRPr="008E3ACF" w:rsidRDefault="00007808" w:rsidP="00007808">
            <w:pPr>
              <w:rPr>
                <w:rFonts w:ascii="Times New Roman" w:hAnsi="Times New Roman" w:cs="Times New Roman"/>
                <w:sz w:val="24"/>
                <w:szCs w:val="24"/>
              </w:rPr>
            </w:pPr>
            <w:r w:rsidRPr="008E3ACF">
              <w:rPr>
                <w:rFonts w:ascii="Times New Roman" w:eastAsia="Times New Roman" w:hAnsi="Times New Roman" w:cs="Times New Roman"/>
                <w:b/>
                <w:bCs/>
                <w:sz w:val="24"/>
                <w:szCs w:val="24"/>
                <w:lang w:eastAsia="ru-RU"/>
              </w:rPr>
              <w:t>В том числе самостоятельная работа обучающихся</w:t>
            </w:r>
          </w:p>
        </w:tc>
        <w:tc>
          <w:tcPr>
            <w:tcW w:w="591" w:type="pct"/>
            <w:vAlign w:val="center"/>
          </w:tcPr>
          <w:p w14:paraId="09A33520" w14:textId="202E1952" w:rsidR="00007808" w:rsidRPr="00146E66" w:rsidRDefault="00007808" w:rsidP="00007808">
            <w:pPr>
              <w:jc w:val="center"/>
              <w:rPr>
                <w:rFonts w:ascii="Times New Roman" w:hAnsi="Times New Roman" w:cs="Times New Roman"/>
                <w:b/>
                <w:bCs/>
                <w:sz w:val="24"/>
                <w:szCs w:val="24"/>
              </w:rPr>
            </w:pPr>
            <w:r w:rsidRPr="00146E66">
              <w:rPr>
                <w:rFonts w:ascii="Times New Roman" w:hAnsi="Times New Roman" w:cs="Times New Roman"/>
                <w:b/>
                <w:bCs/>
                <w:sz w:val="24"/>
                <w:szCs w:val="24"/>
              </w:rPr>
              <w:t>2/2</w:t>
            </w:r>
          </w:p>
        </w:tc>
        <w:tc>
          <w:tcPr>
            <w:tcW w:w="651" w:type="pct"/>
            <w:vMerge/>
          </w:tcPr>
          <w:p w14:paraId="5539BA8E" w14:textId="77777777" w:rsidR="00007808" w:rsidRPr="00997AB4" w:rsidRDefault="00007808" w:rsidP="00007808">
            <w:pPr>
              <w:rPr>
                <w:rFonts w:ascii="Times New Roman" w:hAnsi="Times New Roman" w:cs="Times New Roman"/>
                <w:bCs/>
                <w:sz w:val="24"/>
                <w:szCs w:val="24"/>
              </w:rPr>
            </w:pPr>
          </w:p>
        </w:tc>
      </w:tr>
      <w:tr w:rsidR="00007808" w:rsidRPr="00F66C4E" w14:paraId="7690593F" w14:textId="77777777" w:rsidTr="00291D52">
        <w:trPr>
          <w:trHeight w:val="20"/>
        </w:trPr>
        <w:tc>
          <w:tcPr>
            <w:tcW w:w="935" w:type="pct"/>
            <w:vMerge/>
          </w:tcPr>
          <w:p w14:paraId="5C0E5F5A" w14:textId="77777777" w:rsidR="00007808" w:rsidRDefault="00007808" w:rsidP="00007808">
            <w:pPr>
              <w:rPr>
                <w:rFonts w:ascii="Times New Roman" w:hAnsi="Times New Roman" w:cs="Times New Roman"/>
                <w:sz w:val="24"/>
                <w:szCs w:val="24"/>
              </w:rPr>
            </w:pPr>
          </w:p>
        </w:tc>
        <w:tc>
          <w:tcPr>
            <w:tcW w:w="2823" w:type="pct"/>
          </w:tcPr>
          <w:p w14:paraId="2E6CF94E" w14:textId="383B109A" w:rsidR="00007808" w:rsidRPr="008E3ACF" w:rsidRDefault="00007808" w:rsidP="00007808">
            <w:pPr>
              <w:rPr>
                <w:rFonts w:ascii="Times New Roman" w:hAnsi="Times New Roman" w:cs="Times New Roman"/>
                <w:sz w:val="24"/>
                <w:szCs w:val="24"/>
              </w:rPr>
            </w:pPr>
            <w:r w:rsidRPr="008E3ACF">
              <w:rPr>
                <w:rFonts w:ascii="Times New Roman" w:hAnsi="Times New Roman" w:cs="Times New Roman"/>
                <w:sz w:val="24"/>
                <w:szCs w:val="24"/>
              </w:rPr>
              <w:t>1.Особенности расчета объемов сырья и готовых изделий в кондитерском цехе</w:t>
            </w:r>
          </w:p>
        </w:tc>
        <w:tc>
          <w:tcPr>
            <w:tcW w:w="591" w:type="pct"/>
            <w:vAlign w:val="center"/>
          </w:tcPr>
          <w:p w14:paraId="25A4F79C" w14:textId="6B56B407"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2/2</w:t>
            </w:r>
          </w:p>
        </w:tc>
        <w:tc>
          <w:tcPr>
            <w:tcW w:w="651" w:type="pct"/>
            <w:vMerge/>
          </w:tcPr>
          <w:p w14:paraId="44BBE015" w14:textId="77777777" w:rsidR="00007808" w:rsidRPr="00997AB4" w:rsidRDefault="00007808" w:rsidP="00007808">
            <w:pPr>
              <w:rPr>
                <w:rFonts w:ascii="Times New Roman" w:hAnsi="Times New Roman" w:cs="Times New Roman"/>
                <w:bCs/>
                <w:sz w:val="24"/>
                <w:szCs w:val="24"/>
              </w:rPr>
            </w:pPr>
          </w:p>
        </w:tc>
      </w:tr>
      <w:tr w:rsidR="00007808" w:rsidRPr="00F66C4E" w14:paraId="48C39D34" w14:textId="77777777" w:rsidTr="00291D52">
        <w:trPr>
          <w:trHeight w:val="20"/>
        </w:trPr>
        <w:tc>
          <w:tcPr>
            <w:tcW w:w="935" w:type="pct"/>
            <w:vMerge w:val="restart"/>
          </w:tcPr>
          <w:p w14:paraId="4037AEBA" w14:textId="00119D4E" w:rsidR="00007808" w:rsidRPr="008E3ACF" w:rsidRDefault="00007808" w:rsidP="00007808">
            <w:pPr>
              <w:rPr>
                <w:rFonts w:ascii="Times New Roman" w:hAnsi="Times New Roman" w:cs="Times New Roman"/>
                <w:b/>
                <w:bCs/>
                <w:sz w:val="24"/>
                <w:szCs w:val="24"/>
              </w:rPr>
            </w:pPr>
            <w:r w:rsidRPr="008E3ACF">
              <w:rPr>
                <w:rFonts w:ascii="Times New Roman" w:hAnsi="Times New Roman" w:cs="Times New Roman"/>
                <w:b/>
                <w:sz w:val="24"/>
                <w:szCs w:val="24"/>
              </w:rPr>
              <w:t xml:space="preserve">Тема </w:t>
            </w:r>
            <w:r>
              <w:rPr>
                <w:rFonts w:ascii="Times New Roman" w:hAnsi="Times New Roman" w:cs="Times New Roman"/>
                <w:b/>
                <w:sz w:val="24"/>
                <w:szCs w:val="24"/>
              </w:rPr>
              <w:t>2.5</w:t>
            </w:r>
            <w:r w:rsidRPr="008E3ACF">
              <w:rPr>
                <w:rFonts w:ascii="Times New Roman" w:hAnsi="Times New Roman" w:cs="Times New Roman"/>
                <w:b/>
                <w:sz w:val="24"/>
                <w:szCs w:val="24"/>
              </w:rPr>
              <w:t xml:space="preserve"> Документальное оформление операций буфетов и мелкорозничной сети</w:t>
            </w:r>
          </w:p>
        </w:tc>
        <w:tc>
          <w:tcPr>
            <w:tcW w:w="2823" w:type="pct"/>
          </w:tcPr>
          <w:p w14:paraId="3336EE23" w14:textId="10B83BBA" w:rsidR="00007808" w:rsidRPr="0044604B" w:rsidRDefault="00007808" w:rsidP="00007808">
            <w:pPr>
              <w:rPr>
                <w:rFonts w:ascii="Times New Roman" w:hAnsi="Times New Roman" w:cs="Times New Roman"/>
                <w:b/>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5D5A8303" w14:textId="438460D9" w:rsidR="00007808" w:rsidRPr="00146E66" w:rsidRDefault="00007808" w:rsidP="00007808">
            <w:pPr>
              <w:jc w:val="center"/>
              <w:rPr>
                <w:rFonts w:ascii="Times New Roman" w:hAnsi="Times New Roman" w:cs="Times New Roman"/>
                <w:b/>
                <w:bCs/>
                <w:sz w:val="24"/>
                <w:szCs w:val="24"/>
              </w:rPr>
            </w:pPr>
            <w:r w:rsidRPr="00146E66">
              <w:rPr>
                <w:rFonts w:ascii="Times New Roman" w:hAnsi="Times New Roman" w:cs="Times New Roman"/>
                <w:b/>
                <w:bCs/>
                <w:sz w:val="24"/>
                <w:szCs w:val="24"/>
              </w:rPr>
              <w:t>3/2</w:t>
            </w:r>
          </w:p>
        </w:tc>
        <w:tc>
          <w:tcPr>
            <w:tcW w:w="651" w:type="pct"/>
            <w:vMerge/>
          </w:tcPr>
          <w:p w14:paraId="7461032C" w14:textId="77777777" w:rsidR="00007808" w:rsidRPr="00997AB4" w:rsidRDefault="00007808" w:rsidP="00007808">
            <w:pPr>
              <w:rPr>
                <w:rFonts w:ascii="Times New Roman" w:hAnsi="Times New Roman" w:cs="Times New Roman"/>
                <w:bCs/>
                <w:sz w:val="24"/>
                <w:szCs w:val="24"/>
              </w:rPr>
            </w:pPr>
          </w:p>
        </w:tc>
      </w:tr>
      <w:tr w:rsidR="00007808" w:rsidRPr="00F66C4E" w14:paraId="6911B4CB" w14:textId="77777777" w:rsidTr="00291D52">
        <w:trPr>
          <w:trHeight w:val="20"/>
        </w:trPr>
        <w:tc>
          <w:tcPr>
            <w:tcW w:w="935" w:type="pct"/>
            <w:vMerge/>
          </w:tcPr>
          <w:p w14:paraId="37D74988" w14:textId="77777777" w:rsidR="00007808" w:rsidRPr="00997AB4" w:rsidRDefault="00007808" w:rsidP="00007808">
            <w:pPr>
              <w:rPr>
                <w:rFonts w:ascii="Times New Roman" w:hAnsi="Times New Roman" w:cs="Times New Roman"/>
                <w:b/>
                <w:bCs/>
                <w:sz w:val="24"/>
                <w:szCs w:val="24"/>
              </w:rPr>
            </w:pPr>
          </w:p>
        </w:tc>
        <w:tc>
          <w:tcPr>
            <w:tcW w:w="2823" w:type="pct"/>
          </w:tcPr>
          <w:p w14:paraId="592CB468" w14:textId="77F391F5" w:rsidR="00007808" w:rsidRPr="008E3ACF" w:rsidRDefault="00007808" w:rsidP="00007808">
            <w:pPr>
              <w:pStyle w:val="a5"/>
              <w:numPr>
                <w:ilvl w:val="0"/>
                <w:numId w:val="21"/>
              </w:numPr>
              <w:tabs>
                <w:tab w:val="left" w:pos="252"/>
              </w:tabs>
              <w:ind w:left="239" w:hanging="239"/>
              <w:rPr>
                <w:rFonts w:ascii="Times New Roman" w:hAnsi="Times New Roman" w:cs="Times New Roman"/>
                <w:sz w:val="24"/>
                <w:szCs w:val="24"/>
              </w:rPr>
            </w:pPr>
            <w:r w:rsidRPr="008E3ACF">
              <w:rPr>
                <w:rFonts w:ascii="Times New Roman" w:hAnsi="Times New Roman" w:cs="Times New Roman"/>
                <w:sz w:val="24"/>
                <w:szCs w:val="24"/>
              </w:rPr>
              <w:t>Документальное оформление операций буфетов и мелкорозничной торговой сети</w:t>
            </w:r>
          </w:p>
        </w:tc>
        <w:tc>
          <w:tcPr>
            <w:tcW w:w="591" w:type="pct"/>
            <w:vMerge w:val="restart"/>
            <w:vAlign w:val="center"/>
          </w:tcPr>
          <w:p w14:paraId="2311D6FE" w14:textId="6CBCFD4B"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7E71A69C" w14:textId="77777777" w:rsidR="00007808" w:rsidRPr="00997AB4" w:rsidRDefault="00007808" w:rsidP="00007808">
            <w:pPr>
              <w:rPr>
                <w:rFonts w:ascii="Times New Roman" w:hAnsi="Times New Roman" w:cs="Times New Roman"/>
                <w:bCs/>
                <w:sz w:val="24"/>
                <w:szCs w:val="24"/>
              </w:rPr>
            </w:pPr>
          </w:p>
        </w:tc>
      </w:tr>
      <w:tr w:rsidR="00007808" w:rsidRPr="00F66C4E" w14:paraId="6523C652" w14:textId="77777777" w:rsidTr="00291D52">
        <w:trPr>
          <w:trHeight w:val="20"/>
        </w:trPr>
        <w:tc>
          <w:tcPr>
            <w:tcW w:w="935" w:type="pct"/>
            <w:vMerge/>
          </w:tcPr>
          <w:p w14:paraId="00574D83" w14:textId="77777777" w:rsidR="00007808" w:rsidRPr="00997AB4" w:rsidRDefault="00007808" w:rsidP="00007808">
            <w:pPr>
              <w:rPr>
                <w:rFonts w:ascii="Times New Roman" w:hAnsi="Times New Roman" w:cs="Times New Roman"/>
                <w:b/>
                <w:bCs/>
                <w:sz w:val="24"/>
                <w:szCs w:val="24"/>
              </w:rPr>
            </w:pPr>
          </w:p>
        </w:tc>
        <w:tc>
          <w:tcPr>
            <w:tcW w:w="2823" w:type="pct"/>
          </w:tcPr>
          <w:p w14:paraId="30454FF1" w14:textId="5CCCCB64" w:rsidR="00007808" w:rsidRPr="008E3ACF" w:rsidRDefault="00007808" w:rsidP="00007808">
            <w:pPr>
              <w:pStyle w:val="a5"/>
              <w:numPr>
                <w:ilvl w:val="0"/>
                <w:numId w:val="21"/>
              </w:numPr>
              <w:tabs>
                <w:tab w:val="left" w:pos="252"/>
              </w:tabs>
              <w:ind w:left="239" w:hanging="239"/>
              <w:rPr>
                <w:rFonts w:ascii="Times New Roman" w:hAnsi="Times New Roman" w:cs="Times New Roman"/>
                <w:sz w:val="24"/>
                <w:szCs w:val="24"/>
              </w:rPr>
            </w:pPr>
            <w:r w:rsidRPr="008E3ACF">
              <w:rPr>
                <w:rFonts w:ascii="Times New Roman" w:hAnsi="Times New Roman" w:cs="Times New Roman"/>
                <w:sz w:val="24"/>
                <w:szCs w:val="24"/>
              </w:rPr>
              <w:t>Формы отчетности материально ответвлённых лиц</w:t>
            </w:r>
          </w:p>
        </w:tc>
        <w:tc>
          <w:tcPr>
            <w:tcW w:w="591" w:type="pct"/>
            <w:vMerge/>
            <w:vAlign w:val="center"/>
          </w:tcPr>
          <w:p w14:paraId="6E18909D"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3F70CAE0" w14:textId="77777777" w:rsidR="00007808" w:rsidRPr="00997AB4" w:rsidRDefault="00007808" w:rsidP="00007808">
            <w:pPr>
              <w:rPr>
                <w:rFonts w:ascii="Times New Roman" w:hAnsi="Times New Roman" w:cs="Times New Roman"/>
                <w:bCs/>
                <w:sz w:val="24"/>
                <w:szCs w:val="24"/>
              </w:rPr>
            </w:pPr>
          </w:p>
        </w:tc>
      </w:tr>
      <w:tr w:rsidR="00007808" w:rsidRPr="00F66C4E" w14:paraId="0C0A2951" w14:textId="77777777" w:rsidTr="00291D52">
        <w:trPr>
          <w:trHeight w:val="20"/>
        </w:trPr>
        <w:tc>
          <w:tcPr>
            <w:tcW w:w="935" w:type="pct"/>
            <w:vMerge/>
          </w:tcPr>
          <w:p w14:paraId="59DEB02C" w14:textId="77777777" w:rsidR="00007808" w:rsidRPr="00997AB4" w:rsidRDefault="00007808" w:rsidP="00007808">
            <w:pPr>
              <w:rPr>
                <w:rFonts w:ascii="Times New Roman" w:hAnsi="Times New Roman" w:cs="Times New Roman"/>
                <w:b/>
                <w:bCs/>
                <w:sz w:val="24"/>
                <w:szCs w:val="24"/>
              </w:rPr>
            </w:pPr>
          </w:p>
        </w:tc>
        <w:tc>
          <w:tcPr>
            <w:tcW w:w="2823" w:type="pct"/>
          </w:tcPr>
          <w:p w14:paraId="4F196C63" w14:textId="22748673" w:rsidR="00007808" w:rsidRPr="008E3ACF" w:rsidRDefault="00007808" w:rsidP="00007808">
            <w:pPr>
              <w:pStyle w:val="a5"/>
              <w:numPr>
                <w:ilvl w:val="0"/>
                <w:numId w:val="21"/>
              </w:numPr>
              <w:tabs>
                <w:tab w:val="left" w:pos="252"/>
              </w:tabs>
              <w:ind w:left="239" w:hanging="239"/>
              <w:rPr>
                <w:rFonts w:ascii="Times New Roman" w:hAnsi="Times New Roman" w:cs="Times New Roman"/>
                <w:sz w:val="24"/>
                <w:szCs w:val="24"/>
              </w:rPr>
            </w:pPr>
            <w:r w:rsidRPr="008E3ACF">
              <w:rPr>
                <w:rFonts w:ascii="Times New Roman" w:hAnsi="Times New Roman" w:cs="Times New Roman"/>
                <w:sz w:val="24"/>
                <w:szCs w:val="24"/>
              </w:rPr>
              <w:t>Особенности инвентаризации в буфетах и мелкорозничной торговой сети</w:t>
            </w:r>
          </w:p>
        </w:tc>
        <w:tc>
          <w:tcPr>
            <w:tcW w:w="591" w:type="pct"/>
            <w:vMerge/>
            <w:vAlign w:val="center"/>
          </w:tcPr>
          <w:p w14:paraId="1D5FFB17"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06307521" w14:textId="77777777" w:rsidR="00007808" w:rsidRPr="00997AB4" w:rsidRDefault="00007808" w:rsidP="00007808">
            <w:pPr>
              <w:rPr>
                <w:rFonts w:ascii="Times New Roman" w:hAnsi="Times New Roman" w:cs="Times New Roman"/>
                <w:bCs/>
                <w:sz w:val="24"/>
                <w:szCs w:val="24"/>
              </w:rPr>
            </w:pPr>
          </w:p>
        </w:tc>
      </w:tr>
      <w:tr w:rsidR="00007808" w:rsidRPr="00F66C4E" w14:paraId="7ADDFD3F" w14:textId="77777777" w:rsidTr="00291D52">
        <w:trPr>
          <w:trHeight w:val="20"/>
        </w:trPr>
        <w:tc>
          <w:tcPr>
            <w:tcW w:w="935" w:type="pct"/>
            <w:vMerge/>
          </w:tcPr>
          <w:p w14:paraId="391731FA" w14:textId="77777777" w:rsidR="00007808" w:rsidRPr="00997AB4" w:rsidRDefault="00007808" w:rsidP="00007808">
            <w:pPr>
              <w:rPr>
                <w:rFonts w:ascii="Times New Roman" w:hAnsi="Times New Roman" w:cs="Times New Roman"/>
                <w:b/>
                <w:bCs/>
                <w:sz w:val="24"/>
                <w:szCs w:val="24"/>
              </w:rPr>
            </w:pPr>
          </w:p>
        </w:tc>
        <w:tc>
          <w:tcPr>
            <w:tcW w:w="2823" w:type="pct"/>
          </w:tcPr>
          <w:p w14:paraId="49E51F9B" w14:textId="1E144312" w:rsidR="00007808" w:rsidRPr="008E3ACF" w:rsidRDefault="00007808" w:rsidP="00007808">
            <w:pPr>
              <w:pStyle w:val="a5"/>
              <w:ind w:left="0"/>
              <w:rPr>
                <w:rFonts w:ascii="Times New Roman" w:hAnsi="Times New Roman" w:cs="Times New Roman"/>
                <w:b/>
                <w:sz w:val="24"/>
                <w:szCs w:val="24"/>
              </w:rPr>
            </w:pPr>
            <w:r w:rsidRPr="008E3ACF">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75FA6AB3" w14:textId="12759290" w:rsidR="00007808" w:rsidRPr="0044604B" w:rsidRDefault="00007808" w:rsidP="00007808">
            <w:pPr>
              <w:jc w:val="center"/>
              <w:rPr>
                <w:rFonts w:ascii="Times New Roman" w:hAnsi="Times New Roman" w:cs="Times New Roman"/>
                <w:bCs/>
                <w:sz w:val="24"/>
                <w:szCs w:val="24"/>
              </w:rPr>
            </w:pPr>
            <w:r w:rsidRPr="00146E66">
              <w:rPr>
                <w:rFonts w:ascii="Times New Roman" w:hAnsi="Times New Roman" w:cs="Times New Roman"/>
                <w:b/>
                <w:bCs/>
                <w:sz w:val="24"/>
                <w:szCs w:val="24"/>
              </w:rPr>
              <w:t>2/2</w:t>
            </w:r>
          </w:p>
        </w:tc>
        <w:tc>
          <w:tcPr>
            <w:tcW w:w="651" w:type="pct"/>
            <w:vMerge/>
          </w:tcPr>
          <w:p w14:paraId="22DC5CB9" w14:textId="77777777" w:rsidR="00007808" w:rsidRPr="00997AB4" w:rsidRDefault="00007808" w:rsidP="00007808">
            <w:pPr>
              <w:rPr>
                <w:rFonts w:ascii="Times New Roman" w:hAnsi="Times New Roman" w:cs="Times New Roman"/>
                <w:bCs/>
                <w:sz w:val="24"/>
                <w:szCs w:val="24"/>
              </w:rPr>
            </w:pPr>
          </w:p>
        </w:tc>
      </w:tr>
      <w:tr w:rsidR="00007808" w:rsidRPr="00F66C4E" w14:paraId="4DF07DBB" w14:textId="77777777" w:rsidTr="00291D52">
        <w:trPr>
          <w:trHeight w:val="20"/>
        </w:trPr>
        <w:tc>
          <w:tcPr>
            <w:tcW w:w="935" w:type="pct"/>
            <w:vMerge/>
          </w:tcPr>
          <w:p w14:paraId="4F7A4022" w14:textId="77777777" w:rsidR="00007808" w:rsidRPr="00997AB4" w:rsidRDefault="00007808" w:rsidP="00007808">
            <w:pPr>
              <w:rPr>
                <w:rFonts w:ascii="Times New Roman" w:hAnsi="Times New Roman" w:cs="Times New Roman"/>
                <w:b/>
                <w:bCs/>
                <w:sz w:val="24"/>
                <w:szCs w:val="24"/>
              </w:rPr>
            </w:pPr>
          </w:p>
        </w:tc>
        <w:tc>
          <w:tcPr>
            <w:tcW w:w="2823" w:type="pct"/>
          </w:tcPr>
          <w:p w14:paraId="1FFB2BF9" w14:textId="22D6C993" w:rsidR="00007808" w:rsidRPr="008E3ACF" w:rsidRDefault="00007808" w:rsidP="00007808">
            <w:pPr>
              <w:pStyle w:val="a5"/>
              <w:ind w:left="0"/>
              <w:rPr>
                <w:rFonts w:ascii="Times New Roman" w:hAnsi="Times New Roman" w:cs="Times New Roman"/>
                <w:b/>
                <w:bCs/>
                <w:sz w:val="24"/>
                <w:szCs w:val="24"/>
              </w:rPr>
            </w:pPr>
            <w:r>
              <w:rPr>
                <w:rFonts w:ascii="Times New Roman" w:hAnsi="Times New Roman" w:cs="Times New Roman"/>
                <w:b/>
                <w:sz w:val="24"/>
                <w:szCs w:val="24"/>
              </w:rPr>
              <w:t xml:space="preserve">Практическое занятие </w:t>
            </w:r>
            <w:r w:rsidRPr="008E3ACF">
              <w:rPr>
                <w:rFonts w:ascii="Times New Roman" w:hAnsi="Times New Roman" w:cs="Times New Roman"/>
                <w:b/>
                <w:bCs/>
                <w:sz w:val="24"/>
                <w:szCs w:val="24"/>
              </w:rPr>
              <w:t xml:space="preserve">№ </w:t>
            </w:r>
            <w:r>
              <w:rPr>
                <w:rFonts w:ascii="Times New Roman" w:hAnsi="Times New Roman" w:cs="Times New Roman"/>
                <w:b/>
                <w:bCs/>
                <w:sz w:val="24"/>
                <w:szCs w:val="24"/>
              </w:rPr>
              <w:t xml:space="preserve">15 </w:t>
            </w:r>
            <w:r w:rsidRPr="008E3ACF">
              <w:rPr>
                <w:rFonts w:ascii="Times New Roman" w:hAnsi="Times New Roman" w:cs="Times New Roman"/>
                <w:sz w:val="24"/>
                <w:szCs w:val="24"/>
              </w:rPr>
              <w:t>Учет затрат и готовой продукции для буфетов и мелкооптовой сети</w:t>
            </w:r>
            <w:r w:rsidRPr="008E3ACF">
              <w:rPr>
                <w:rFonts w:ascii="Times New Roman" w:eastAsia="Times New Roman" w:hAnsi="Times New Roman" w:cs="Times New Roman"/>
                <w:sz w:val="24"/>
                <w:szCs w:val="24"/>
                <w:lang w:eastAsia="ru-RU"/>
              </w:rPr>
              <w:t>)</w:t>
            </w:r>
          </w:p>
        </w:tc>
        <w:tc>
          <w:tcPr>
            <w:tcW w:w="591" w:type="pct"/>
            <w:vAlign w:val="center"/>
          </w:tcPr>
          <w:p w14:paraId="01D2BE36" w14:textId="49A0F626"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val="restart"/>
          </w:tcPr>
          <w:p w14:paraId="0CD7CD6D" w14:textId="77777777" w:rsidR="00007808" w:rsidRPr="00997AB4" w:rsidRDefault="00007808" w:rsidP="00007808">
            <w:pPr>
              <w:rPr>
                <w:rFonts w:ascii="Times New Roman" w:hAnsi="Times New Roman" w:cs="Times New Roman"/>
                <w:bCs/>
                <w:sz w:val="24"/>
                <w:szCs w:val="24"/>
              </w:rPr>
            </w:pPr>
          </w:p>
        </w:tc>
      </w:tr>
      <w:tr w:rsidR="00007808" w:rsidRPr="00F66C4E" w14:paraId="13053268" w14:textId="77777777" w:rsidTr="00291D52">
        <w:trPr>
          <w:trHeight w:val="20"/>
        </w:trPr>
        <w:tc>
          <w:tcPr>
            <w:tcW w:w="935" w:type="pct"/>
            <w:vMerge/>
          </w:tcPr>
          <w:p w14:paraId="77C396C7" w14:textId="77777777" w:rsidR="00007808" w:rsidRPr="00997AB4" w:rsidRDefault="00007808" w:rsidP="00007808">
            <w:pPr>
              <w:rPr>
                <w:rFonts w:ascii="Times New Roman" w:hAnsi="Times New Roman" w:cs="Times New Roman"/>
                <w:b/>
                <w:bCs/>
                <w:sz w:val="24"/>
                <w:szCs w:val="24"/>
              </w:rPr>
            </w:pPr>
          </w:p>
        </w:tc>
        <w:tc>
          <w:tcPr>
            <w:tcW w:w="2823" w:type="pct"/>
          </w:tcPr>
          <w:p w14:paraId="257C5165" w14:textId="0539CC57" w:rsidR="00007808" w:rsidRPr="008E3ACF" w:rsidRDefault="00007808" w:rsidP="00007808">
            <w:pPr>
              <w:pStyle w:val="a5"/>
              <w:ind w:left="0" w:hanging="45"/>
              <w:rPr>
                <w:b/>
                <w:bCs/>
                <w:sz w:val="24"/>
                <w:szCs w:val="24"/>
              </w:rPr>
            </w:pPr>
            <w:r>
              <w:rPr>
                <w:rFonts w:ascii="Times New Roman" w:hAnsi="Times New Roman" w:cs="Times New Roman"/>
                <w:b/>
                <w:sz w:val="24"/>
                <w:szCs w:val="24"/>
              </w:rPr>
              <w:t xml:space="preserve">Практическое занятие </w:t>
            </w:r>
            <w:r w:rsidRPr="00544041">
              <w:rPr>
                <w:rFonts w:ascii="Times New Roman" w:eastAsia="Times New Roman" w:hAnsi="Times New Roman" w:cs="Times New Roman"/>
                <w:b/>
                <w:sz w:val="24"/>
                <w:szCs w:val="24"/>
                <w:lang w:eastAsia="ru-RU"/>
              </w:rPr>
              <w:t>№ 16</w:t>
            </w:r>
            <w:r w:rsidRPr="008E3ACF">
              <w:rPr>
                <w:rFonts w:ascii="Times New Roman" w:eastAsia="Times New Roman" w:hAnsi="Times New Roman" w:cs="Times New Roman"/>
                <w:sz w:val="24"/>
                <w:szCs w:val="24"/>
                <w:lang w:eastAsia="ru-RU"/>
              </w:rPr>
              <w:t xml:space="preserve"> Документальное оформление акта о снятии остатков</w:t>
            </w:r>
          </w:p>
        </w:tc>
        <w:tc>
          <w:tcPr>
            <w:tcW w:w="591" w:type="pct"/>
            <w:vAlign w:val="center"/>
          </w:tcPr>
          <w:p w14:paraId="2D4B6855" w14:textId="3F0FFACD"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40EE5A26" w14:textId="77777777" w:rsidR="00007808" w:rsidRPr="00997AB4" w:rsidRDefault="00007808" w:rsidP="00007808">
            <w:pPr>
              <w:rPr>
                <w:rFonts w:ascii="Times New Roman" w:hAnsi="Times New Roman" w:cs="Times New Roman"/>
                <w:bCs/>
                <w:sz w:val="24"/>
                <w:szCs w:val="24"/>
              </w:rPr>
            </w:pPr>
          </w:p>
        </w:tc>
      </w:tr>
      <w:tr w:rsidR="00007808" w:rsidRPr="00F66C4E" w14:paraId="043B5928" w14:textId="77777777" w:rsidTr="00544041">
        <w:trPr>
          <w:trHeight w:val="20"/>
        </w:trPr>
        <w:tc>
          <w:tcPr>
            <w:tcW w:w="3758" w:type="pct"/>
            <w:gridSpan w:val="2"/>
          </w:tcPr>
          <w:p w14:paraId="7609DB40" w14:textId="46AE607C" w:rsidR="00007808" w:rsidRPr="00544041" w:rsidRDefault="00007808" w:rsidP="00007808">
            <w:pPr>
              <w:pStyle w:val="a5"/>
              <w:ind w:left="0" w:hanging="45"/>
              <w:rPr>
                <w:rFonts w:ascii="Times New Roman" w:hAnsi="Times New Roman" w:cs="Times New Roman"/>
                <w:b/>
                <w:sz w:val="24"/>
                <w:szCs w:val="24"/>
              </w:rPr>
            </w:pPr>
            <w:r>
              <w:rPr>
                <w:rFonts w:ascii="Times New Roman" w:hAnsi="Times New Roman" w:cs="Times New Roman"/>
                <w:b/>
                <w:sz w:val="24"/>
                <w:szCs w:val="24"/>
              </w:rPr>
              <w:t>Раздел 3 Учет денежных средств на предприятии</w:t>
            </w:r>
          </w:p>
        </w:tc>
        <w:tc>
          <w:tcPr>
            <w:tcW w:w="591" w:type="pct"/>
            <w:vAlign w:val="center"/>
          </w:tcPr>
          <w:p w14:paraId="732D2C72" w14:textId="260CD2FC" w:rsidR="00007808" w:rsidRPr="0044604B" w:rsidRDefault="00007808" w:rsidP="00512734">
            <w:pPr>
              <w:jc w:val="center"/>
              <w:rPr>
                <w:rFonts w:ascii="Times New Roman" w:hAnsi="Times New Roman" w:cs="Times New Roman"/>
                <w:bCs/>
                <w:sz w:val="24"/>
                <w:szCs w:val="24"/>
              </w:rPr>
            </w:pPr>
            <w:r>
              <w:rPr>
                <w:rFonts w:ascii="Times New Roman" w:hAnsi="Times New Roman" w:cs="Times New Roman"/>
                <w:bCs/>
                <w:sz w:val="24"/>
                <w:szCs w:val="24"/>
              </w:rPr>
              <w:t>1</w:t>
            </w:r>
            <w:r w:rsidR="00512734">
              <w:rPr>
                <w:rFonts w:ascii="Times New Roman" w:hAnsi="Times New Roman" w:cs="Times New Roman"/>
                <w:bCs/>
                <w:sz w:val="24"/>
                <w:szCs w:val="24"/>
              </w:rPr>
              <w:t>1</w:t>
            </w:r>
            <w:r>
              <w:rPr>
                <w:rFonts w:ascii="Times New Roman" w:hAnsi="Times New Roman" w:cs="Times New Roman"/>
                <w:bCs/>
                <w:sz w:val="24"/>
                <w:szCs w:val="24"/>
              </w:rPr>
              <w:t>/5</w:t>
            </w:r>
          </w:p>
        </w:tc>
        <w:tc>
          <w:tcPr>
            <w:tcW w:w="651" w:type="pct"/>
            <w:vMerge w:val="restart"/>
          </w:tcPr>
          <w:p w14:paraId="6FB7620F"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6939C545"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6851D097"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25BC199B"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ОК.10, ОК.11,</w:t>
            </w:r>
          </w:p>
          <w:p w14:paraId="3C2F269A"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ПК 1.1, ПК 1.2,</w:t>
            </w:r>
          </w:p>
          <w:p w14:paraId="77E8ACDF"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 xml:space="preserve">ПК 3.4, </w:t>
            </w:r>
            <w:r w:rsidRPr="00844BD7">
              <w:rPr>
                <w:rFonts w:ascii="Times New Roman" w:hAnsi="Times New Roman" w:cs="Times New Roman"/>
                <w:bCs/>
                <w:sz w:val="24"/>
                <w:szCs w:val="24"/>
              </w:rPr>
              <w:lastRenderedPageBreak/>
              <w:t>ПК 3.5, ПК 3.6, ПК4.1, ПК4.2,</w:t>
            </w:r>
          </w:p>
          <w:p w14:paraId="343CD96E" w14:textId="77777777" w:rsidR="00007808" w:rsidRPr="00844BD7" w:rsidRDefault="00007808" w:rsidP="00007808">
            <w:pPr>
              <w:rPr>
                <w:rFonts w:ascii="Times New Roman" w:hAnsi="Times New Roman" w:cs="Times New Roman"/>
                <w:bCs/>
                <w:sz w:val="24"/>
                <w:szCs w:val="24"/>
              </w:rPr>
            </w:pPr>
            <w:r w:rsidRPr="00844BD7">
              <w:rPr>
                <w:rFonts w:ascii="Times New Roman" w:hAnsi="Times New Roman" w:cs="Times New Roman"/>
                <w:bCs/>
                <w:sz w:val="24"/>
                <w:szCs w:val="24"/>
              </w:rPr>
              <w:t xml:space="preserve">ПК4.3, ПК4.4, ПК4.5, ПК5.1, ПК5.2, ПК5.3, ПК5.4, ПК5.5, </w:t>
            </w:r>
          </w:p>
          <w:p w14:paraId="1D6E1287" w14:textId="77777777" w:rsidR="00007808" w:rsidRPr="00997AB4" w:rsidRDefault="00007808" w:rsidP="00007808">
            <w:pPr>
              <w:rPr>
                <w:rFonts w:ascii="Times New Roman" w:hAnsi="Times New Roman" w:cs="Times New Roman"/>
                <w:sz w:val="24"/>
                <w:szCs w:val="24"/>
              </w:rPr>
            </w:pPr>
            <w:r w:rsidRPr="00844BD7">
              <w:rPr>
                <w:rFonts w:ascii="Times New Roman" w:hAnsi="Times New Roman" w:cs="Times New Roman"/>
                <w:bCs/>
                <w:sz w:val="24"/>
                <w:szCs w:val="24"/>
              </w:rPr>
              <w:t>ПК 6.1, ПК 6.2</w:t>
            </w:r>
          </w:p>
          <w:p w14:paraId="270EF78B" w14:textId="77777777" w:rsidR="00007808" w:rsidRPr="00997AB4" w:rsidRDefault="00007808" w:rsidP="00007808">
            <w:pPr>
              <w:rPr>
                <w:rFonts w:ascii="Times New Roman" w:hAnsi="Times New Roman" w:cs="Times New Roman"/>
                <w:bCs/>
                <w:sz w:val="24"/>
                <w:szCs w:val="24"/>
              </w:rPr>
            </w:pPr>
          </w:p>
        </w:tc>
      </w:tr>
      <w:tr w:rsidR="00007808" w:rsidRPr="00F66C4E" w14:paraId="0F68E05B" w14:textId="77777777" w:rsidTr="00291D52">
        <w:trPr>
          <w:trHeight w:val="20"/>
        </w:trPr>
        <w:tc>
          <w:tcPr>
            <w:tcW w:w="935" w:type="pct"/>
            <w:vMerge w:val="restart"/>
          </w:tcPr>
          <w:p w14:paraId="0F9AC414" w14:textId="36F22715" w:rsidR="00007808" w:rsidRPr="00544041" w:rsidRDefault="00007808" w:rsidP="00007808">
            <w:pPr>
              <w:rPr>
                <w:rFonts w:ascii="Times New Roman" w:hAnsi="Times New Roman" w:cs="Times New Roman"/>
                <w:b/>
                <w:bCs/>
                <w:sz w:val="24"/>
                <w:szCs w:val="24"/>
              </w:rPr>
            </w:pPr>
            <w:r w:rsidRPr="00544041">
              <w:rPr>
                <w:rFonts w:ascii="Times New Roman" w:hAnsi="Times New Roman" w:cs="Times New Roman"/>
                <w:b/>
                <w:sz w:val="24"/>
                <w:szCs w:val="24"/>
              </w:rPr>
              <w:t xml:space="preserve">Тема </w:t>
            </w:r>
            <w:r>
              <w:rPr>
                <w:rFonts w:ascii="Times New Roman" w:hAnsi="Times New Roman" w:cs="Times New Roman"/>
                <w:b/>
                <w:sz w:val="24"/>
                <w:szCs w:val="24"/>
              </w:rPr>
              <w:t>3.1</w:t>
            </w:r>
            <w:r w:rsidRPr="00544041">
              <w:rPr>
                <w:rFonts w:ascii="Times New Roman" w:hAnsi="Times New Roman" w:cs="Times New Roman"/>
                <w:b/>
                <w:sz w:val="24"/>
                <w:szCs w:val="24"/>
              </w:rPr>
              <w:t xml:space="preserve"> Учет денежных средств на предприятиях общественного питания</w:t>
            </w:r>
          </w:p>
        </w:tc>
        <w:tc>
          <w:tcPr>
            <w:tcW w:w="2823" w:type="pct"/>
          </w:tcPr>
          <w:p w14:paraId="3F60E7DE" w14:textId="064E493E" w:rsidR="00007808" w:rsidRPr="008E3ACF" w:rsidRDefault="00007808" w:rsidP="00007808">
            <w:pPr>
              <w:pStyle w:val="a5"/>
              <w:ind w:left="97"/>
              <w:rPr>
                <w:rFonts w:ascii="Times New Roman" w:hAnsi="Times New Roman" w:cs="Times New Roman"/>
                <w:sz w:val="24"/>
                <w:szCs w:val="24"/>
              </w:rPr>
            </w:pPr>
            <w:r w:rsidRPr="00997AB4">
              <w:rPr>
                <w:rFonts w:ascii="Times New Roman" w:hAnsi="Times New Roman" w:cs="Times New Roman"/>
                <w:b/>
                <w:bCs/>
                <w:sz w:val="24"/>
                <w:szCs w:val="24"/>
              </w:rPr>
              <w:t>Содержание</w:t>
            </w:r>
          </w:p>
        </w:tc>
        <w:tc>
          <w:tcPr>
            <w:tcW w:w="591" w:type="pct"/>
            <w:vAlign w:val="center"/>
          </w:tcPr>
          <w:p w14:paraId="03ABF6C2" w14:textId="3C1D837F" w:rsidR="00007808" w:rsidRPr="00A94D09" w:rsidRDefault="00007808" w:rsidP="00007808">
            <w:pPr>
              <w:jc w:val="center"/>
              <w:rPr>
                <w:rFonts w:ascii="Times New Roman" w:hAnsi="Times New Roman" w:cs="Times New Roman"/>
                <w:b/>
                <w:bCs/>
                <w:sz w:val="24"/>
                <w:szCs w:val="24"/>
              </w:rPr>
            </w:pPr>
            <w:r w:rsidRPr="00A94D09">
              <w:rPr>
                <w:rFonts w:ascii="Times New Roman" w:hAnsi="Times New Roman" w:cs="Times New Roman"/>
                <w:b/>
                <w:bCs/>
                <w:sz w:val="24"/>
                <w:szCs w:val="24"/>
              </w:rPr>
              <w:t>2/1</w:t>
            </w:r>
          </w:p>
        </w:tc>
        <w:tc>
          <w:tcPr>
            <w:tcW w:w="651" w:type="pct"/>
            <w:vMerge/>
          </w:tcPr>
          <w:p w14:paraId="77263269" w14:textId="77777777" w:rsidR="00007808" w:rsidRPr="00997AB4" w:rsidRDefault="00007808" w:rsidP="00007808">
            <w:pPr>
              <w:rPr>
                <w:rFonts w:ascii="Times New Roman" w:hAnsi="Times New Roman" w:cs="Times New Roman"/>
                <w:bCs/>
                <w:sz w:val="24"/>
                <w:szCs w:val="24"/>
              </w:rPr>
            </w:pPr>
          </w:p>
        </w:tc>
      </w:tr>
      <w:tr w:rsidR="00007808" w:rsidRPr="00F66C4E" w14:paraId="206AF9DF" w14:textId="77777777" w:rsidTr="00291D52">
        <w:trPr>
          <w:trHeight w:val="20"/>
        </w:trPr>
        <w:tc>
          <w:tcPr>
            <w:tcW w:w="935" w:type="pct"/>
            <w:vMerge/>
          </w:tcPr>
          <w:p w14:paraId="20FE9ED6" w14:textId="03C6244A" w:rsidR="00007808" w:rsidRPr="00997AB4" w:rsidRDefault="00007808" w:rsidP="00007808">
            <w:pPr>
              <w:rPr>
                <w:rFonts w:ascii="Times New Roman" w:hAnsi="Times New Roman" w:cs="Times New Roman"/>
                <w:b/>
                <w:bCs/>
                <w:sz w:val="24"/>
                <w:szCs w:val="24"/>
              </w:rPr>
            </w:pPr>
          </w:p>
        </w:tc>
        <w:tc>
          <w:tcPr>
            <w:tcW w:w="2823" w:type="pct"/>
          </w:tcPr>
          <w:p w14:paraId="63204B10" w14:textId="045C8EFE" w:rsidR="00007808" w:rsidRPr="008E3ACF" w:rsidRDefault="00007808" w:rsidP="00007808">
            <w:pPr>
              <w:pStyle w:val="a5"/>
              <w:numPr>
                <w:ilvl w:val="0"/>
                <w:numId w:val="23"/>
              </w:numPr>
              <w:ind w:left="239" w:hanging="239"/>
              <w:rPr>
                <w:rFonts w:ascii="Times New Roman" w:hAnsi="Times New Roman" w:cs="Times New Roman"/>
                <w:sz w:val="24"/>
                <w:szCs w:val="24"/>
              </w:rPr>
            </w:pPr>
            <w:r>
              <w:rPr>
                <w:rFonts w:ascii="Times New Roman" w:hAnsi="Times New Roman" w:cs="Times New Roman"/>
                <w:sz w:val="24"/>
                <w:szCs w:val="24"/>
              </w:rPr>
              <w:t>Учет кассовых операций</w:t>
            </w:r>
          </w:p>
        </w:tc>
        <w:tc>
          <w:tcPr>
            <w:tcW w:w="591" w:type="pct"/>
            <w:vMerge w:val="restart"/>
            <w:vAlign w:val="center"/>
          </w:tcPr>
          <w:p w14:paraId="68EC7E0D" w14:textId="69FA5C5A"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53AC9F60" w14:textId="77777777" w:rsidR="00007808" w:rsidRPr="00997AB4" w:rsidRDefault="00007808" w:rsidP="00007808">
            <w:pPr>
              <w:rPr>
                <w:rFonts w:ascii="Times New Roman" w:hAnsi="Times New Roman" w:cs="Times New Roman"/>
                <w:bCs/>
                <w:sz w:val="24"/>
                <w:szCs w:val="24"/>
              </w:rPr>
            </w:pPr>
          </w:p>
        </w:tc>
      </w:tr>
      <w:tr w:rsidR="00007808" w:rsidRPr="00F66C4E" w14:paraId="1696F291" w14:textId="77777777" w:rsidTr="00291D52">
        <w:trPr>
          <w:trHeight w:val="20"/>
        </w:trPr>
        <w:tc>
          <w:tcPr>
            <w:tcW w:w="935" w:type="pct"/>
            <w:vMerge/>
          </w:tcPr>
          <w:p w14:paraId="77CAD993" w14:textId="77777777" w:rsidR="00007808" w:rsidRPr="00050193" w:rsidRDefault="00007808" w:rsidP="00007808">
            <w:pPr>
              <w:rPr>
                <w:rFonts w:ascii="Times New Roman" w:hAnsi="Times New Roman" w:cs="Times New Roman"/>
                <w:sz w:val="24"/>
                <w:szCs w:val="24"/>
              </w:rPr>
            </w:pPr>
          </w:p>
        </w:tc>
        <w:tc>
          <w:tcPr>
            <w:tcW w:w="2823" w:type="pct"/>
          </w:tcPr>
          <w:p w14:paraId="3C09D304" w14:textId="6DE653FA" w:rsidR="00007808" w:rsidRPr="008E3ACF" w:rsidRDefault="00007808" w:rsidP="00007808">
            <w:pPr>
              <w:pStyle w:val="a5"/>
              <w:numPr>
                <w:ilvl w:val="0"/>
                <w:numId w:val="23"/>
              </w:numPr>
              <w:ind w:left="239" w:hanging="239"/>
              <w:rPr>
                <w:rFonts w:ascii="Times New Roman" w:hAnsi="Times New Roman" w:cs="Times New Roman"/>
                <w:sz w:val="24"/>
                <w:szCs w:val="24"/>
              </w:rPr>
            </w:pPr>
            <w:r>
              <w:rPr>
                <w:rFonts w:ascii="Times New Roman" w:hAnsi="Times New Roman" w:cs="Times New Roman"/>
                <w:sz w:val="24"/>
                <w:szCs w:val="24"/>
              </w:rPr>
              <w:t>Порядок ведения кассовых операций</w:t>
            </w:r>
          </w:p>
        </w:tc>
        <w:tc>
          <w:tcPr>
            <w:tcW w:w="591" w:type="pct"/>
            <w:vMerge/>
            <w:vAlign w:val="center"/>
          </w:tcPr>
          <w:p w14:paraId="5FF1089C"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3CE41F70" w14:textId="77777777" w:rsidR="00007808" w:rsidRPr="00997AB4" w:rsidRDefault="00007808" w:rsidP="00007808">
            <w:pPr>
              <w:rPr>
                <w:rFonts w:ascii="Times New Roman" w:hAnsi="Times New Roman" w:cs="Times New Roman"/>
                <w:bCs/>
                <w:sz w:val="24"/>
                <w:szCs w:val="24"/>
              </w:rPr>
            </w:pPr>
          </w:p>
        </w:tc>
      </w:tr>
      <w:tr w:rsidR="00007808" w:rsidRPr="00F66C4E" w14:paraId="3E8C4A0F" w14:textId="77777777" w:rsidTr="00291D52">
        <w:trPr>
          <w:trHeight w:val="20"/>
        </w:trPr>
        <w:tc>
          <w:tcPr>
            <w:tcW w:w="935" w:type="pct"/>
            <w:vMerge/>
          </w:tcPr>
          <w:p w14:paraId="15E110B5" w14:textId="77777777" w:rsidR="00007808" w:rsidRPr="00050193" w:rsidRDefault="00007808" w:rsidP="00007808">
            <w:pPr>
              <w:rPr>
                <w:rFonts w:ascii="Times New Roman" w:hAnsi="Times New Roman" w:cs="Times New Roman"/>
                <w:sz w:val="24"/>
                <w:szCs w:val="24"/>
              </w:rPr>
            </w:pPr>
          </w:p>
        </w:tc>
        <w:tc>
          <w:tcPr>
            <w:tcW w:w="2823" w:type="pct"/>
          </w:tcPr>
          <w:p w14:paraId="764ABD4D" w14:textId="38309661" w:rsidR="00007808" w:rsidRPr="008E3ACF" w:rsidRDefault="00007808" w:rsidP="00007808">
            <w:pPr>
              <w:pStyle w:val="a5"/>
              <w:numPr>
                <w:ilvl w:val="0"/>
                <w:numId w:val="23"/>
              </w:numPr>
              <w:ind w:left="239" w:hanging="239"/>
              <w:rPr>
                <w:rFonts w:ascii="Times New Roman" w:hAnsi="Times New Roman" w:cs="Times New Roman"/>
                <w:sz w:val="24"/>
                <w:szCs w:val="24"/>
              </w:rPr>
            </w:pPr>
            <w:r>
              <w:rPr>
                <w:rFonts w:ascii="Times New Roman" w:hAnsi="Times New Roman" w:cs="Times New Roman"/>
                <w:sz w:val="24"/>
                <w:szCs w:val="24"/>
              </w:rPr>
              <w:t>Документальное оформление кассовых операций предприятия</w:t>
            </w:r>
          </w:p>
        </w:tc>
        <w:tc>
          <w:tcPr>
            <w:tcW w:w="591" w:type="pct"/>
            <w:vMerge/>
            <w:vAlign w:val="center"/>
          </w:tcPr>
          <w:p w14:paraId="2C4D331A"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28AE374D" w14:textId="77777777" w:rsidR="00007808" w:rsidRPr="00997AB4" w:rsidRDefault="00007808" w:rsidP="00007808">
            <w:pPr>
              <w:rPr>
                <w:rFonts w:ascii="Times New Roman" w:hAnsi="Times New Roman" w:cs="Times New Roman"/>
                <w:bCs/>
                <w:sz w:val="24"/>
                <w:szCs w:val="24"/>
              </w:rPr>
            </w:pPr>
          </w:p>
        </w:tc>
      </w:tr>
      <w:tr w:rsidR="00007808" w:rsidRPr="00F66C4E" w14:paraId="1F0DA0F5" w14:textId="77777777" w:rsidTr="00291D52">
        <w:trPr>
          <w:trHeight w:val="20"/>
        </w:trPr>
        <w:tc>
          <w:tcPr>
            <w:tcW w:w="935" w:type="pct"/>
            <w:vMerge/>
          </w:tcPr>
          <w:p w14:paraId="47806107" w14:textId="77777777" w:rsidR="00007808" w:rsidRPr="00050193" w:rsidRDefault="00007808" w:rsidP="00007808">
            <w:pPr>
              <w:rPr>
                <w:rFonts w:ascii="Times New Roman" w:hAnsi="Times New Roman" w:cs="Times New Roman"/>
                <w:sz w:val="24"/>
                <w:szCs w:val="24"/>
              </w:rPr>
            </w:pPr>
          </w:p>
        </w:tc>
        <w:tc>
          <w:tcPr>
            <w:tcW w:w="2823" w:type="pct"/>
          </w:tcPr>
          <w:p w14:paraId="23171F1D" w14:textId="3263B758" w:rsidR="00007808" w:rsidRPr="008E3ACF" w:rsidRDefault="00007808" w:rsidP="00007808">
            <w:pPr>
              <w:pStyle w:val="a5"/>
              <w:numPr>
                <w:ilvl w:val="0"/>
                <w:numId w:val="23"/>
              </w:numPr>
              <w:ind w:left="239" w:hanging="239"/>
              <w:rPr>
                <w:rFonts w:ascii="Times New Roman" w:hAnsi="Times New Roman" w:cs="Times New Roman"/>
                <w:sz w:val="24"/>
                <w:szCs w:val="24"/>
              </w:rPr>
            </w:pPr>
            <w:r>
              <w:rPr>
                <w:rFonts w:ascii="Times New Roman" w:hAnsi="Times New Roman" w:cs="Times New Roman"/>
                <w:sz w:val="24"/>
                <w:szCs w:val="24"/>
              </w:rPr>
              <w:t>Инкассация средств в кассе предприятия</w:t>
            </w:r>
          </w:p>
        </w:tc>
        <w:tc>
          <w:tcPr>
            <w:tcW w:w="591" w:type="pct"/>
            <w:vMerge/>
            <w:vAlign w:val="center"/>
          </w:tcPr>
          <w:p w14:paraId="49115FA5"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3A8F1B0D" w14:textId="77777777" w:rsidR="00007808" w:rsidRPr="00997AB4" w:rsidRDefault="00007808" w:rsidP="00007808">
            <w:pPr>
              <w:rPr>
                <w:rFonts w:ascii="Times New Roman" w:hAnsi="Times New Roman" w:cs="Times New Roman"/>
                <w:bCs/>
                <w:sz w:val="24"/>
                <w:szCs w:val="24"/>
              </w:rPr>
            </w:pPr>
          </w:p>
        </w:tc>
      </w:tr>
      <w:tr w:rsidR="00007808" w:rsidRPr="00F66C4E" w14:paraId="303D6929" w14:textId="77777777" w:rsidTr="00291D52">
        <w:trPr>
          <w:trHeight w:val="20"/>
        </w:trPr>
        <w:tc>
          <w:tcPr>
            <w:tcW w:w="935" w:type="pct"/>
            <w:vMerge/>
          </w:tcPr>
          <w:p w14:paraId="26C798A2" w14:textId="77777777" w:rsidR="00007808" w:rsidRPr="00050193" w:rsidRDefault="00007808" w:rsidP="00007808">
            <w:pPr>
              <w:rPr>
                <w:rFonts w:ascii="Times New Roman" w:hAnsi="Times New Roman" w:cs="Times New Roman"/>
                <w:sz w:val="24"/>
                <w:szCs w:val="24"/>
              </w:rPr>
            </w:pPr>
          </w:p>
        </w:tc>
        <w:tc>
          <w:tcPr>
            <w:tcW w:w="2823" w:type="pct"/>
          </w:tcPr>
          <w:p w14:paraId="52375099" w14:textId="5E7E70D9" w:rsidR="00007808" w:rsidRDefault="00007808" w:rsidP="00007808">
            <w:pPr>
              <w:pStyle w:val="a5"/>
              <w:ind w:left="239"/>
              <w:rPr>
                <w:rFonts w:ascii="Times New Roman" w:hAnsi="Times New Roman" w:cs="Times New Roman"/>
                <w:sz w:val="24"/>
                <w:szCs w:val="24"/>
              </w:rPr>
            </w:pPr>
            <w:r w:rsidRPr="008E3ACF">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2F1BDDF1" w14:textId="5FE256C8" w:rsidR="00007808" w:rsidRPr="00A94D09" w:rsidRDefault="00007808" w:rsidP="00007808">
            <w:pPr>
              <w:jc w:val="center"/>
              <w:rPr>
                <w:rFonts w:ascii="Times New Roman" w:hAnsi="Times New Roman" w:cs="Times New Roman"/>
                <w:b/>
                <w:bCs/>
                <w:sz w:val="24"/>
                <w:szCs w:val="24"/>
              </w:rPr>
            </w:pPr>
            <w:r w:rsidRPr="00A94D09">
              <w:rPr>
                <w:rFonts w:ascii="Times New Roman" w:hAnsi="Times New Roman" w:cs="Times New Roman"/>
                <w:b/>
                <w:bCs/>
                <w:sz w:val="24"/>
                <w:szCs w:val="24"/>
              </w:rPr>
              <w:t>1/1</w:t>
            </w:r>
          </w:p>
        </w:tc>
        <w:tc>
          <w:tcPr>
            <w:tcW w:w="651" w:type="pct"/>
            <w:vMerge/>
          </w:tcPr>
          <w:p w14:paraId="5B1E30A7" w14:textId="77777777" w:rsidR="00007808" w:rsidRPr="00997AB4" w:rsidRDefault="00007808" w:rsidP="00007808">
            <w:pPr>
              <w:rPr>
                <w:rFonts w:ascii="Times New Roman" w:hAnsi="Times New Roman" w:cs="Times New Roman"/>
                <w:bCs/>
                <w:sz w:val="24"/>
                <w:szCs w:val="24"/>
              </w:rPr>
            </w:pPr>
          </w:p>
        </w:tc>
      </w:tr>
      <w:tr w:rsidR="00007808" w:rsidRPr="00F66C4E" w14:paraId="19AF96EC" w14:textId="77777777" w:rsidTr="00512734">
        <w:trPr>
          <w:trHeight w:val="20"/>
        </w:trPr>
        <w:tc>
          <w:tcPr>
            <w:tcW w:w="935" w:type="pct"/>
            <w:vMerge/>
            <w:tcBorders>
              <w:bottom w:val="single" w:sz="4" w:space="0" w:color="auto"/>
            </w:tcBorders>
          </w:tcPr>
          <w:p w14:paraId="0B1D69AC" w14:textId="77777777" w:rsidR="00007808" w:rsidRPr="00050193" w:rsidRDefault="00007808" w:rsidP="00007808">
            <w:pPr>
              <w:rPr>
                <w:rFonts w:ascii="Times New Roman" w:hAnsi="Times New Roman" w:cs="Times New Roman"/>
                <w:sz w:val="24"/>
                <w:szCs w:val="24"/>
              </w:rPr>
            </w:pPr>
          </w:p>
        </w:tc>
        <w:tc>
          <w:tcPr>
            <w:tcW w:w="2823" w:type="pct"/>
            <w:tcBorders>
              <w:bottom w:val="single" w:sz="4" w:space="0" w:color="auto"/>
            </w:tcBorders>
          </w:tcPr>
          <w:p w14:paraId="026B9C91" w14:textId="0D643762" w:rsidR="00007808" w:rsidRPr="008E3ACF" w:rsidRDefault="00007808" w:rsidP="00007808">
            <w:pPr>
              <w:pStyle w:val="a5"/>
              <w:ind w:left="239"/>
              <w:rPr>
                <w:rFonts w:ascii="Times New Roman" w:hAnsi="Times New Roman" w:cs="Times New Roman"/>
                <w:b/>
                <w:bCs/>
                <w:sz w:val="24"/>
                <w:szCs w:val="24"/>
              </w:rPr>
            </w:pPr>
            <w:r>
              <w:rPr>
                <w:rFonts w:ascii="Times New Roman" w:hAnsi="Times New Roman" w:cs="Times New Roman"/>
                <w:b/>
                <w:sz w:val="24"/>
                <w:szCs w:val="24"/>
              </w:rPr>
              <w:t xml:space="preserve">Практическое занятие </w:t>
            </w:r>
            <w:r w:rsidRPr="00544041">
              <w:rPr>
                <w:rFonts w:ascii="Times New Roman" w:eastAsia="Times New Roman" w:hAnsi="Times New Roman" w:cs="Times New Roman"/>
                <w:b/>
                <w:sz w:val="24"/>
                <w:szCs w:val="24"/>
                <w:lang w:eastAsia="ru-RU"/>
              </w:rPr>
              <w:t xml:space="preserve">№ 17 </w:t>
            </w:r>
            <w:r w:rsidRPr="008E3ACF">
              <w:rPr>
                <w:rFonts w:ascii="Times New Roman" w:eastAsia="Times New Roman" w:hAnsi="Times New Roman" w:cs="Times New Roman"/>
                <w:sz w:val="24"/>
                <w:szCs w:val="24"/>
                <w:lang w:eastAsia="ru-RU"/>
              </w:rPr>
              <w:t xml:space="preserve">Документальное оформление </w:t>
            </w:r>
            <w:r>
              <w:rPr>
                <w:rFonts w:ascii="Times New Roman" w:eastAsia="Times New Roman" w:hAnsi="Times New Roman" w:cs="Times New Roman"/>
                <w:sz w:val="24"/>
                <w:szCs w:val="24"/>
                <w:lang w:eastAsia="ru-RU"/>
              </w:rPr>
              <w:t>кассовых операций</w:t>
            </w:r>
          </w:p>
        </w:tc>
        <w:tc>
          <w:tcPr>
            <w:tcW w:w="591" w:type="pct"/>
            <w:vAlign w:val="center"/>
          </w:tcPr>
          <w:p w14:paraId="7562192D" w14:textId="5BFE6621"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4F6CBD86" w14:textId="77777777" w:rsidR="00007808" w:rsidRPr="00997AB4" w:rsidRDefault="00007808" w:rsidP="00007808">
            <w:pPr>
              <w:rPr>
                <w:rFonts w:ascii="Times New Roman" w:hAnsi="Times New Roman" w:cs="Times New Roman"/>
                <w:bCs/>
                <w:sz w:val="24"/>
                <w:szCs w:val="24"/>
              </w:rPr>
            </w:pPr>
          </w:p>
        </w:tc>
      </w:tr>
      <w:tr w:rsidR="00007808" w:rsidRPr="00F66C4E" w14:paraId="4F138F9A" w14:textId="77777777" w:rsidTr="00512734">
        <w:trPr>
          <w:trHeight w:val="20"/>
        </w:trPr>
        <w:tc>
          <w:tcPr>
            <w:tcW w:w="935" w:type="pct"/>
            <w:vMerge w:val="restart"/>
            <w:tcBorders>
              <w:top w:val="single" w:sz="4" w:space="0" w:color="auto"/>
              <w:left w:val="single" w:sz="4" w:space="0" w:color="auto"/>
              <w:bottom w:val="single" w:sz="4" w:space="0" w:color="auto"/>
              <w:right w:val="single" w:sz="4" w:space="0" w:color="auto"/>
            </w:tcBorders>
          </w:tcPr>
          <w:p w14:paraId="5E8967CE" w14:textId="674CD78A" w:rsidR="00007808" w:rsidRPr="00E24588" w:rsidRDefault="00007808" w:rsidP="00007808">
            <w:pPr>
              <w:rPr>
                <w:rFonts w:ascii="Times New Roman" w:hAnsi="Times New Roman" w:cs="Times New Roman"/>
                <w:b/>
                <w:sz w:val="24"/>
                <w:szCs w:val="24"/>
              </w:rPr>
            </w:pPr>
            <w:r w:rsidRPr="00E24588">
              <w:rPr>
                <w:rFonts w:ascii="Times New Roman" w:hAnsi="Times New Roman" w:cs="Times New Roman"/>
                <w:b/>
                <w:sz w:val="24"/>
                <w:szCs w:val="24"/>
              </w:rPr>
              <w:t xml:space="preserve">Тема </w:t>
            </w:r>
            <w:r>
              <w:rPr>
                <w:rFonts w:ascii="Times New Roman" w:hAnsi="Times New Roman" w:cs="Times New Roman"/>
                <w:b/>
                <w:sz w:val="24"/>
                <w:szCs w:val="24"/>
              </w:rPr>
              <w:t>3.2</w:t>
            </w:r>
            <w:r w:rsidRPr="00E24588">
              <w:rPr>
                <w:rFonts w:ascii="Times New Roman" w:hAnsi="Times New Roman" w:cs="Times New Roman"/>
                <w:b/>
                <w:sz w:val="24"/>
                <w:szCs w:val="24"/>
              </w:rPr>
              <w:t xml:space="preserve"> Порядок расчета с разными дебиторами и кредиторами</w:t>
            </w:r>
          </w:p>
        </w:tc>
        <w:tc>
          <w:tcPr>
            <w:tcW w:w="2823" w:type="pct"/>
            <w:tcBorders>
              <w:top w:val="single" w:sz="4" w:space="0" w:color="auto"/>
              <w:left w:val="single" w:sz="4" w:space="0" w:color="auto"/>
              <w:bottom w:val="single" w:sz="4" w:space="0" w:color="auto"/>
              <w:right w:val="single" w:sz="4" w:space="0" w:color="auto"/>
            </w:tcBorders>
          </w:tcPr>
          <w:p w14:paraId="58602D1D" w14:textId="1D570AA9" w:rsidR="00007808" w:rsidRPr="008E3ACF" w:rsidRDefault="00007808" w:rsidP="00007808">
            <w:pPr>
              <w:pStyle w:val="a5"/>
              <w:ind w:left="97"/>
              <w:rPr>
                <w:rFonts w:ascii="Times New Roman" w:hAnsi="Times New Roman" w:cs="Times New Roman"/>
                <w:sz w:val="24"/>
                <w:szCs w:val="24"/>
              </w:rPr>
            </w:pPr>
            <w:r w:rsidRPr="00997AB4">
              <w:rPr>
                <w:rFonts w:ascii="Times New Roman" w:hAnsi="Times New Roman" w:cs="Times New Roman"/>
                <w:b/>
                <w:bCs/>
                <w:sz w:val="24"/>
                <w:szCs w:val="24"/>
              </w:rPr>
              <w:t>Содержание</w:t>
            </w:r>
          </w:p>
        </w:tc>
        <w:tc>
          <w:tcPr>
            <w:tcW w:w="591" w:type="pct"/>
            <w:tcBorders>
              <w:left w:val="single" w:sz="4" w:space="0" w:color="auto"/>
            </w:tcBorders>
            <w:vAlign w:val="center"/>
          </w:tcPr>
          <w:p w14:paraId="7CAFA539" w14:textId="3F04E489" w:rsidR="00007808" w:rsidRPr="00A94D09" w:rsidRDefault="00007808" w:rsidP="00007808">
            <w:pPr>
              <w:jc w:val="center"/>
              <w:rPr>
                <w:rFonts w:ascii="Times New Roman" w:hAnsi="Times New Roman" w:cs="Times New Roman"/>
                <w:b/>
                <w:bCs/>
                <w:sz w:val="24"/>
                <w:szCs w:val="24"/>
              </w:rPr>
            </w:pPr>
            <w:r w:rsidRPr="00A94D09">
              <w:rPr>
                <w:rFonts w:ascii="Times New Roman" w:hAnsi="Times New Roman" w:cs="Times New Roman"/>
                <w:b/>
                <w:bCs/>
                <w:sz w:val="24"/>
                <w:szCs w:val="24"/>
              </w:rPr>
              <w:t>2/1</w:t>
            </w:r>
          </w:p>
        </w:tc>
        <w:tc>
          <w:tcPr>
            <w:tcW w:w="651" w:type="pct"/>
            <w:vMerge/>
          </w:tcPr>
          <w:p w14:paraId="796266ED" w14:textId="77777777" w:rsidR="00007808" w:rsidRPr="00997AB4" w:rsidRDefault="00007808" w:rsidP="00007808">
            <w:pPr>
              <w:rPr>
                <w:rFonts w:ascii="Times New Roman" w:hAnsi="Times New Roman" w:cs="Times New Roman"/>
                <w:bCs/>
                <w:sz w:val="24"/>
                <w:szCs w:val="24"/>
              </w:rPr>
            </w:pPr>
          </w:p>
        </w:tc>
      </w:tr>
      <w:tr w:rsidR="00007808" w:rsidRPr="00F66C4E" w14:paraId="430FE08D" w14:textId="77777777" w:rsidTr="00512734">
        <w:trPr>
          <w:trHeight w:val="20"/>
        </w:trPr>
        <w:tc>
          <w:tcPr>
            <w:tcW w:w="935" w:type="pct"/>
            <w:vMerge/>
            <w:tcBorders>
              <w:top w:val="single" w:sz="4" w:space="0" w:color="auto"/>
              <w:left w:val="single" w:sz="4" w:space="0" w:color="auto"/>
              <w:bottom w:val="single" w:sz="4" w:space="0" w:color="auto"/>
              <w:right w:val="single" w:sz="4" w:space="0" w:color="auto"/>
            </w:tcBorders>
          </w:tcPr>
          <w:p w14:paraId="45AA167C" w14:textId="77777777" w:rsidR="00007808" w:rsidRPr="00050193" w:rsidRDefault="00007808" w:rsidP="00007808">
            <w:pPr>
              <w:rPr>
                <w:rFonts w:ascii="Times New Roman" w:hAnsi="Times New Roman" w:cs="Times New Roman"/>
                <w:sz w:val="24"/>
                <w:szCs w:val="24"/>
              </w:rPr>
            </w:pPr>
          </w:p>
        </w:tc>
        <w:tc>
          <w:tcPr>
            <w:tcW w:w="2823" w:type="pct"/>
            <w:tcBorders>
              <w:top w:val="single" w:sz="4" w:space="0" w:color="auto"/>
              <w:left w:val="single" w:sz="4" w:space="0" w:color="auto"/>
              <w:bottom w:val="single" w:sz="4" w:space="0" w:color="auto"/>
              <w:right w:val="single" w:sz="4" w:space="0" w:color="auto"/>
            </w:tcBorders>
          </w:tcPr>
          <w:p w14:paraId="292D5FC6" w14:textId="5C22B6A0" w:rsidR="00007808" w:rsidRPr="00E24588" w:rsidRDefault="00007808" w:rsidP="00007808">
            <w:pPr>
              <w:pStyle w:val="a5"/>
              <w:numPr>
                <w:ilvl w:val="0"/>
                <w:numId w:val="24"/>
              </w:numPr>
              <w:tabs>
                <w:tab w:val="left" w:pos="156"/>
                <w:tab w:val="left" w:pos="239"/>
              </w:tabs>
              <w:ind w:left="0" w:firstLine="0"/>
              <w:rPr>
                <w:rFonts w:ascii="Times New Roman" w:hAnsi="Times New Roman" w:cs="Times New Roman"/>
                <w:sz w:val="24"/>
                <w:szCs w:val="24"/>
              </w:rPr>
            </w:pPr>
            <w:r w:rsidRPr="00E24588">
              <w:rPr>
                <w:rFonts w:ascii="Times New Roman" w:hAnsi="Times New Roman" w:cs="Times New Roman"/>
                <w:sz w:val="24"/>
                <w:szCs w:val="24"/>
              </w:rPr>
              <w:t>Учет денежных средств на расчетном счете</w:t>
            </w:r>
          </w:p>
        </w:tc>
        <w:tc>
          <w:tcPr>
            <w:tcW w:w="591" w:type="pct"/>
            <w:vMerge w:val="restart"/>
            <w:tcBorders>
              <w:left w:val="single" w:sz="4" w:space="0" w:color="auto"/>
            </w:tcBorders>
            <w:vAlign w:val="center"/>
          </w:tcPr>
          <w:p w14:paraId="4CC008C5" w14:textId="31C5E603"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7E1D3F3C" w14:textId="77777777" w:rsidR="00007808" w:rsidRPr="00997AB4" w:rsidRDefault="00007808" w:rsidP="00007808">
            <w:pPr>
              <w:rPr>
                <w:rFonts w:ascii="Times New Roman" w:hAnsi="Times New Roman" w:cs="Times New Roman"/>
                <w:bCs/>
                <w:sz w:val="24"/>
                <w:szCs w:val="24"/>
              </w:rPr>
            </w:pPr>
          </w:p>
        </w:tc>
      </w:tr>
      <w:tr w:rsidR="00007808" w:rsidRPr="00F66C4E" w14:paraId="24EA0852" w14:textId="77777777" w:rsidTr="00512734">
        <w:trPr>
          <w:trHeight w:val="20"/>
        </w:trPr>
        <w:tc>
          <w:tcPr>
            <w:tcW w:w="935" w:type="pct"/>
            <w:vMerge/>
            <w:tcBorders>
              <w:top w:val="single" w:sz="4" w:space="0" w:color="auto"/>
              <w:left w:val="single" w:sz="4" w:space="0" w:color="auto"/>
              <w:bottom w:val="single" w:sz="4" w:space="0" w:color="auto"/>
              <w:right w:val="single" w:sz="4" w:space="0" w:color="auto"/>
            </w:tcBorders>
          </w:tcPr>
          <w:p w14:paraId="33F50144" w14:textId="6052F0A7" w:rsidR="00007808" w:rsidRPr="00997AB4" w:rsidRDefault="00007808" w:rsidP="00007808">
            <w:pPr>
              <w:rPr>
                <w:rFonts w:ascii="Times New Roman" w:hAnsi="Times New Roman" w:cs="Times New Roman"/>
                <w:b/>
                <w:bCs/>
                <w:sz w:val="24"/>
                <w:szCs w:val="24"/>
              </w:rPr>
            </w:pPr>
          </w:p>
        </w:tc>
        <w:tc>
          <w:tcPr>
            <w:tcW w:w="2823" w:type="pct"/>
            <w:tcBorders>
              <w:top w:val="single" w:sz="4" w:space="0" w:color="auto"/>
              <w:left w:val="single" w:sz="4" w:space="0" w:color="auto"/>
              <w:bottom w:val="single" w:sz="4" w:space="0" w:color="auto"/>
              <w:right w:val="single" w:sz="4" w:space="0" w:color="auto"/>
            </w:tcBorders>
          </w:tcPr>
          <w:p w14:paraId="593E6D16" w14:textId="48F15978" w:rsidR="00007808" w:rsidRPr="00E24588" w:rsidRDefault="00007808" w:rsidP="00007808">
            <w:pPr>
              <w:pStyle w:val="a5"/>
              <w:numPr>
                <w:ilvl w:val="0"/>
                <w:numId w:val="24"/>
              </w:numPr>
              <w:tabs>
                <w:tab w:val="left" w:pos="156"/>
                <w:tab w:val="left" w:pos="239"/>
              </w:tabs>
              <w:ind w:left="0" w:firstLine="0"/>
              <w:rPr>
                <w:rFonts w:ascii="Times New Roman" w:hAnsi="Times New Roman" w:cs="Times New Roman"/>
                <w:sz w:val="24"/>
                <w:szCs w:val="24"/>
              </w:rPr>
            </w:pPr>
            <w:r w:rsidRPr="00E24588">
              <w:rPr>
                <w:rFonts w:ascii="Times New Roman" w:hAnsi="Times New Roman" w:cs="Times New Roman"/>
                <w:sz w:val="24"/>
                <w:szCs w:val="24"/>
              </w:rPr>
              <w:t>Формы безналичных расчетов с предприятиями и организациями</w:t>
            </w:r>
          </w:p>
        </w:tc>
        <w:tc>
          <w:tcPr>
            <w:tcW w:w="591" w:type="pct"/>
            <w:vMerge/>
            <w:tcBorders>
              <w:left w:val="single" w:sz="4" w:space="0" w:color="auto"/>
            </w:tcBorders>
            <w:vAlign w:val="center"/>
          </w:tcPr>
          <w:p w14:paraId="4AEBC799"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525513EB" w14:textId="77777777" w:rsidR="00007808" w:rsidRPr="00997AB4" w:rsidRDefault="00007808" w:rsidP="00007808">
            <w:pPr>
              <w:rPr>
                <w:rFonts w:ascii="Times New Roman" w:hAnsi="Times New Roman" w:cs="Times New Roman"/>
                <w:bCs/>
                <w:sz w:val="24"/>
                <w:szCs w:val="24"/>
              </w:rPr>
            </w:pPr>
          </w:p>
        </w:tc>
      </w:tr>
      <w:tr w:rsidR="00007808" w:rsidRPr="00F66C4E" w14:paraId="5A5BA5E6" w14:textId="77777777" w:rsidTr="00512734">
        <w:trPr>
          <w:trHeight w:val="20"/>
        </w:trPr>
        <w:tc>
          <w:tcPr>
            <w:tcW w:w="935" w:type="pct"/>
            <w:vMerge/>
            <w:tcBorders>
              <w:top w:val="single" w:sz="4" w:space="0" w:color="auto"/>
              <w:left w:val="single" w:sz="4" w:space="0" w:color="auto"/>
              <w:bottom w:val="single" w:sz="4" w:space="0" w:color="auto"/>
              <w:right w:val="single" w:sz="4" w:space="0" w:color="auto"/>
            </w:tcBorders>
          </w:tcPr>
          <w:p w14:paraId="3ACC8041" w14:textId="3B05EB1E" w:rsidR="00007808" w:rsidRPr="00997AB4" w:rsidRDefault="00007808" w:rsidP="00007808">
            <w:pPr>
              <w:rPr>
                <w:rFonts w:ascii="Times New Roman" w:hAnsi="Times New Roman" w:cs="Times New Roman"/>
                <w:b/>
                <w:bCs/>
                <w:sz w:val="24"/>
                <w:szCs w:val="24"/>
              </w:rPr>
            </w:pPr>
          </w:p>
        </w:tc>
        <w:tc>
          <w:tcPr>
            <w:tcW w:w="2823" w:type="pct"/>
            <w:tcBorders>
              <w:top w:val="single" w:sz="4" w:space="0" w:color="auto"/>
              <w:left w:val="single" w:sz="4" w:space="0" w:color="auto"/>
              <w:bottom w:val="single" w:sz="4" w:space="0" w:color="auto"/>
              <w:right w:val="single" w:sz="4" w:space="0" w:color="auto"/>
            </w:tcBorders>
          </w:tcPr>
          <w:p w14:paraId="52610D7C" w14:textId="6E022629" w:rsidR="00007808" w:rsidRPr="00E24588" w:rsidRDefault="00007808" w:rsidP="00007808">
            <w:pPr>
              <w:pStyle w:val="a5"/>
              <w:numPr>
                <w:ilvl w:val="0"/>
                <w:numId w:val="24"/>
              </w:numPr>
              <w:tabs>
                <w:tab w:val="left" w:pos="156"/>
                <w:tab w:val="left" w:pos="239"/>
              </w:tabs>
              <w:ind w:left="0" w:firstLine="0"/>
              <w:rPr>
                <w:rFonts w:ascii="Times New Roman" w:hAnsi="Times New Roman" w:cs="Times New Roman"/>
                <w:sz w:val="24"/>
                <w:szCs w:val="24"/>
              </w:rPr>
            </w:pPr>
            <w:r w:rsidRPr="00E24588">
              <w:rPr>
                <w:rFonts w:ascii="Times New Roman" w:hAnsi="Times New Roman" w:cs="Times New Roman"/>
                <w:sz w:val="24"/>
                <w:szCs w:val="24"/>
              </w:rPr>
              <w:t>Порядок расчета с разными дебиторами и кредиторами</w:t>
            </w:r>
          </w:p>
        </w:tc>
        <w:tc>
          <w:tcPr>
            <w:tcW w:w="591" w:type="pct"/>
            <w:vMerge/>
            <w:tcBorders>
              <w:left w:val="single" w:sz="4" w:space="0" w:color="auto"/>
            </w:tcBorders>
            <w:vAlign w:val="center"/>
          </w:tcPr>
          <w:p w14:paraId="704F4003"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2B57977F" w14:textId="77777777" w:rsidR="00007808" w:rsidRPr="00997AB4" w:rsidRDefault="00007808" w:rsidP="00007808">
            <w:pPr>
              <w:rPr>
                <w:rFonts w:ascii="Times New Roman" w:hAnsi="Times New Roman" w:cs="Times New Roman"/>
                <w:bCs/>
                <w:sz w:val="24"/>
                <w:szCs w:val="24"/>
              </w:rPr>
            </w:pPr>
          </w:p>
        </w:tc>
      </w:tr>
      <w:tr w:rsidR="00007808" w:rsidRPr="00F66C4E" w14:paraId="5A831AB3" w14:textId="77777777" w:rsidTr="00512734">
        <w:trPr>
          <w:trHeight w:val="20"/>
        </w:trPr>
        <w:tc>
          <w:tcPr>
            <w:tcW w:w="935" w:type="pct"/>
            <w:vMerge/>
            <w:tcBorders>
              <w:top w:val="single" w:sz="4" w:space="0" w:color="auto"/>
              <w:left w:val="single" w:sz="4" w:space="0" w:color="auto"/>
              <w:bottom w:val="single" w:sz="4" w:space="0" w:color="auto"/>
              <w:right w:val="single" w:sz="4" w:space="0" w:color="auto"/>
            </w:tcBorders>
          </w:tcPr>
          <w:p w14:paraId="37802C4E" w14:textId="77777777" w:rsidR="00007808" w:rsidRPr="00997AB4" w:rsidRDefault="00007808" w:rsidP="00007808">
            <w:pPr>
              <w:rPr>
                <w:rFonts w:ascii="Times New Roman" w:hAnsi="Times New Roman" w:cs="Times New Roman"/>
                <w:b/>
                <w:bCs/>
                <w:sz w:val="24"/>
                <w:szCs w:val="24"/>
              </w:rPr>
            </w:pPr>
          </w:p>
        </w:tc>
        <w:tc>
          <w:tcPr>
            <w:tcW w:w="2823" w:type="pct"/>
            <w:tcBorders>
              <w:top w:val="single" w:sz="4" w:space="0" w:color="auto"/>
              <w:left w:val="single" w:sz="4" w:space="0" w:color="auto"/>
              <w:bottom w:val="single" w:sz="4" w:space="0" w:color="auto"/>
              <w:right w:val="single" w:sz="4" w:space="0" w:color="auto"/>
            </w:tcBorders>
          </w:tcPr>
          <w:p w14:paraId="4B306BA6" w14:textId="37A4FB3D" w:rsidR="00007808" w:rsidRDefault="00007808" w:rsidP="00007808">
            <w:pPr>
              <w:pStyle w:val="a5"/>
              <w:ind w:left="97"/>
              <w:rPr>
                <w:rFonts w:ascii="Times New Roman" w:hAnsi="Times New Roman" w:cs="Times New Roman"/>
                <w:sz w:val="24"/>
                <w:szCs w:val="24"/>
              </w:rPr>
            </w:pPr>
            <w:r w:rsidRPr="008E3ACF">
              <w:rPr>
                <w:rFonts w:ascii="Times New Roman" w:hAnsi="Times New Roman" w:cs="Times New Roman"/>
                <w:b/>
                <w:bCs/>
                <w:sz w:val="24"/>
                <w:szCs w:val="24"/>
              </w:rPr>
              <w:t>В том числе практических и лабораторных занятий</w:t>
            </w:r>
          </w:p>
        </w:tc>
        <w:tc>
          <w:tcPr>
            <w:tcW w:w="591" w:type="pct"/>
            <w:tcBorders>
              <w:left w:val="single" w:sz="4" w:space="0" w:color="auto"/>
            </w:tcBorders>
            <w:vAlign w:val="center"/>
          </w:tcPr>
          <w:p w14:paraId="1B9EABCE" w14:textId="1AAD1D90"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3131B1EA" w14:textId="77777777" w:rsidR="00007808" w:rsidRPr="00997AB4" w:rsidRDefault="00007808" w:rsidP="00007808">
            <w:pPr>
              <w:rPr>
                <w:rFonts w:ascii="Times New Roman" w:hAnsi="Times New Roman" w:cs="Times New Roman"/>
                <w:bCs/>
                <w:sz w:val="24"/>
                <w:szCs w:val="24"/>
              </w:rPr>
            </w:pPr>
          </w:p>
        </w:tc>
      </w:tr>
      <w:tr w:rsidR="00007808" w:rsidRPr="00F66C4E" w14:paraId="69BB0CE6" w14:textId="77777777" w:rsidTr="00512734">
        <w:trPr>
          <w:trHeight w:val="20"/>
        </w:trPr>
        <w:tc>
          <w:tcPr>
            <w:tcW w:w="935" w:type="pct"/>
            <w:vMerge/>
            <w:tcBorders>
              <w:top w:val="single" w:sz="4" w:space="0" w:color="auto"/>
              <w:left w:val="single" w:sz="4" w:space="0" w:color="auto"/>
              <w:bottom w:val="single" w:sz="4" w:space="0" w:color="auto"/>
              <w:right w:val="single" w:sz="4" w:space="0" w:color="auto"/>
            </w:tcBorders>
          </w:tcPr>
          <w:p w14:paraId="10F45A4C" w14:textId="77777777" w:rsidR="00007808" w:rsidRPr="00997AB4" w:rsidRDefault="00007808" w:rsidP="00007808">
            <w:pPr>
              <w:rPr>
                <w:rFonts w:ascii="Times New Roman" w:hAnsi="Times New Roman" w:cs="Times New Roman"/>
                <w:b/>
                <w:bCs/>
                <w:sz w:val="24"/>
                <w:szCs w:val="24"/>
              </w:rPr>
            </w:pPr>
          </w:p>
        </w:tc>
        <w:tc>
          <w:tcPr>
            <w:tcW w:w="2823" w:type="pct"/>
            <w:tcBorders>
              <w:top w:val="single" w:sz="4" w:space="0" w:color="auto"/>
              <w:left w:val="single" w:sz="4" w:space="0" w:color="auto"/>
              <w:bottom w:val="single" w:sz="4" w:space="0" w:color="auto"/>
              <w:right w:val="single" w:sz="4" w:space="0" w:color="auto"/>
            </w:tcBorders>
          </w:tcPr>
          <w:p w14:paraId="0938D06F" w14:textId="793CE32B" w:rsidR="00007808" w:rsidRPr="001B294D" w:rsidRDefault="00007808" w:rsidP="00007808">
            <w:pPr>
              <w:pStyle w:val="a5"/>
              <w:ind w:left="97"/>
              <w:rPr>
                <w:rFonts w:ascii="Times New Roman" w:hAnsi="Times New Roman" w:cs="Times New Roman"/>
                <w:sz w:val="24"/>
                <w:szCs w:val="24"/>
              </w:rPr>
            </w:pPr>
            <w:r w:rsidRPr="001B294D">
              <w:rPr>
                <w:rFonts w:ascii="Times New Roman" w:hAnsi="Times New Roman" w:cs="Times New Roman"/>
                <w:b/>
                <w:bCs/>
                <w:sz w:val="24"/>
                <w:szCs w:val="24"/>
              </w:rPr>
              <w:t>Практическое занятие № 18</w:t>
            </w:r>
            <w:r w:rsidRPr="001B294D">
              <w:rPr>
                <w:rFonts w:ascii="Times New Roman" w:hAnsi="Times New Roman" w:cs="Times New Roman"/>
                <w:sz w:val="24"/>
                <w:szCs w:val="24"/>
              </w:rPr>
              <w:t xml:space="preserve"> Безналичные расчеты между предприятиями и организациями</w:t>
            </w:r>
          </w:p>
        </w:tc>
        <w:tc>
          <w:tcPr>
            <w:tcW w:w="591" w:type="pct"/>
            <w:tcBorders>
              <w:left w:val="single" w:sz="4" w:space="0" w:color="auto"/>
            </w:tcBorders>
            <w:vAlign w:val="center"/>
          </w:tcPr>
          <w:p w14:paraId="63A0D5FD" w14:textId="09D21EAA"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2C3E366F" w14:textId="77777777" w:rsidR="00007808" w:rsidRPr="00997AB4" w:rsidRDefault="00007808" w:rsidP="00007808">
            <w:pPr>
              <w:rPr>
                <w:rFonts w:ascii="Times New Roman" w:hAnsi="Times New Roman" w:cs="Times New Roman"/>
                <w:bCs/>
                <w:sz w:val="24"/>
                <w:szCs w:val="24"/>
              </w:rPr>
            </w:pPr>
          </w:p>
        </w:tc>
      </w:tr>
      <w:tr w:rsidR="00007808" w:rsidRPr="00F66C4E" w14:paraId="6530C29A" w14:textId="77777777" w:rsidTr="00512734">
        <w:trPr>
          <w:trHeight w:val="20"/>
        </w:trPr>
        <w:tc>
          <w:tcPr>
            <w:tcW w:w="935" w:type="pct"/>
            <w:vMerge w:val="restart"/>
            <w:tcBorders>
              <w:top w:val="single" w:sz="4" w:space="0" w:color="auto"/>
            </w:tcBorders>
          </w:tcPr>
          <w:p w14:paraId="553D971D" w14:textId="55A87EDC" w:rsidR="00007808" w:rsidRPr="001B294D" w:rsidRDefault="00007808" w:rsidP="00007808">
            <w:pPr>
              <w:rPr>
                <w:rFonts w:ascii="Times New Roman" w:hAnsi="Times New Roman" w:cs="Times New Roman"/>
                <w:b/>
                <w:bCs/>
                <w:sz w:val="24"/>
                <w:szCs w:val="24"/>
              </w:rPr>
            </w:pPr>
            <w:r w:rsidRPr="001B294D">
              <w:rPr>
                <w:rFonts w:ascii="Times New Roman" w:hAnsi="Times New Roman" w:cs="Times New Roman"/>
                <w:b/>
                <w:bCs/>
                <w:sz w:val="24"/>
                <w:szCs w:val="24"/>
              </w:rPr>
              <w:lastRenderedPageBreak/>
              <w:t xml:space="preserve">Тема </w:t>
            </w:r>
            <w:r>
              <w:rPr>
                <w:rFonts w:ascii="Times New Roman" w:hAnsi="Times New Roman" w:cs="Times New Roman"/>
                <w:b/>
                <w:bCs/>
                <w:sz w:val="24"/>
                <w:szCs w:val="24"/>
              </w:rPr>
              <w:t>3.3</w:t>
            </w:r>
            <w:r w:rsidRPr="001B294D">
              <w:rPr>
                <w:rFonts w:ascii="Times New Roman" w:hAnsi="Times New Roman" w:cs="Times New Roman"/>
                <w:b/>
                <w:bCs/>
                <w:sz w:val="24"/>
                <w:szCs w:val="24"/>
              </w:rPr>
              <w:t xml:space="preserve"> Учет труда и его оплата</w:t>
            </w:r>
          </w:p>
        </w:tc>
        <w:tc>
          <w:tcPr>
            <w:tcW w:w="2823" w:type="pct"/>
            <w:tcBorders>
              <w:top w:val="single" w:sz="4" w:space="0" w:color="auto"/>
            </w:tcBorders>
          </w:tcPr>
          <w:p w14:paraId="36DB268D" w14:textId="44F0DDE1" w:rsidR="00007808" w:rsidRPr="001A4E5F" w:rsidRDefault="00007808" w:rsidP="00007808">
            <w:pPr>
              <w:pStyle w:val="a5"/>
              <w:ind w:left="97"/>
              <w:rPr>
                <w:b/>
                <w:bCs/>
              </w:rPr>
            </w:pPr>
            <w:r w:rsidRPr="00997AB4">
              <w:rPr>
                <w:rFonts w:ascii="Times New Roman" w:hAnsi="Times New Roman" w:cs="Times New Roman"/>
                <w:b/>
                <w:bCs/>
                <w:sz w:val="24"/>
                <w:szCs w:val="24"/>
              </w:rPr>
              <w:t>Содержание</w:t>
            </w:r>
          </w:p>
        </w:tc>
        <w:tc>
          <w:tcPr>
            <w:tcW w:w="591" w:type="pct"/>
            <w:vAlign w:val="center"/>
          </w:tcPr>
          <w:p w14:paraId="1062C219" w14:textId="1DD9042E" w:rsidR="00007808" w:rsidRPr="00A94D09" w:rsidRDefault="00512734" w:rsidP="00512734">
            <w:pPr>
              <w:jc w:val="center"/>
              <w:rPr>
                <w:rFonts w:ascii="Times New Roman" w:hAnsi="Times New Roman" w:cs="Times New Roman"/>
                <w:b/>
                <w:bCs/>
                <w:sz w:val="24"/>
                <w:szCs w:val="24"/>
              </w:rPr>
            </w:pPr>
            <w:r>
              <w:rPr>
                <w:rFonts w:ascii="Times New Roman" w:hAnsi="Times New Roman" w:cs="Times New Roman"/>
                <w:b/>
                <w:bCs/>
                <w:sz w:val="24"/>
                <w:szCs w:val="24"/>
              </w:rPr>
              <w:t>2</w:t>
            </w:r>
            <w:r w:rsidR="00007808" w:rsidRPr="00A94D09">
              <w:rPr>
                <w:rFonts w:ascii="Times New Roman" w:hAnsi="Times New Roman" w:cs="Times New Roman"/>
                <w:b/>
                <w:bCs/>
                <w:sz w:val="24"/>
                <w:szCs w:val="24"/>
              </w:rPr>
              <w:t>/</w:t>
            </w:r>
            <w:r>
              <w:rPr>
                <w:rFonts w:ascii="Times New Roman" w:hAnsi="Times New Roman" w:cs="Times New Roman"/>
                <w:b/>
                <w:bCs/>
                <w:sz w:val="24"/>
                <w:szCs w:val="24"/>
              </w:rPr>
              <w:t>1</w:t>
            </w:r>
          </w:p>
        </w:tc>
        <w:tc>
          <w:tcPr>
            <w:tcW w:w="651" w:type="pct"/>
            <w:vMerge/>
          </w:tcPr>
          <w:p w14:paraId="37BCE883" w14:textId="77777777" w:rsidR="00007808" w:rsidRPr="00997AB4" w:rsidRDefault="00007808" w:rsidP="00007808">
            <w:pPr>
              <w:rPr>
                <w:rFonts w:ascii="Times New Roman" w:hAnsi="Times New Roman" w:cs="Times New Roman"/>
                <w:bCs/>
                <w:sz w:val="24"/>
                <w:szCs w:val="24"/>
              </w:rPr>
            </w:pPr>
          </w:p>
        </w:tc>
      </w:tr>
      <w:tr w:rsidR="00007808" w:rsidRPr="00F66C4E" w14:paraId="655B1391" w14:textId="77777777" w:rsidTr="00291D52">
        <w:trPr>
          <w:trHeight w:val="20"/>
        </w:trPr>
        <w:tc>
          <w:tcPr>
            <w:tcW w:w="935" w:type="pct"/>
            <w:vMerge/>
          </w:tcPr>
          <w:p w14:paraId="19933193" w14:textId="77777777" w:rsidR="00007808" w:rsidRPr="00997AB4" w:rsidRDefault="00007808" w:rsidP="00007808">
            <w:pPr>
              <w:rPr>
                <w:rFonts w:ascii="Times New Roman" w:hAnsi="Times New Roman" w:cs="Times New Roman"/>
                <w:b/>
                <w:bCs/>
                <w:sz w:val="24"/>
                <w:szCs w:val="24"/>
              </w:rPr>
            </w:pPr>
          </w:p>
        </w:tc>
        <w:tc>
          <w:tcPr>
            <w:tcW w:w="2823" w:type="pct"/>
          </w:tcPr>
          <w:p w14:paraId="3EE19CC9" w14:textId="709788C8" w:rsidR="00007808" w:rsidRPr="001B294D" w:rsidRDefault="00007808" w:rsidP="00007808">
            <w:pPr>
              <w:pStyle w:val="a5"/>
              <w:numPr>
                <w:ilvl w:val="0"/>
                <w:numId w:val="25"/>
              </w:numPr>
              <w:ind w:left="239" w:hanging="239"/>
              <w:rPr>
                <w:rFonts w:ascii="Times New Roman" w:hAnsi="Times New Roman" w:cs="Times New Roman"/>
                <w:b/>
                <w:bCs/>
                <w:sz w:val="24"/>
                <w:szCs w:val="24"/>
              </w:rPr>
            </w:pPr>
            <w:r w:rsidRPr="001B294D">
              <w:rPr>
                <w:rFonts w:ascii="Times New Roman" w:hAnsi="Times New Roman" w:cs="Times New Roman"/>
                <w:sz w:val="24"/>
                <w:szCs w:val="24"/>
              </w:rPr>
              <w:t>Документация по учету рабочего времени и выработки</w:t>
            </w:r>
          </w:p>
        </w:tc>
        <w:tc>
          <w:tcPr>
            <w:tcW w:w="591" w:type="pct"/>
            <w:vMerge w:val="restart"/>
            <w:vAlign w:val="center"/>
          </w:tcPr>
          <w:p w14:paraId="70489053" w14:textId="0F4D88C3"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2AD5C108" w14:textId="77777777" w:rsidR="00007808" w:rsidRPr="00997AB4" w:rsidRDefault="00007808" w:rsidP="00007808">
            <w:pPr>
              <w:rPr>
                <w:rFonts w:ascii="Times New Roman" w:hAnsi="Times New Roman" w:cs="Times New Roman"/>
                <w:bCs/>
                <w:sz w:val="24"/>
                <w:szCs w:val="24"/>
              </w:rPr>
            </w:pPr>
          </w:p>
        </w:tc>
      </w:tr>
      <w:tr w:rsidR="00007808" w:rsidRPr="00F66C4E" w14:paraId="0966E488" w14:textId="77777777" w:rsidTr="00291D52">
        <w:trPr>
          <w:trHeight w:val="20"/>
        </w:trPr>
        <w:tc>
          <w:tcPr>
            <w:tcW w:w="935" w:type="pct"/>
            <w:vMerge/>
          </w:tcPr>
          <w:p w14:paraId="5859B5E3" w14:textId="77777777" w:rsidR="00007808" w:rsidRPr="00997AB4" w:rsidRDefault="00007808" w:rsidP="00007808">
            <w:pPr>
              <w:rPr>
                <w:rFonts w:ascii="Times New Roman" w:hAnsi="Times New Roman" w:cs="Times New Roman"/>
                <w:b/>
                <w:bCs/>
                <w:sz w:val="24"/>
                <w:szCs w:val="24"/>
              </w:rPr>
            </w:pPr>
          </w:p>
        </w:tc>
        <w:tc>
          <w:tcPr>
            <w:tcW w:w="2823" w:type="pct"/>
          </w:tcPr>
          <w:p w14:paraId="04A3AFB8" w14:textId="36702A31" w:rsidR="00007808" w:rsidRPr="001B294D" w:rsidRDefault="00007808" w:rsidP="00007808">
            <w:pPr>
              <w:pStyle w:val="a5"/>
              <w:numPr>
                <w:ilvl w:val="0"/>
                <w:numId w:val="25"/>
              </w:numPr>
              <w:ind w:left="239" w:hanging="239"/>
              <w:rPr>
                <w:rFonts w:ascii="Times New Roman" w:hAnsi="Times New Roman" w:cs="Times New Roman"/>
                <w:b/>
                <w:bCs/>
                <w:sz w:val="24"/>
                <w:szCs w:val="24"/>
              </w:rPr>
            </w:pPr>
            <w:r w:rsidRPr="001B294D">
              <w:rPr>
                <w:rFonts w:ascii="Times New Roman" w:hAnsi="Times New Roman" w:cs="Times New Roman"/>
                <w:sz w:val="24"/>
                <w:szCs w:val="24"/>
              </w:rPr>
              <w:t>Гарантии и компенсации</w:t>
            </w:r>
          </w:p>
        </w:tc>
        <w:tc>
          <w:tcPr>
            <w:tcW w:w="591" w:type="pct"/>
            <w:vMerge/>
            <w:vAlign w:val="center"/>
          </w:tcPr>
          <w:p w14:paraId="1698C8B0"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7E57CD2B" w14:textId="77777777" w:rsidR="00007808" w:rsidRPr="00997AB4" w:rsidRDefault="00007808" w:rsidP="00007808">
            <w:pPr>
              <w:rPr>
                <w:rFonts w:ascii="Times New Roman" w:hAnsi="Times New Roman" w:cs="Times New Roman"/>
                <w:bCs/>
                <w:sz w:val="24"/>
                <w:szCs w:val="24"/>
              </w:rPr>
            </w:pPr>
          </w:p>
        </w:tc>
      </w:tr>
      <w:tr w:rsidR="00007808" w:rsidRPr="00F66C4E" w14:paraId="1B1ABD6C" w14:textId="77777777" w:rsidTr="00291D52">
        <w:trPr>
          <w:trHeight w:val="20"/>
        </w:trPr>
        <w:tc>
          <w:tcPr>
            <w:tcW w:w="935" w:type="pct"/>
            <w:vMerge/>
          </w:tcPr>
          <w:p w14:paraId="735A919B" w14:textId="77777777" w:rsidR="00007808" w:rsidRPr="00997AB4" w:rsidRDefault="00007808" w:rsidP="00007808">
            <w:pPr>
              <w:rPr>
                <w:rFonts w:ascii="Times New Roman" w:hAnsi="Times New Roman" w:cs="Times New Roman"/>
                <w:b/>
                <w:bCs/>
                <w:sz w:val="24"/>
                <w:szCs w:val="24"/>
              </w:rPr>
            </w:pPr>
          </w:p>
        </w:tc>
        <w:tc>
          <w:tcPr>
            <w:tcW w:w="2823" w:type="pct"/>
          </w:tcPr>
          <w:p w14:paraId="7490D00E" w14:textId="4726B050" w:rsidR="00007808" w:rsidRPr="001B294D" w:rsidRDefault="00007808" w:rsidP="00007808">
            <w:pPr>
              <w:pStyle w:val="a5"/>
              <w:numPr>
                <w:ilvl w:val="0"/>
                <w:numId w:val="25"/>
              </w:numPr>
              <w:ind w:left="239" w:hanging="239"/>
              <w:rPr>
                <w:rFonts w:ascii="Times New Roman" w:hAnsi="Times New Roman" w:cs="Times New Roman"/>
                <w:b/>
                <w:bCs/>
                <w:sz w:val="24"/>
                <w:szCs w:val="24"/>
              </w:rPr>
            </w:pPr>
            <w:r w:rsidRPr="001B294D">
              <w:rPr>
                <w:rFonts w:ascii="Times New Roman" w:hAnsi="Times New Roman" w:cs="Times New Roman"/>
                <w:sz w:val="24"/>
                <w:szCs w:val="24"/>
              </w:rPr>
              <w:t>Отпускные выплаты в сфере общественного питания</w:t>
            </w:r>
          </w:p>
        </w:tc>
        <w:tc>
          <w:tcPr>
            <w:tcW w:w="591" w:type="pct"/>
            <w:vMerge/>
            <w:vAlign w:val="center"/>
          </w:tcPr>
          <w:p w14:paraId="728AA6E3"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4C3151C5" w14:textId="77777777" w:rsidR="00007808" w:rsidRPr="00997AB4" w:rsidRDefault="00007808" w:rsidP="00007808">
            <w:pPr>
              <w:rPr>
                <w:rFonts w:ascii="Times New Roman" w:hAnsi="Times New Roman" w:cs="Times New Roman"/>
                <w:bCs/>
                <w:sz w:val="24"/>
                <w:szCs w:val="24"/>
              </w:rPr>
            </w:pPr>
          </w:p>
        </w:tc>
      </w:tr>
      <w:tr w:rsidR="00007808" w:rsidRPr="00F66C4E" w14:paraId="392BDBC9" w14:textId="77777777" w:rsidTr="00291D52">
        <w:trPr>
          <w:trHeight w:val="20"/>
        </w:trPr>
        <w:tc>
          <w:tcPr>
            <w:tcW w:w="935" w:type="pct"/>
            <w:vMerge/>
          </w:tcPr>
          <w:p w14:paraId="07ED36D2" w14:textId="77777777" w:rsidR="00007808" w:rsidRPr="00997AB4" w:rsidRDefault="00007808" w:rsidP="00007808">
            <w:pPr>
              <w:rPr>
                <w:rFonts w:ascii="Times New Roman" w:hAnsi="Times New Roman" w:cs="Times New Roman"/>
                <w:b/>
                <w:bCs/>
                <w:sz w:val="24"/>
                <w:szCs w:val="24"/>
              </w:rPr>
            </w:pPr>
          </w:p>
        </w:tc>
        <w:tc>
          <w:tcPr>
            <w:tcW w:w="2823" w:type="pct"/>
          </w:tcPr>
          <w:p w14:paraId="325CBDB4" w14:textId="0B6BC84C" w:rsidR="00007808" w:rsidRPr="001B294D" w:rsidRDefault="00007808" w:rsidP="00007808">
            <w:pPr>
              <w:pStyle w:val="a5"/>
              <w:numPr>
                <w:ilvl w:val="0"/>
                <w:numId w:val="25"/>
              </w:numPr>
              <w:ind w:left="239" w:hanging="239"/>
              <w:rPr>
                <w:rFonts w:ascii="Times New Roman" w:hAnsi="Times New Roman" w:cs="Times New Roman"/>
                <w:b/>
                <w:bCs/>
                <w:sz w:val="24"/>
                <w:szCs w:val="24"/>
              </w:rPr>
            </w:pPr>
            <w:r w:rsidRPr="001B294D">
              <w:rPr>
                <w:rFonts w:ascii="Times New Roman" w:hAnsi="Times New Roman" w:cs="Times New Roman"/>
                <w:sz w:val="24"/>
                <w:szCs w:val="24"/>
              </w:rPr>
              <w:t>Расчет пособия по временной нетрудоспособности</w:t>
            </w:r>
          </w:p>
        </w:tc>
        <w:tc>
          <w:tcPr>
            <w:tcW w:w="591" w:type="pct"/>
            <w:vMerge/>
            <w:vAlign w:val="center"/>
          </w:tcPr>
          <w:p w14:paraId="2AE66AB3"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6498135E" w14:textId="77777777" w:rsidR="00007808" w:rsidRPr="00997AB4" w:rsidRDefault="00007808" w:rsidP="00007808">
            <w:pPr>
              <w:rPr>
                <w:rFonts w:ascii="Times New Roman" w:hAnsi="Times New Roman" w:cs="Times New Roman"/>
                <w:bCs/>
                <w:sz w:val="24"/>
                <w:szCs w:val="24"/>
              </w:rPr>
            </w:pPr>
          </w:p>
        </w:tc>
      </w:tr>
      <w:tr w:rsidR="00007808" w:rsidRPr="00F66C4E" w14:paraId="3C5F891E" w14:textId="77777777" w:rsidTr="00291D52">
        <w:trPr>
          <w:trHeight w:val="20"/>
        </w:trPr>
        <w:tc>
          <w:tcPr>
            <w:tcW w:w="935" w:type="pct"/>
            <w:vMerge/>
          </w:tcPr>
          <w:p w14:paraId="0164D560" w14:textId="77777777" w:rsidR="00007808" w:rsidRPr="00997AB4" w:rsidRDefault="00007808" w:rsidP="00007808">
            <w:pPr>
              <w:rPr>
                <w:rFonts w:ascii="Times New Roman" w:hAnsi="Times New Roman" w:cs="Times New Roman"/>
                <w:b/>
                <w:bCs/>
                <w:sz w:val="24"/>
                <w:szCs w:val="24"/>
              </w:rPr>
            </w:pPr>
          </w:p>
        </w:tc>
        <w:tc>
          <w:tcPr>
            <w:tcW w:w="2823" w:type="pct"/>
          </w:tcPr>
          <w:p w14:paraId="145A6452" w14:textId="2FA8FB71" w:rsidR="00007808" w:rsidRPr="001B294D" w:rsidRDefault="00007808" w:rsidP="00007808">
            <w:pPr>
              <w:pStyle w:val="a5"/>
              <w:numPr>
                <w:ilvl w:val="0"/>
                <w:numId w:val="25"/>
              </w:numPr>
              <w:ind w:left="239" w:hanging="239"/>
              <w:rPr>
                <w:rFonts w:ascii="Times New Roman" w:hAnsi="Times New Roman" w:cs="Times New Roman"/>
                <w:b/>
                <w:bCs/>
                <w:sz w:val="24"/>
                <w:szCs w:val="24"/>
              </w:rPr>
            </w:pPr>
            <w:r w:rsidRPr="001B294D">
              <w:rPr>
                <w:rFonts w:ascii="Times New Roman" w:hAnsi="Times New Roman" w:cs="Times New Roman"/>
                <w:sz w:val="24"/>
                <w:szCs w:val="24"/>
              </w:rPr>
              <w:t>Расчет удержания из заработной платы</w:t>
            </w:r>
          </w:p>
        </w:tc>
        <w:tc>
          <w:tcPr>
            <w:tcW w:w="591" w:type="pct"/>
            <w:vMerge/>
            <w:vAlign w:val="center"/>
          </w:tcPr>
          <w:p w14:paraId="6AC76A37"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7F42AFCF" w14:textId="77777777" w:rsidR="00007808" w:rsidRPr="00997AB4" w:rsidRDefault="00007808" w:rsidP="00007808">
            <w:pPr>
              <w:rPr>
                <w:rFonts w:ascii="Times New Roman" w:hAnsi="Times New Roman" w:cs="Times New Roman"/>
                <w:bCs/>
                <w:sz w:val="24"/>
                <w:szCs w:val="24"/>
              </w:rPr>
            </w:pPr>
          </w:p>
        </w:tc>
      </w:tr>
      <w:tr w:rsidR="00007808" w:rsidRPr="00F66C4E" w14:paraId="370DB980" w14:textId="77777777" w:rsidTr="00291D52">
        <w:trPr>
          <w:trHeight w:val="20"/>
        </w:trPr>
        <w:tc>
          <w:tcPr>
            <w:tcW w:w="935" w:type="pct"/>
            <w:vMerge/>
          </w:tcPr>
          <w:p w14:paraId="21F308DE" w14:textId="77777777" w:rsidR="00007808" w:rsidRPr="00997AB4" w:rsidRDefault="00007808" w:rsidP="00007808">
            <w:pPr>
              <w:rPr>
                <w:rFonts w:ascii="Times New Roman" w:hAnsi="Times New Roman" w:cs="Times New Roman"/>
                <w:b/>
                <w:bCs/>
                <w:sz w:val="24"/>
                <w:szCs w:val="24"/>
              </w:rPr>
            </w:pPr>
          </w:p>
        </w:tc>
        <w:tc>
          <w:tcPr>
            <w:tcW w:w="2823" w:type="pct"/>
          </w:tcPr>
          <w:p w14:paraId="03A80298" w14:textId="3CBEED50" w:rsidR="00007808" w:rsidRPr="001B294D" w:rsidRDefault="00007808" w:rsidP="00007808">
            <w:pPr>
              <w:pStyle w:val="a5"/>
              <w:ind w:left="97"/>
              <w:rPr>
                <w:rFonts w:ascii="Times New Roman" w:hAnsi="Times New Roman" w:cs="Times New Roman"/>
                <w:sz w:val="24"/>
                <w:szCs w:val="24"/>
              </w:rPr>
            </w:pPr>
            <w:r w:rsidRPr="001B294D">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F7841CE" w14:textId="20C5B9D5" w:rsidR="00007808" w:rsidRPr="00A94D09" w:rsidRDefault="00AB7B0C" w:rsidP="00AB7B0C">
            <w:pPr>
              <w:jc w:val="center"/>
              <w:rPr>
                <w:rFonts w:ascii="Times New Roman" w:hAnsi="Times New Roman" w:cs="Times New Roman"/>
                <w:b/>
                <w:bCs/>
                <w:sz w:val="24"/>
                <w:szCs w:val="24"/>
              </w:rPr>
            </w:pPr>
            <w:r>
              <w:rPr>
                <w:rFonts w:ascii="Times New Roman" w:hAnsi="Times New Roman" w:cs="Times New Roman"/>
                <w:b/>
                <w:bCs/>
                <w:sz w:val="24"/>
                <w:szCs w:val="24"/>
              </w:rPr>
              <w:t>1</w:t>
            </w:r>
            <w:r w:rsidR="00007808" w:rsidRPr="00A94D09">
              <w:rPr>
                <w:rFonts w:ascii="Times New Roman" w:hAnsi="Times New Roman" w:cs="Times New Roman"/>
                <w:b/>
                <w:bCs/>
                <w:sz w:val="24"/>
                <w:szCs w:val="24"/>
              </w:rPr>
              <w:t>/</w:t>
            </w:r>
            <w:r>
              <w:rPr>
                <w:rFonts w:ascii="Times New Roman" w:hAnsi="Times New Roman" w:cs="Times New Roman"/>
                <w:b/>
                <w:bCs/>
                <w:sz w:val="24"/>
                <w:szCs w:val="24"/>
              </w:rPr>
              <w:t>1</w:t>
            </w:r>
          </w:p>
        </w:tc>
        <w:tc>
          <w:tcPr>
            <w:tcW w:w="651" w:type="pct"/>
            <w:vMerge/>
          </w:tcPr>
          <w:p w14:paraId="23816BB5" w14:textId="77777777" w:rsidR="00007808" w:rsidRPr="00997AB4" w:rsidRDefault="00007808" w:rsidP="00007808">
            <w:pPr>
              <w:rPr>
                <w:rFonts w:ascii="Times New Roman" w:hAnsi="Times New Roman" w:cs="Times New Roman"/>
                <w:bCs/>
                <w:sz w:val="24"/>
                <w:szCs w:val="24"/>
              </w:rPr>
            </w:pPr>
          </w:p>
        </w:tc>
      </w:tr>
      <w:tr w:rsidR="00007808" w:rsidRPr="00F66C4E" w14:paraId="1C429141" w14:textId="77777777" w:rsidTr="00291D52">
        <w:trPr>
          <w:trHeight w:val="20"/>
        </w:trPr>
        <w:tc>
          <w:tcPr>
            <w:tcW w:w="935" w:type="pct"/>
            <w:vMerge/>
          </w:tcPr>
          <w:p w14:paraId="71C6A38C" w14:textId="77777777" w:rsidR="00007808" w:rsidRPr="00997AB4" w:rsidRDefault="00007808" w:rsidP="00007808">
            <w:pPr>
              <w:rPr>
                <w:rFonts w:ascii="Times New Roman" w:hAnsi="Times New Roman" w:cs="Times New Roman"/>
                <w:b/>
                <w:bCs/>
                <w:sz w:val="24"/>
                <w:szCs w:val="24"/>
              </w:rPr>
            </w:pPr>
          </w:p>
        </w:tc>
        <w:tc>
          <w:tcPr>
            <w:tcW w:w="2823" w:type="pct"/>
          </w:tcPr>
          <w:p w14:paraId="6C7D2EFD" w14:textId="23477CC1" w:rsidR="00007808" w:rsidRPr="001B294D" w:rsidRDefault="00007808" w:rsidP="00007808">
            <w:pPr>
              <w:pStyle w:val="a5"/>
              <w:ind w:left="97"/>
              <w:rPr>
                <w:rFonts w:ascii="Times New Roman" w:hAnsi="Times New Roman" w:cs="Times New Roman"/>
                <w:sz w:val="24"/>
                <w:szCs w:val="24"/>
              </w:rPr>
            </w:pPr>
            <w:r w:rsidRPr="001B294D">
              <w:rPr>
                <w:rFonts w:ascii="Times New Roman" w:hAnsi="Times New Roman" w:cs="Times New Roman"/>
                <w:b/>
                <w:bCs/>
                <w:sz w:val="24"/>
                <w:szCs w:val="24"/>
              </w:rPr>
              <w:t>Практическое занятие № 19</w:t>
            </w:r>
            <w:r w:rsidRPr="001B294D">
              <w:rPr>
                <w:rFonts w:ascii="Times New Roman" w:hAnsi="Times New Roman" w:cs="Times New Roman"/>
                <w:sz w:val="24"/>
                <w:szCs w:val="24"/>
              </w:rPr>
              <w:t xml:space="preserve"> Оформление выплаты заработной платы </w:t>
            </w:r>
          </w:p>
        </w:tc>
        <w:tc>
          <w:tcPr>
            <w:tcW w:w="591" w:type="pct"/>
            <w:vAlign w:val="center"/>
          </w:tcPr>
          <w:p w14:paraId="198086F0" w14:textId="0A07EEBB" w:rsidR="00007808" w:rsidRPr="0044604B" w:rsidRDefault="00AB7B0C" w:rsidP="00AB7B0C">
            <w:pPr>
              <w:jc w:val="center"/>
              <w:rPr>
                <w:rFonts w:ascii="Times New Roman" w:hAnsi="Times New Roman" w:cs="Times New Roman"/>
                <w:bCs/>
                <w:sz w:val="24"/>
                <w:szCs w:val="24"/>
              </w:rPr>
            </w:pPr>
            <w:r>
              <w:rPr>
                <w:rFonts w:ascii="Times New Roman" w:hAnsi="Times New Roman" w:cs="Times New Roman"/>
                <w:bCs/>
                <w:sz w:val="24"/>
                <w:szCs w:val="24"/>
              </w:rPr>
              <w:t>1</w:t>
            </w:r>
            <w:r w:rsidR="00007808">
              <w:rPr>
                <w:rFonts w:ascii="Times New Roman" w:hAnsi="Times New Roman" w:cs="Times New Roman"/>
                <w:bCs/>
                <w:sz w:val="24"/>
                <w:szCs w:val="24"/>
              </w:rPr>
              <w:t>/</w:t>
            </w:r>
            <w:r>
              <w:rPr>
                <w:rFonts w:ascii="Times New Roman" w:hAnsi="Times New Roman" w:cs="Times New Roman"/>
                <w:bCs/>
                <w:sz w:val="24"/>
                <w:szCs w:val="24"/>
              </w:rPr>
              <w:t>1</w:t>
            </w:r>
          </w:p>
        </w:tc>
        <w:tc>
          <w:tcPr>
            <w:tcW w:w="651" w:type="pct"/>
            <w:vMerge/>
          </w:tcPr>
          <w:p w14:paraId="72C575BC" w14:textId="77777777" w:rsidR="00007808" w:rsidRPr="00997AB4" w:rsidRDefault="00007808" w:rsidP="00007808">
            <w:pPr>
              <w:rPr>
                <w:rFonts w:ascii="Times New Roman" w:hAnsi="Times New Roman" w:cs="Times New Roman"/>
                <w:bCs/>
                <w:sz w:val="24"/>
                <w:szCs w:val="24"/>
              </w:rPr>
            </w:pPr>
          </w:p>
        </w:tc>
      </w:tr>
      <w:tr w:rsidR="00007808" w:rsidRPr="00F66C4E" w14:paraId="5B58185E" w14:textId="77777777" w:rsidTr="00291D52">
        <w:trPr>
          <w:trHeight w:val="20"/>
        </w:trPr>
        <w:tc>
          <w:tcPr>
            <w:tcW w:w="935" w:type="pct"/>
            <w:vMerge w:val="restart"/>
          </w:tcPr>
          <w:p w14:paraId="2CE0756A" w14:textId="65A9F626" w:rsidR="00007808" w:rsidRPr="001B294D" w:rsidRDefault="00007808" w:rsidP="00007808">
            <w:pPr>
              <w:rPr>
                <w:rFonts w:ascii="Times New Roman" w:hAnsi="Times New Roman" w:cs="Times New Roman"/>
                <w:b/>
                <w:bCs/>
                <w:sz w:val="24"/>
                <w:szCs w:val="24"/>
              </w:rPr>
            </w:pPr>
            <w:r w:rsidRPr="001B294D">
              <w:rPr>
                <w:rFonts w:ascii="Times New Roman" w:hAnsi="Times New Roman" w:cs="Times New Roman"/>
                <w:b/>
                <w:sz w:val="24"/>
                <w:szCs w:val="24"/>
              </w:rPr>
              <w:t xml:space="preserve">Тема </w:t>
            </w:r>
            <w:r>
              <w:rPr>
                <w:rFonts w:ascii="Times New Roman" w:hAnsi="Times New Roman" w:cs="Times New Roman"/>
                <w:b/>
                <w:sz w:val="24"/>
                <w:szCs w:val="24"/>
              </w:rPr>
              <w:t>3.4</w:t>
            </w:r>
            <w:r w:rsidRPr="001B294D">
              <w:rPr>
                <w:rFonts w:ascii="Times New Roman" w:hAnsi="Times New Roman" w:cs="Times New Roman"/>
                <w:b/>
                <w:sz w:val="24"/>
                <w:szCs w:val="24"/>
              </w:rPr>
              <w:t xml:space="preserve"> Учет основных средств</w:t>
            </w:r>
          </w:p>
        </w:tc>
        <w:tc>
          <w:tcPr>
            <w:tcW w:w="2823" w:type="pct"/>
          </w:tcPr>
          <w:p w14:paraId="3A05266B" w14:textId="1F152DD6" w:rsidR="00007808" w:rsidRPr="001B294D" w:rsidRDefault="00007808" w:rsidP="00007808">
            <w:pPr>
              <w:pStyle w:val="a5"/>
              <w:ind w:left="97"/>
              <w:rPr>
                <w:rFonts w:ascii="Times New Roman" w:hAnsi="Times New Roman" w:cs="Times New Roman"/>
                <w:b/>
                <w:bCs/>
                <w:sz w:val="24"/>
                <w:szCs w:val="24"/>
              </w:rPr>
            </w:pPr>
            <w:r w:rsidRPr="00997AB4">
              <w:rPr>
                <w:rFonts w:ascii="Times New Roman" w:hAnsi="Times New Roman" w:cs="Times New Roman"/>
                <w:b/>
                <w:bCs/>
                <w:sz w:val="24"/>
                <w:szCs w:val="24"/>
              </w:rPr>
              <w:t>Содержание</w:t>
            </w:r>
          </w:p>
        </w:tc>
        <w:tc>
          <w:tcPr>
            <w:tcW w:w="591" w:type="pct"/>
            <w:vAlign w:val="center"/>
          </w:tcPr>
          <w:p w14:paraId="729FB893" w14:textId="665A4DA4" w:rsidR="00007808" w:rsidRPr="00A94D09" w:rsidRDefault="00512734" w:rsidP="00512734">
            <w:pPr>
              <w:jc w:val="center"/>
              <w:rPr>
                <w:rFonts w:ascii="Times New Roman" w:hAnsi="Times New Roman" w:cs="Times New Roman"/>
                <w:b/>
                <w:bCs/>
                <w:sz w:val="24"/>
                <w:szCs w:val="24"/>
              </w:rPr>
            </w:pPr>
            <w:r>
              <w:rPr>
                <w:rFonts w:ascii="Times New Roman" w:hAnsi="Times New Roman" w:cs="Times New Roman"/>
                <w:b/>
                <w:bCs/>
                <w:sz w:val="24"/>
                <w:szCs w:val="24"/>
              </w:rPr>
              <w:t>2</w:t>
            </w:r>
            <w:r w:rsidR="00007808" w:rsidRPr="00A94D09">
              <w:rPr>
                <w:rFonts w:ascii="Times New Roman" w:hAnsi="Times New Roman" w:cs="Times New Roman"/>
                <w:b/>
                <w:bCs/>
                <w:sz w:val="24"/>
                <w:szCs w:val="24"/>
              </w:rPr>
              <w:t>/</w:t>
            </w:r>
            <w:r>
              <w:rPr>
                <w:rFonts w:ascii="Times New Roman" w:hAnsi="Times New Roman" w:cs="Times New Roman"/>
                <w:b/>
                <w:bCs/>
                <w:sz w:val="24"/>
                <w:szCs w:val="24"/>
              </w:rPr>
              <w:t>1</w:t>
            </w:r>
          </w:p>
        </w:tc>
        <w:tc>
          <w:tcPr>
            <w:tcW w:w="651" w:type="pct"/>
            <w:vMerge/>
          </w:tcPr>
          <w:p w14:paraId="7478DA35" w14:textId="77777777" w:rsidR="00007808" w:rsidRPr="00997AB4" w:rsidRDefault="00007808" w:rsidP="00007808">
            <w:pPr>
              <w:rPr>
                <w:rFonts w:ascii="Times New Roman" w:hAnsi="Times New Roman" w:cs="Times New Roman"/>
                <w:bCs/>
                <w:sz w:val="24"/>
                <w:szCs w:val="24"/>
              </w:rPr>
            </w:pPr>
          </w:p>
        </w:tc>
      </w:tr>
      <w:tr w:rsidR="00007808" w:rsidRPr="00F66C4E" w14:paraId="202F9BD3" w14:textId="77777777" w:rsidTr="00291D52">
        <w:trPr>
          <w:trHeight w:val="20"/>
        </w:trPr>
        <w:tc>
          <w:tcPr>
            <w:tcW w:w="935" w:type="pct"/>
            <w:vMerge/>
          </w:tcPr>
          <w:p w14:paraId="4D8749AA" w14:textId="7A32FE6D" w:rsidR="00007808" w:rsidRPr="00997AB4" w:rsidRDefault="00007808" w:rsidP="00007808">
            <w:pPr>
              <w:rPr>
                <w:rFonts w:ascii="Times New Roman" w:hAnsi="Times New Roman" w:cs="Times New Roman"/>
                <w:b/>
                <w:bCs/>
                <w:sz w:val="24"/>
                <w:szCs w:val="24"/>
              </w:rPr>
            </w:pPr>
          </w:p>
        </w:tc>
        <w:tc>
          <w:tcPr>
            <w:tcW w:w="2823" w:type="pct"/>
          </w:tcPr>
          <w:p w14:paraId="5A21EF39" w14:textId="6866A1B3" w:rsidR="00007808" w:rsidRPr="00886182" w:rsidRDefault="00007808" w:rsidP="00007808">
            <w:pPr>
              <w:pStyle w:val="a5"/>
              <w:numPr>
                <w:ilvl w:val="0"/>
                <w:numId w:val="26"/>
              </w:numPr>
              <w:tabs>
                <w:tab w:val="left" w:pos="240"/>
                <w:tab w:val="left" w:pos="381"/>
              </w:tabs>
              <w:ind w:hanging="720"/>
              <w:rPr>
                <w:rFonts w:ascii="Times New Roman" w:hAnsi="Times New Roman" w:cs="Times New Roman"/>
                <w:bCs/>
                <w:sz w:val="24"/>
                <w:szCs w:val="24"/>
              </w:rPr>
            </w:pPr>
            <w:r w:rsidRPr="00886182">
              <w:rPr>
                <w:rFonts w:ascii="Times New Roman" w:hAnsi="Times New Roman" w:cs="Times New Roman"/>
                <w:bCs/>
                <w:sz w:val="24"/>
                <w:szCs w:val="24"/>
              </w:rPr>
              <w:t>Задачи учета основных средств</w:t>
            </w:r>
          </w:p>
        </w:tc>
        <w:tc>
          <w:tcPr>
            <w:tcW w:w="591" w:type="pct"/>
            <w:vMerge w:val="restart"/>
            <w:vAlign w:val="center"/>
          </w:tcPr>
          <w:p w14:paraId="62E35032" w14:textId="6F2CF05B"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45887CFC" w14:textId="77777777" w:rsidR="00007808" w:rsidRPr="00997AB4" w:rsidRDefault="00007808" w:rsidP="00007808">
            <w:pPr>
              <w:rPr>
                <w:rFonts w:ascii="Times New Roman" w:hAnsi="Times New Roman" w:cs="Times New Roman"/>
                <w:bCs/>
                <w:sz w:val="24"/>
                <w:szCs w:val="24"/>
              </w:rPr>
            </w:pPr>
          </w:p>
        </w:tc>
      </w:tr>
      <w:tr w:rsidR="00007808" w:rsidRPr="00F66C4E" w14:paraId="1722438B" w14:textId="77777777" w:rsidTr="00291D52">
        <w:trPr>
          <w:trHeight w:val="20"/>
        </w:trPr>
        <w:tc>
          <w:tcPr>
            <w:tcW w:w="935" w:type="pct"/>
            <w:vMerge/>
          </w:tcPr>
          <w:p w14:paraId="1B977CBE" w14:textId="77777777" w:rsidR="00007808" w:rsidRPr="00997AB4" w:rsidRDefault="00007808" w:rsidP="00007808">
            <w:pPr>
              <w:rPr>
                <w:rFonts w:ascii="Times New Roman" w:hAnsi="Times New Roman" w:cs="Times New Roman"/>
                <w:b/>
                <w:bCs/>
                <w:sz w:val="24"/>
                <w:szCs w:val="24"/>
              </w:rPr>
            </w:pPr>
          </w:p>
        </w:tc>
        <w:tc>
          <w:tcPr>
            <w:tcW w:w="2823" w:type="pct"/>
          </w:tcPr>
          <w:p w14:paraId="1D994F34" w14:textId="4456479D" w:rsidR="00007808" w:rsidRPr="00886182" w:rsidRDefault="00007808" w:rsidP="00007808">
            <w:pPr>
              <w:pStyle w:val="a5"/>
              <w:numPr>
                <w:ilvl w:val="0"/>
                <w:numId w:val="26"/>
              </w:numPr>
              <w:tabs>
                <w:tab w:val="left" w:pos="240"/>
                <w:tab w:val="left" w:pos="381"/>
              </w:tabs>
              <w:ind w:hanging="720"/>
              <w:rPr>
                <w:rFonts w:ascii="Times New Roman" w:hAnsi="Times New Roman" w:cs="Times New Roman"/>
                <w:bCs/>
                <w:sz w:val="24"/>
                <w:szCs w:val="24"/>
              </w:rPr>
            </w:pPr>
            <w:r w:rsidRPr="00886182">
              <w:rPr>
                <w:rFonts w:ascii="Times New Roman" w:hAnsi="Times New Roman" w:cs="Times New Roman"/>
                <w:bCs/>
                <w:sz w:val="24"/>
                <w:szCs w:val="24"/>
              </w:rPr>
              <w:t>Классификация и оценка основных средств</w:t>
            </w:r>
          </w:p>
        </w:tc>
        <w:tc>
          <w:tcPr>
            <w:tcW w:w="591" w:type="pct"/>
            <w:vMerge/>
            <w:vAlign w:val="center"/>
          </w:tcPr>
          <w:p w14:paraId="1D8050FD"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5EAFBE3E" w14:textId="77777777" w:rsidR="00007808" w:rsidRPr="00997AB4" w:rsidRDefault="00007808" w:rsidP="00007808">
            <w:pPr>
              <w:rPr>
                <w:rFonts w:ascii="Times New Roman" w:hAnsi="Times New Roman" w:cs="Times New Roman"/>
                <w:bCs/>
                <w:sz w:val="24"/>
                <w:szCs w:val="24"/>
              </w:rPr>
            </w:pPr>
          </w:p>
        </w:tc>
      </w:tr>
      <w:tr w:rsidR="00007808" w:rsidRPr="00F66C4E" w14:paraId="70E7AE88" w14:textId="77777777" w:rsidTr="00291D52">
        <w:trPr>
          <w:trHeight w:val="20"/>
        </w:trPr>
        <w:tc>
          <w:tcPr>
            <w:tcW w:w="935" w:type="pct"/>
            <w:vMerge/>
          </w:tcPr>
          <w:p w14:paraId="6FBE152C" w14:textId="77777777" w:rsidR="00007808" w:rsidRPr="00997AB4" w:rsidRDefault="00007808" w:rsidP="00007808">
            <w:pPr>
              <w:rPr>
                <w:rFonts w:ascii="Times New Roman" w:hAnsi="Times New Roman" w:cs="Times New Roman"/>
                <w:b/>
                <w:bCs/>
                <w:sz w:val="24"/>
                <w:szCs w:val="24"/>
              </w:rPr>
            </w:pPr>
          </w:p>
        </w:tc>
        <w:tc>
          <w:tcPr>
            <w:tcW w:w="2823" w:type="pct"/>
          </w:tcPr>
          <w:p w14:paraId="6A3F2361" w14:textId="3D0627FA" w:rsidR="00007808" w:rsidRPr="00886182" w:rsidRDefault="00007808" w:rsidP="00007808">
            <w:pPr>
              <w:pStyle w:val="a5"/>
              <w:numPr>
                <w:ilvl w:val="0"/>
                <w:numId w:val="26"/>
              </w:numPr>
              <w:tabs>
                <w:tab w:val="left" w:pos="240"/>
                <w:tab w:val="left" w:pos="381"/>
              </w:tabs>
              <w:ind w:hanging="720"/>
              <w:rPr>
                <w:rFonts w:ascii="Times New Roman" w:hAnsi="Times New Roman" w:cs="Times New Roman"/>
                <w:bCs/>
                <w:sz w:val="24"/>
                <w:szCs w:val="24"/>
              </w:rPr>
            </w:pPr>
            <w:r w:rsidRPr="00886182">
              <w:rPr>
                <w:rFonts w:ascii="Times New Roman" w:hAnsi="Times New Roman" w:cs="Times New Roman"/>
                <w:bCs/>
                <w:sz w:val="24"/>
                <w:szCs w:val="24"/>
              </w:rPr>
              <w:t>Документальное оформление учета основных средств</w:t>
            </w:r>
          </w:p>
        </w:tc>
        <w:tc>
          <w:tcPr>
            <w:tcW w:w="591" w:type="pct"/>
            <w:vMerge/>
            <w:vAlign w:val="center"/>
          </w:tcPr>
          <w:p w14:paraId="133D3DBF"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2F768561" w14:textId="77777777" w:rsidR="00007808" w:rsidRPr="00997AB4" w:rsidRDefault="00007808" w:rsidP="00007808">
            <w:pPr>
              <w:rPr>
                <w:rFonts w:ascii="Times New Roman" w:hAnsi="Times New Roman" w:cs="Times New Roman"/>
                <w:bCs/>
                <w:sz w:val="24"/>
                <w:szCs w:val="24"/>
              </w:rPr>
            </w:pPr>
          </w:p>
        </w:tc>
      </w:tr>
      <w:tr w:rsidR="00007808" w:rsidRPr="00F66C4E" w14:paraId="2898DC30" w14:textId="77777777" w:rsidTr="00291D52">
        <w:trPr>
          <w:trHeight w:val="20"/>
        </w:trPr>
        <w:tc>
          <w:tcPr>
            <w:tcW w:w="935" w:type="pct"/>
            <w:vMerge/>
          </w:tcPr>
          <w:p w14:paraId="2206DD8A" w14:textId="77777777" w:rsidR="00007808" w:rsidRPr="00997AB4" w:rsidRDefault="00007808" w:rsidP="00007808">
            <w:pPr>
              <w:rPr>
                <w:rFonts w:ascii="Times New Roman" w:hAnsi="Times New Roman" w:cs="Times New Roman"/>
                <w:b/>
                <w:bCs/>
                <w:sz w:val="24"/>
                <w:szCs w:val="24"/>
              </w:rPr>
            </w:pPr>
          </w:p>
        </w:tc>
        <w:tc>
          <w:tcPr>
            <w:tcW w:w="2823" w:type="pct"/>
          </w:tcPr>
          <w:p w14:paraId="7C6DBACA" w14:textId="13D85A21" w:rsidR="00007808" w:rsidRPr="00886182" w:rsidRDefault="00007808" w:rsidP="00007808">
            <w:pPr>
              <w:pStyle w:val="a5"/>
              <w:numPr>
                <w:ilvl w:val="0"/>
                <w:numId w:val="26"/>
              </w:numPr>
              <w:tabs>
                <w:tab w:val="left" w:pos="240"/>
                <w:tab w:val="left" w:pos="381"/>
              </w:tabs>
              <w:ind w:hanging="720"/>
              <w:rPr>
                <w:rFonts w:ascii="Times New Roman" w:hAnsi="Times New Roman" w:cs="Times New Roman"/>
                <w:bCs/>
                <w:sz w:val="24"/>
                <w:szCs w:val="24"/>
              </w:rPr>
            </w:pPr>
            <w:r w:rsidRPr="00886182">
              <w:rPr>
                <w:rFonts w:ascii="Times New Roman" w:hAnsi="Times New Roman" w:cs="Times New Roman"/>
                <w:bCs/>
                <w:sz w:val="24"/>
                <w:szCs w:val="24"/>
              </w:rPr>
              <w:t>Инвентаризация основных средств</w:t>
            </w:r>
          </w:p>
        </w:tc>
        <w:tc>
          <w:tcPr>
            <w:tcW w:w="591" w:type="pct"/>
            <w:vMerge/>
            <w:vAlign w:val="center"/>
          </w:tcPr>
          <w:p w14:paraId="18A3D869"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60B205E4" w14:textId="77777777" w:rsidR="00007808" w:rsidRPr="00997AB4" w:rsidRDefault="00007808" w:rsidP="00007808">
            <w:pPr>
              <w:rPr>
                <w:rFonts w:ascii="Times New Roman" w:hAnsi="Times New Roman" w:cs="Times New Roman"/>
                <w:bCs/>
                <w:sz w:val="24"/>
                <w:szCs w:val="24"/>
              </w:rPr>
            </w:pPr>
          </w:p>
        </w:tc>
      </w:tr>
      <w:tr w:rsidR="00007808" w:rsidRPr="00F66C4E" w14:paraId="37A40B61" w14:textId="77777777" w:rsidTr="00291D52">
        <w:trPr>
          <w:trHeight w:val="20"/>
        </w:trPr>
        <w:tc>
          <w:tcPr>
            <w:tcW w:w="935" w:type="pct"/>
            <w:vMerge/>
          </w:tcPr>
          <w:p w14:paraId="61E1EB68" w14:textId="77777777" w:rsidR="00007808" w:rsidRPr="00997AB4" w:rsidRDefault="00007808" w:rsidP="00007808">
            <w:pPr>
              <w:rPr>
                <w:rFonts w:ascii="Times New Roman" w:hAnsi="Times New Roman" w:cs="Times New Roman"/>
                <w:b/>
                <w:bCs/>
                <w:sz w:val="24"/>
                <w:szCs w:val="24"/>
              </w:rPr>
            </w:pPr>
          </w:p>
        </w:tc>
        <w:tc>
          <w:tcPr>
            <w:tcW w:w="2823" w:type="pct"/>
          </w:tcPr>
          <w:p w14:paraId="3310EBB2" w14:textId="61C4EDC1" w:rsidR="00007808" w:rsidRPr="001B294D" w:rsidRDefault="00007808" w:rsidP="00007808">
            <w:pPr>
              <w:pStyle w:val="a5"/>
              <w:numPr>
                <w:ilvl w:val="0"/>
                <w:numId w:val="26"/>
              </w:numPr>
              <w:tabs>
                <w:tab w:val="left" w:pos="240"/>
                <w:tab w:val="left" w:pos="381"/>
              </w:tabs>
              <w:ind w:hanging="720"/>
              <w:rPr>
                <w:rFonts w:ascii="Times New Roman" w:hAnsi="Times New Roman" w:cs="Times New Roman"/>
                <w:b/>
                <w:bCs/>
                <w:sz w:val="24"/>
                <w:szCs w:val="24"/>
              </w:rPr>
            </w:pPr>
            <w:r>
              <w:rPr>
                <w:rFonts w:ascii="Times New Roman" w:hAnsi="Times New Roman" w:cs="Times New Roman"/>
                <w:sz w:val="24"/>
                <w:szCs w:val="24"/>
              </w:rPr>
              <w:t>Учет инвентаря и хозяйственных принадлежностей</w:t>
            </w:r>
          </w:p>
        </w:tc>
        <w:tc>
          <w:tcPr>
            <w:tcW w:w="591" w:type="pct"/>
            <w:vMerge/>
            <w:vAlign w:val="center"/>
          </w:tcPr>
          <w:p w14:paraId="2B2EC942"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3CEBA84B" w14:textId="77777777" w:rsidR="00007808" w:rsidRPr="00997AB4" w:rsidRDefault="00007808" w:rsidP="00007808">
            <w:pPr>
              <w:rPr>
                <w:rFonts w:ascii="Times New Roman" w:hAnsi="Times New Roman" w:cs="Times New Roman"/>
                <w:bCs/>
                <w:sz w:val="24"/>
                <w:szCs w:val="24"/>
              </w:rPr>
            </w:pPr>
          </w:p>
        </w:tc>
      </w:tr>
      <w:tr w:rsidR="00007808" w:rsidRPr="00F66C4E" w14:paraId="22615494" w14:textId="77777777" w:rsidTr="00291D52">
        <w:trPr>
          <w:trHeight w:val="20"/>
        </w:trPr>
        <w:tc>
          <w:tcPr>
            <w:tcW w:w="935" w:type="pct"/>
            <w:vMerge/>
          </w:tcPr>
          <w:p w14:paraId="7D752BA2" w14:textId="77777777" w:rsidR="00007808" w:rsidRPr="00997AB4" w:rsidRDefault="00007808" w:rsidP="00007808">
            <w:pPr>
              <w:rPr>
                <w:rFonts w:ascii="Times New Roman" w:hAnsi="Times New Roman" w:cs="Times New Roman"/>
                <w:b/>
                <w:bCs/>
                <w:sz w:val="24"/>
                <w:szCs w:val="24"/>
              </w:rPr>
            </w:pPr>
          </w:p>
        </w:tc>
        <w:tc>
          <w:tcPr>
            <w:tcW w:w="2823" w:type="pct"/>
          </w:tcPr>
          <w:p w14:paraId="1317E65B" w14:textId="344E7075" w:rsidR="00007808" w:rsidRDefault="00007808" w:rsidP="00007808">
            <w:pPr>
              <w:pStyle w:val="a5"/>
              <w:ind w:left="97"/>
              <w:rPr>
                <w:rFonts w:ascii="Times New Roman" w:hAnsi="Times New Roman" w:cs="Times New Roman"/>
                <w:sz w:val="24"/>
                <w:szCs w:val="24"/>
              </w:rPr>
            </w:pPr>
            <w:r w:rsidRPr="001B294D">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16ECF851" w14:textId="6677B38E" w:rsidR="00007808" w:rsidRPr="00A94D09" w:rsidRDefault="00AB7B0C" w:rsidP="00AB7B0C">
            <w:pPr>
              <w:jc w:val="center"/>
              <w:rPr>
                <w:rFonts w:ascii="Times New Roman" w:hAnsi="Times New Roman" w:cs="Times New Roman"/>
                <w:b/>
                <w:bCs/>
                <w:sz w:val="24"/>
                <w:szCs w:val="24"/>
              </w:rPr>
            </w:pPr>
            <w:r>
              <w:rPr>
                <w:rFonts w:ascii="Times New Roman" w:hAnsi="Times New Roman" w:cs="Times New Roman"/>
                <w:b/>
                <w:bCs/>
                <w:sz w:val="24"/>
                <w:szCs w:val="24"/>
              </w:rPr>
              <w:t>1</w:t>
            </w:r>
            <w:r w:rsidR="00007808" w:rsidRPr="00A94D09">
              <w:rPr>
                <w:rFonts w:ascii="Times New Roman" w:hAnsi="Times New Roman" w:cs="Times New Roman"/>
                <w:b/>
                <w:bCs/>
                <w:sz w:val="24"/>
                <w:szCs w:val="24"/>
              </w:rPr>
              <w:t>/</w:t>
            </w:r>
            <w:r>
              <w:rPr>
                <w:rFonts w:ascii="Times New Roman" w:hAnsi="Times New Roman" w:cs="Times New Roman"/>
                <w:b/>
                <w:bCs/>
                <w:sz w:val="24"/>
                <w:szCs w:val="24"/>
              </w:rPr>
              <w:t>1</w:t>
            </w:r>
          </w:p>
        </w:tc>
        <w:tc>
          <w:tcPr>
            <w:tcW w:w="651" w:type="pct"/>
            <w:vMerge/>
          </w:tcPr>
          <w:p w14:paraId="1BFF0B4D" w14:textId="77777777" w:rsidR="00007808" w:rsidRPr="00997AB4" w:rsidRDefault="00007808" w:rsidP="00007808">
            <w:pPr>
              <w:rPr>
                <w:rFonts w:ascii="Times New Roman" w:hAnsi="Times New Roman" w:cs="Times New Roman"/>
                <w:bCs/>
                <w:sz w:val="24"/>
                <w:szCs w:val="24"/>
              </w:rPr>
            </w:pPr>
          </w:p>
        </w:tc>
      </w:tr>
      <w:tr w:rsidR="00007808" w:rsidRPr="00F66C4E" w14:paraId="600AE033" w14:textId="77777777" w:rsidTr="00291D52">
        <w:trPr>
          <w:trHeight w:val="20"/>
        </w:trPr>
        <w:tc>
          <w:tcPr>
            <w:tcW w:w="935" w:type="pct"/>
            <w:vMerge/>
          </w:tcPr>
          <w:p w14:paraId="578A194F" w14:textId="77777777" w:rsidR="00007808" w:rsidRPr="00997AB4" w:rsidRDefault="00007808" w:rsidP="00007808">
            <w:pPr>
              <w:rPr>
                <w:rFonts w:ascii="Times New Roman" w:hAnsi="Times New Roman" w:cs="Times New Roman"/>
                <w:b/>
                <w:bCs/>
                <w:sz w:val="24"/>
                <w:szCs w:val="24"/>
              </w:rPr>
            </w:pPr>
          </w:p>
        </w:tc>
        <w:tc>
          <w:tcPr>
            <w:tcW w:w="2823" w:type="pct"/>
          </w:tcPr>
          <w:p w14:paraId="67F9D499" w14:textId="795F2C7B" w:rsidR="00007808" w:rsidRDefault="00007808" w:rsidP="00007808">
            <w:pPr>
              <w:pStyle w:val="a5"/>
              <w:ind w:left="97"/>
              <w:rPr>
                <w:rFonts w:ascii="Times New Roman" w:hAnsi="Times New Roman" w:cs="Times New Roman"/>
                <w:sz w:val="24"/>
                <w:szCs w:val="24"/>
              </w:rPr>
            </w:pPr>
            <w:r w:rsidRPr="001B294D">
              <w:rPr>
                <w:rFonts w:ascii="Times New Roman" w:hAnsi="Times New Roman" w:cs="Times New Roman"/>
                <w:b/>
                <w:bCs/>
                <w:sz w:val="24"/>
                <w:szCs w:val="24"/>
              </w:rPr>
              <w:t xml:space="preserve">Практическое занятие № </w:t>
            </w:r>
            <w:r>
              <w:rPr>
                <w:rFonts w:ascii="Times New Roman" w:hAnsi="Times New Roman" w:cs="Times New Roman"/>
                <w:b/>
                <w:bCs/>
                <w:sz w:val="24"/>
                <w:szCs w:val="24"/>
              </w:rPr>
              <w:t>20</w:t>
            </w:r>
            <w:r w:rsidRPr="001B294D">
              <w:rPr>
                <w:rFonts w:ascii="Times New Roman" w:hAnsi="Times New Roman" w:cs="Times New Roman"/>
                <w:sz w:val="24"/>
                <w:szCs w:val="24"/>
              </w:rPr>
              <w:t xml:space="preserve"> </w:t>
            </w:r>
            <w:r w:rsidRPr="00886182">
              <w:rPr>
                <w:rFonts w:ascii="Times New Roman" w:hAnsi="Times New Roman" w:cs="Times New Roman"/>
                <w:sz w:val="24"/>
                <w:szCs w:val="24"/>
              </w:rPr>
              <w:t>Оформление поступления и выбытия основных средств</w:t>
            </w:r>
          </w:p>
        </w:tc>
        <w:tc>
          <w:tcPr>
            <w:tcW w:w="591" w:type="pct"/>
            <w:vAlign w:val="center"/>
          </w:tcPr>
          <w:p w14:paraId="765DD6CF" w14:textId="2A10648E" w:rsidR="00007808" w:rsidRPr="0044604B" w:rsidRDefault="00AB7B0C" w:rsidP="00AB7B0C">
            <w:pPr>
              <w:jc w:val="center"/>
              <w:rPr>
                <w:rFonts w:ascii="Times New Roman" w:hAnsi="Times New Roman" w:cs="Times New Roman"/>
                <w:bCs/>
                <w:sz w:val="24"/>
                <w:szCs w:val="24"/>
              </w:rPr>
            </w:pPr>
            <w:r>
              <w:rPr>
                <w:rFonts w:ascii="Times New Roman" w:hAnsi="Times New Roman" w:cs="Times New Roman"/>
                <w:bCs/>
                <w:sz w:val="24"/>
                <w:szCs w:val="24"/>
              </w:rPr>
              <w:t>1</w:t>
            </w:r>
            <w:r w:rsidR="00007808">
              <w:rPr>
                <w:rFonts w:ascii="Times New Roman" w:hAnsi="Times New Roman" w:cs="Times New Roman"/>
                <w:bCs/>
                <w:sz w:val="24"/>
                <w:szCs w:val="24"/>
              </w:rPr>
              <w:t>/</w:t>
            </w:r>
            <w:r>
              <w:rPr>
                <w:rFonts w:ascii="Times New Roman" w:hAnsi="Times New Roman" w:cs="Times New Roman"/>
                <w:bCs/>
                <w:sz w:val="24"/>
                <w:szCs w:val="24"/>
              </w:rPr>
              <w:t>1</w:t>
            </w:r>
          </w:p>
        </w:tc>
        <w:tc>
          <w:tcPr>
            <w:tcW w:w="651" w:type="pct"/>
            <w:vMerge/>
          </w:tcPr>
          <w:p w14:paraId="0906AC41" w14:textId="77777777" w:rsidR="00007808" w:rsidRPr="00997AB4" w:rsidRDefault="00007808" w:rsidP="00007808">
            <w:pPr>
              <w:rPr>
                <w:rFonts w:ascii="Times New Roman" w:hAnsi="Times New Roman" w:cs="Times New Roman"/>
                <w:bCs/>
                <w:sz w:val="24"/>
                <w:szCs w:val="24"/>
              </w:rPr>
            </w:pPr>
          </w:p>
        </w:tc>
      </w:tr>
      <w:tr w:rsidR="00007808" w:rsidRPr="00F66C4E" w14:paraId="15170CCB" w14:textId="77777777" w:rsidTr="00291D52">
        <w:trPr>
          <w:trHeight w:val="20"/>
        </w:trPr>
        <w:tc>
          <w:tcPr>
            <w:tcW w:w="935" w:type="pct"/>
            <w:vMerge w:val="restart"/>
          </w:tcPr>
          <w:p w14:paraId="2B0EF3DC" w14:textId="4750F0EF" w:rsidR="00007808" w:rsidRPr="00B92094" w:rsidRDefault="00007808" w:rsidP="00007808">
            <w:pPr>
              <w:rPr>
                <w:rFonts w:ascii="Times New Roman" w:hAnsi="Times New Roman" w:cs="Times New Roman"/>
                <w:b/>
                <w:bCs/>
                <w:sz w:val="24"/>
                <w:szCs w:val="24"/>
              </w:rPr>
            </w:pPr>
            <w:r w:rsidRPr="00B92094">
              <w:rPr>
                <w:rFonts w:ascii="Times New Roman" w:hAnsi="Times New Roman" w:cs="Times New Roman"/>
                <w:b/>
                <w:sz w:val="24"/>
                <w:szCs w:val="24"/>
              </w:rPr>
              <w:t xml:space="preserve">Тема </w:t>
            </w:r>
            <w:r>
              <w:rPr>
                <w:rFonts w:ascii="Times New Roman" w:hAnsi="Times New Roman" w:cs="Times New Roman"/>
                <w:b/>
                <w:sz w:val="24"/>
                <w:szCs w:val="24"/>
              </w:rPr>
              <w:t>3.5</w:t>
            </w:r>
            <w:r w:rsidRPr="00B92094">
              <w:rPr>
                <w:rFonts w:ascii="Times New Roman" w:hAnsi="Times New Roman" w:cs="Times New Roman"/>
                <w:b/>
                <w:sz w:val="24"/>
                <w:szCs w:val="24"/>
              </w:rPr>
              <w:t xml:space="preserve"> Учёт доходов, издержек и финансовых результатов деятельности предприятия</w:t>
            </w:r>
          </w:p>
        </w:tc>
        <w:tc>
          <w:tcPr>
            <w:tcW w:w="2823" w:type="pct"/>
          </w:tcPr>
          <w:p w14:paraId="77AE17DC" w14:textId="1584C260" w:rsidR="00007808" w:rsidRPr="001B294D" w:rsidRDefault="00007808" w:rsidP="00007808">
            <w:pPr>
              <w:pStyle w:val="a5"/>
              <w:ind w:left="97"/>
              <w:rPr>
                <w:rFonts w:ascii="Times New Roman" w:hAnsi="Times New Roman" w:cs="Times New Roman"/>
                <w:b/>
                <w:bCs/>
                <w:sz w:val="24"/>
                <w:szCs w:val="24"/>
              </w:rPr>
            </w:pPr>
            <w:r w:rsidRPr="00997AB4">
              <w:rPr>
                <w:rFonts w:ascii="Times New Roman" w:hAnsi="Times New Roman" w:cs="Times New Roman"/>
                <w:b/>
                <w:bCs/>
                <w:sz w:val="24"/>
                <w:szCs w:val="24"/>
              </w:rPr>
              <w:t>Содержание</w:t>
            </w:r>
          </w:p>
        </w:tc>
        <w:tc>
          <w:tcPr>
            <w:tcW w:w="591" w:type="pct"/>
            <w:vAlign w:val="center"/>
          </w:tcPr>
          <w:p w14:paraId="6CD64410" w14:textId="056E5153" w:rsidR="00007808" w:rsidRPr="0044604B" w:rsidRDefault="00512734" w:rsidP="00007808">
            <w:pPr>
              <w:jc w:val="center"/>
              <w:rPr>
                <w:rFonts w:ascii="Times New Roman" w:hAnsi="Times New Roman" w:cs="Times New Roman"/>
                <w:bCs/>
                <w:sz w:val="24"/>
                <w:szCs w:val="24"/>
              </w:rPr>
            </w:pPr>
            <w:r>
              <w:rPr>
                <w:rFonts w:ascii="Times New Roman" w:hAnsi="Times New Roman" w:cs="Times New Roman"/>
                <w:bCs/>
                <w:sz w:val="24"/>
                <w:szCs w:val="24"/>
              </w:rPr>
              <w:t>2</w:t>
            </w:r>
            <w:r w:rsidR="00007808">
              <w:rPr>
                <w:rFonts w:ascii="Times New Roman" w:hAnsi="Times New Roman" w:cs="Times New Roman"/>
                <w:bCs/>
                <w:sz w:val="24"/>
                <w:szCs w:val="24"/>
              </w:rPr>
              <w:t>/1</w:t>
            </w:r>
          </w:p>
        </w:tc>
        <w:tc>
          <w:tcPr>
            <w:tcW w:w="651" w:type="pct"/>
            <w:vMerge/>
          </w:tcPr>
          <w:p w14:paraId="72FDFE70" w14:textId="77777777" w:rsidR="00007808" w:rsidRPr="00997AB4" w:rsidRDefault="00007808" w:rsidP="00007808">
            <w:pPr>
              <w:rPr>
                <w:rFonts w:ascii="Times New Roman" w:hAnsi="Times New Roman" w:cs="Times New Roman"/>
                <w:bCs/>
                <w:sz w:val="24"/>
                <w:szCs w:val="24"/>
              </w:rPr>
            </w:pPr>
          </w:p>
        </w:tc>
      </w:tr>
      <w:tr w:rsidR="00007808" w:rsidRPr="00F66C4E" w14:paraId="3814FAFD" w14:textId="77777777" w:rsidTr="00291D52">
        <w:trPr>
          <w:trHeight w:val="20"/>
        </w:trPr>
        <w:tc>
          <w:tcPr>
            <w:tcW w:w="935" w:type="pct"/>
            <w:vMerge/>
          </w:tcPr>
          <w:p w14:paraId="5175E9B8" w14:textId="77777777" w:rsidR="00007808" w:rsidRPr="00997AB4" w:rsidRDefault="00007808" w:rsidP="00007808">
            <w:pPr>
              <w:rPr>
                <w:rFonts w:ascii="Times New Roman" w:hAnsi="Times New Roman" w:cs="Times New Roman"/>
                <w:b/>
                <w:bCs/>
                <w:sz w:val="24"/>
                <w:szCs w:val="24"/>
              </w:rPr>
            </w:pPr>
          </w:p>
        </w:tc>
        <w:tc>
          <w:tcPr>
            <w:tcW w:w="2823" w:type="pct"/>
          </w:tcPr>
          <w:p w14:paraId="33940B64" w14:textId="4DA6EF60" w:rsidR="00007808" w:rsidRPr="001B294D" w:rsidRDefault="00007808" w:rsidP="00007808">
            <w:pPr>
              <w:pStyle w:val="a5"/>
              <w:numPr>
                <w:ilvl w:val="0"/>
                <w:numId w:val="27"/>
              </w:numPr>
              <w:ind w:left="239" w:hanging="239"/>
              <w:rPr>
                <w:rFonts w:ascii="Times New Roman" w:hAnsi="Times New Roman" w:cs="Times New Roman"/>
                <w:b/>
                <w:bCs/>
                <w:sz w:val="24"/>
                <w:szCs w:val="24"/>
              </w:rPr>
            </w:pPr>
            <w:r>
              <w:rPr>
                <w:rFonts w:ascii="Times New Roman" w:hAnsi="Times New Roman" w:cs="Times New Roman"/>
                <w:sz w:val="24"/>
                <w:szCs w:val="24"/>
              </w:rPr>
              <w:t>Задачи учёта доходов, издержек и финансовых результатов деятельности предприятия</w:t>
            </w:r>
          </w:p>
        </w:tc>
        <w:tc>
          <w:tcPr>
            <w:tcW w:w="591" w:type="pct"/>
            <w:vMerge w:val="restart"/>
            <w:vAlign w:val="center"/>
          </w:tcPr>
          <w:p w14:paraId="5185C31C" w14:textId="704BD90D"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139AE377" w14:textId="77777777" w:rsidR="00007808" w:rsidRPr="00997AB4" w:rsidRDefault="00007808" w:rsidP="00007808">
            <w:pPr>
              <w:rPr>
                <w:rFonts w:ascii="Times New Roman" w:hAnsi="Times New Roman" w:cs="Times New Roman"/>
                <w:bCs/>
                <w:sz w:val="24"/>
                <w:szCs w:val="24"/>
              </w:rPr>
            </w:pPr>
          </w:p>
        </w:tc>
      </w:tr>
      <w:tr w:rsidR="00007808" w:rsidRPr="00F66C4E" w14:paraId="57E95A63" w14:textId="77777777" w:rsidTr="00291D52">
        <w:trPr>
          <w:trHeight w:val="20"/>
        </w:trPr>
        <w:tc>
          <w:tcPr>
            <w:tcW w:w="935" w:type="pct"/>
            <w:vMerge/>
          </w:tcPr>
          <w:p w14:paraId="7A80D144" w14:textId="77777777" w:rsidR="00007808" w:rsidRPr="00997AB4" w:rsidRDefault="00007808" w:rsidP="00007808">
            <w:pPr>
              <w:rPr>
                <w:rFonts w:ascii="Times New Roman" w:hAnsi="Times New Roman" w:cs="Times New Roman"/>
                <w:b/>
                <w:bCs/>
                <w:sz w:val="24"/>
                <w:szCs w:val="24"/>
              </w:rPr>
            </w:pPr>
          </w:p>
        </w:tc>
        <w:tc>
          <w:tcPr>
            <w:tcW w:w="2823" w:type="pct"/>
          </w:tcPr>
          <w:p w14:paraId="3AE91FEE" w14:textId="22018378" w:rsidR="00007808" w:rsidRPr="00022009" w:rsidRDefault="00007808" w:rsidP="00007808">
            <w:pPr>
              <w:pStyle w:val="a5"/>
              <w:numPr>
                <w:ilvl w:val="0"/>
                <w:numId w:val="27"/>
              </w:numPr>
              <w:ind w:left="239" w:hanging="239"/>
              <w:rPr>
                <w:rFonts w:ascii="Times New Roman" w:hAnsi="Times New Roman" w:cs="Times New Roman"/>
                <w:bCs/>
                <w:sz w:val="24"/>
                <w:szCs w:val="24"/>
              </w:rPr>
            </w:pPr>
            <w:r w:rsidRPr="00022009">
              <w:rPr>
                <w:rFonts w:ascii="Times New Roman" w:hAnsi="Times New Roman" w:cs="Times New Roman"/>
                <w:bCs/>
                <w:sz w:val="24"/>
                <w:szCs w:val="24"/>
              </w:rPr>
              <w:t>Классификация издержек обращения</w:t>
            </w:r>
          </w:p>
        </w:tc>
        <w:tc>
          <w:tcPr>
            <w:tcW w:w="591" w:type="pct"/>
            <w:vMerge/>
            <w:vAlign w:val="center"/>
          </w:tcPr>
          <w:p w14:paraId="1C7ABB9D"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2B7C3AD2" w14:textId="77777777" w:rsidR="00007808" w:rsidRPr="00997AB4" w:rsidRDefault="00007808" w:rsidP="00007808">
            <w:pPr>
              <w:rPr>
                <w:rFonts w:ascii="Times New Roman" w:hAnsi="Times New Roman" w:cs="Times New Roman"/>
                <w:bCs/>
                <w:sz w:val="24"/>
                <w:szCs w:val="24"/>
              </w:rPr>
            </w:pPr>
          </w:p>
        </w:tc>
      </w:tr>
      <w:tr w:rsidR="00007808" w:rsidRPr="00F66C4E" w14:paraId="1863E937" w14:textId="77777777" w:rsidTr="00291D52">
        <w:trPr>
          <w:trHeight w:val="20"/>
        </w:trPr>
        <w:tc>
          <w:tcPr>
            <w:tcW w:w="935" w:type="pct"/>
            <w:vMerge/>
          </w:tcPr>
          <w:p w14:paraId="5547DAAC" w14:textId="77777777" w:rsidR="00007808" w:rsidRPr="00997AB4" w:rsidRDefault="00007808" w:rsidP="00007808">
            <w:pPr>
              <w:rPr>
                <w:rFonts w:ascii="Times New Roman" w:hAnsi="Times New Roman" w:cs="Times New Roman"/>
                <w:b/>
                <w:bCs/>
                <w:sz w:val="24"/>
                <w:szCs w:val="24"/>
              </w:rPr>
            </w:pPr>
          </w:p>
        </w:tc>
        <w:tc>
          <w:tcPr>
            <w:tcW w:w="2823" w:type="pct"/>
          </w:tcPr>
          <w:p w14:paraId="409CCAD2" w14:textId="2F1D5ECC" w:rsidR="00007808" w:rsidRPr="00022009" w:rsidRDefault="00007808" w:rsidP="00007808">
            <w:pPr>
              <w:pStyle w:val="a5"/>
              <w:numPr>
                <w:ilvl w:val="0"/>
                <w:numId w:val="27"/>
              </w:numPr>
              <w:ind w:left="239" w:hanging="239"/>
              <w:rPr>
                <w:rFonts w:ascii="Times New Roman" w:hAnsi="Times New Roman" w:cs="Times New Roman"/>
                <w:bCs/>
                <w:sz w:val="24"/>
                <w:szCs w:val="24"/>
              </w:rPr>
            </w:pPr>
            <w:r w:rsidRPr="00022009">
              <w:rPr>
                <w:rFonts w:ascii="Times New Roman" w:hAnsi="Times New Roman" w:cs="Times New Roman"/>
                <w:bCs/>
                <w:sz w:val="24"/>
                <w:szCs w:val="24"/>
              </w:rPr>
              <w:t>Расчет издержек на остаток товаров</w:t>
            </w:r>
          </w:p>
        </w:tc>
        <w:tc>
          <w:tcPr>
            <w:tcW w:w="591" w:type="pct"/>
            <w:vMerge/>
            <w:vAlign w:val="center"/>
          </w:tcPr>
          <w:p w14:paraId="5A1DBCBE"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41DEB8CA" w14:textId="77777777" w:rsidR="00007808" w:rsidRPr="00997AB4" w:rsidRDefault="00007808" w:rsidP="00007808">
            <w:pPr>
              <w:rPr>
                <w:rFonts w:ascii="Times New Roman" w:hAnsi="Times New Roman" w:cs="Times New Roman"/>
                <w:bCs/>
                <w:sz w:val="24"/>
                <w:szCs w:val="24"/>
              </w:rPr>
            </w:pPr>
          </w:p>
        </w:tc>
      </w:tr>
      <w:tr w:rsidR="00007808" w:rsidRPr="00F66C4E" w14:paraId="5D664496" w14:textId="77777777" w:rsidTr="00291D52">
        <w:trPr>
          <w:trHeight w:val="20"/>
        </w:trPr>
        <w:tc>
          <w:tcPr>
            <w:tcW w:w="935" w:type="pct"/>
            <w:vMerge/>
          </w:tcPr>
          <w:p w14:paraId="0DFA6D09" w14:textId="77777777" w:rsidR="00007808" w:rsidRPr="00997AB4" w:rsidRDefault="00007808" w:rsidP="00007808">
            <w:pPr>
              <w:rPr>
                <w:rFonts w:ascii="Times New Roman" w:hAnsi="Times New Roman" w:cs="Times New Roman"/>
                <w:b/>
                <w:bCs/>
                <w:sz w:val="24"/>
                <w:szCs w:val="24"/>
              </w:rPr>
            </w:pPr>
          </w:p>
        </w:tc>
        <w:tc>
          <w:tcPr>
            <w:tcW w:w="2823" w:type="pct"/>
          </w:tcPr>
          <w:p w14:paraId="5B35A751" w14:textId="14CA8789" w:rsidR="00007808" w:rsidRPr="00022009" w:rsidRDefault="00007808" w:rsidP="00007808">
            <w:pPr>
              <w:pStyle w:val="a5"/>
              <w:numPr>
                <w:ilvl w:val="0"/>
                <w:numId w:val="27"/>
              </w:numPr>
              <w:ind w:left="239" w:hanging="239"/>
              <w:rPr>
                <w:rFonts w:ascii="Times New Roman" w:hAnsi="Times New Roman" w:cs="Times New Roman"/>
                <w:bCs/>
                <w:sz w:val="24"/>
                <w:szCs w:val="24"/>
              </w:rPr>
            </w:pPr>
            <w:r w:rsidRPr="00022009">
              <w:rPr>
                <w:rFonts w:ascii="Times New Roman" w:hAnsi="Times New Roman" w:cs="Times New Roman"/>
                <w:bCs/>
                <w:sz w:val="24"/>
                <w:szCs w:val="24"/>
              </w:rPr>
              <w:t>Формирование валового дохода</w:t>
            </w:r>
          </w:p>
        </w:tc>
        <w:tc>
          <w:tcPr>
            <w:tcW w:w="591" w:type="pct"/>
            <w:vMerge/>
            <w:vAlign w:val="center"/>
          </w:tcPr>
          <w:p w14:paraId="3460BF58"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7E99628A" w14:textId="77777777" w:rsidR="00007808" w:rsidRPr="00997AB4" w:rsidRDefault="00007808" w:rsidP="00007808">
            <w:pPr>
              <w:rPr>
                <w:rFonts w:ascii="Times New Roman" w:hAnsi="Times New Roman" w:cs="Times New Roman"/>
                <w:bCs/>
                <w:sz w:val="24"/>
                <w:szCs w:val="24"/>
              </w:rPr>
            </w:pPr>
          </w:p>
        </w:tc>
      </w:tr>
      <w:tr w:rsidR="00007808" w:rsidRPr="00F66C4E" w14:paraId="1F604037" w14:textId="77777777" w:rsidTr="00291D52">
        <w:trPr>
          <w:trHeight w:val="20"/>
        </w:trPr>
        <w:tc>
          <w:tcPr>
            <w:tcW w:w="935" w:type="pct"/>
            <w:vMerge/>
          </w:tcPr>
          <w:p w14:paraId="4F81B242" w14:textId="77777777" w:rsidR="00007808" w:rsidRPr="00997AB4" w:rsidRDefault="00007808" w:rsidP="00007808">
            <w:pPr>
              <w:rPr>
                <w:rFonts w:ascii="Times New Roman" w:hAnsi="Times New Roman" w:cs="Times New Roman"/>
                <w:b/>
                <w:bCs/>
                <w:sz w:val="24"/>
                <w:szCs w:val="24"/>
              </w:rPr>
            </w:pPr>
          </w:p>
        </w:tc>
        <w:tc>
          <w:tcPr>
            <w:tcW w:w="2823" w:type="pct"/>
          </w:tcPr>
          <w:p w14:paraId="3DA07B99" w14:textId="38BE5AED" w:rsidR="00007808" w:rsidRPr="00022009" w:rsidRDefault="00007808" w:rsidP="00007808">
            <w:pPr>
              <w:pStyle w:val="a5"/>
              <w:numPr>
                <w:ilvl w:val="0"/>
                <w:numId w:val="27"/>
              </w:numPr>
              <w:ind w:left="239" w:hanging="239"/>
              <w:rPr>
                <w:rFonts w:ascii="Times New Roman" w:hAnsi="Times New Roman" w:cs="Times New Roman"/>
                <w:bCs/>
                <w:sz w:val="24"/>
                <w:szCs w:val="24"/>
              </w:rPr>
            </w:pPr>
            <w:r w:rsidRPr="00022009">
              <w:rPr>
                <w:rFonts w:ascii="Times New Roman" w:hAnsi="Times New Roman" w:cs="Times New Roman"/>
                <w:bCs/>
                <w:sz w:val="24"/>
                <w:szCs w:val="24"/>
              </w:rPr>
              <w:t>Учет прочих доходов и расходов предприятия</w:t>
            </w:r>
          </w:p>
        </w:tc>
        <w:tc>
          <w:tcPr>
            <w:tcW w:w="591" w:type="pct"/>
            <w:vMerge/>
            <w:vAlign w:val="center"/>
          </w:tcPr>
          <w:p w14:paraId="50B26C74"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67F7901B" w14:textId="77777777" w:rsidR="00007808" w:rsidRPr="00997AB4" w:rsidRDefault="00007808" w:rsidP="00007808">
            <w:pPr>
              <w:rPr>
                <w:rFonts w:ascii="Times New Roman" w:hAnsi="Times New Roman" w:cs="Times New Roman"/>
                <w:bCs/>
                <w:sz w:val="24"/>
                <w:szCs w:val="24"/>
              </w:rPr>
            </w:pPr>
          </w:p>
        </w:tc>
      </w:tr>
      <w:tr w:rsidR="00007808" w:rsidRPr="00F66C4E" w14:paraId="21032F70" w14:textId="77777777" w:rsidTr="00291D52">
        <w:trPr>
          <w:trHeight w:val="20"/>
        </w:trPr>
        <w:tc>
          <w:tcPr>
            <w:tcW w:w="935" w:type="pct"/>
            <w:vMerge/>
          </w:tcPr>
          <w:p w14:paraId="711093F0" w14:textId="21219FF0" w:rsidR="00007808" w:rsidRPr="00997AB4" w:rsidRDefault="00007808" w:rsidP="00007808">
            <w:pPr>
              <w:rPr>
                <w:rFonts w:ascii="Times New Roman" w:hAnsi="Times New Roman" w:cs="Times New Roman"/>
                <w:b/>
                <w:bCs/>
                <w:sz w:val="24"/>
                <w:szCs w:val="24"/>
              </w:rPr>
            </w:pPr>
          </w:p>
        </w:tc>
        <w:tc>
          <w:tcPr>
            <w:tcW w:w="2823" w:type="pct"/>
          </w:tcPr>
          <w:p w14:paraId="240864FC" w14:textId="79B30CDD" w:rsidR="00007808" w:rsidRPr="00022009" w:rsidRDefault="00007808" w:rsidP="00007808">
            <w:pPr>
              <w:pStyle w:val="a5"/>
              <w:numPr>
                <w:ilvl w:val="0"/>
                <w:numId w:val="27"/>
              </w:numPr>
              <w:ind w:left="239" w:hanging="239"/>
              <w:rPr>
                <w:rFonts w:ascii="Times New Roman" w:hAnsi="Times New Roman" w:cs="Times New Roman"/>
                <w:bCs/>
                <w:sz w:val="24"/>
                <w:szCs w:val="24"/>
              </w:rPr>
            </w:pPr>
            <w:r w:rsidRPr="00022009">
              <w:rPr>
                <w:rFonts w:ascii="Times New Roman" w:hAnsi="Times New Roman" w:cs="Times New Roman"/>
                <w:bCs/>
                <w:sz w:val="24"/>
                <w:szCs w:val="24"/>
              </w:rPr>
              <w:t>Определение суммы прибыли и ее распределение</w:t>
            </w:r>
          </w:p>
        </w:tc>
        <w:tc>
          <w:tcPr>
            <w:tcW w:w="591" w:type="pct"/>
            <w:vMerge/>
            <w:vAlign w:val="center"/>
          </w:tcPr>
          <w:p w14:paraId="7116E8B1"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16E9C3A4" w14:textId="77777777" w:rsidR="00007808" w:rsidRPr="00997AB4" w:rsidRDefault="00007808" w:rsidP="00007808">
            <w:pPr>
              <w:rPr>
                <w:rFonts w:ascii="Times New Roman" w:hAnsi="Times New Roman" w:cs="Times New Roman"/>
                <w:bCs/>
                <w:sz w:val="24"/>
                <w:szCs w:val="24"/>
              </w:rPr>
            </w:pPr>
          </w:p>
        </w:tc>
      </w:tr>
      <w:tr w:rsidR="00007808" w:rsidRPr="00F66C4E" w14:paraId="6AA76159" w14:textId="77777777" w:rsidTr="00291D52">
        <w:trPr>
          <w:trHeight w:val="20"/>
        </w:trPr>
        <w:tc>
          <w:tcPr>
            <w:tcW w:w="935" w:type="pct"/>
            <w:vMerge/>
          </w:tcPr>
          <w:p w14:paraId="2F8CDCC7" w14:textId="77777777" w:rsidR="00007808" w:rsidRPr="00997AB4" w:rsidRDefault="00007808" w:rsidP="00007808">
            <w:pPr>
              <w:rPr>
                <w:rFonts w:ascii="Times New Roman" w:hAnsi="Times New Roman" w:cs="Times New Roman"/>
                <w:b/>
                <w:bCs/>
                <w:sz w:val="24"/>
                <w:szCs w:val="24"/>
              </w:rPr>
            </w:pPr>
          </w:p>
        </w:tc>
        <w:tc>
          <w:tcPr>
            <w:tcW w:w="2823" w:type="pct"/>
          </w:tcPr>
          <w:p w14:paraId="49FE7F68" w14:textId="3E899C10" w:rsidR="00007808" w:rsidRPr="00022009" w:rsidRDefault="00007808" w:rsidP="00007808">
            <w:pPr>
              <w:pStyle w:val="a5"/>
              <w:ind w:left="97"/>
              <w:rPr>
                <w:rFonts w:ascii="Times New Roman" w:hAnsi="Times New Roman" w:cs="Times New Roman"/>
                <w:bCs/>
                <w:sz w:val="24"/>
                <w:szCs w:val="24"/>
              </w:rPr>
            </w:pPr>
            <w:r w:rsidRPr="001B294D">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36A8CB3" w14:textId="38DDB3DB"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69A499A6" w14:textId="77777777" w:rsidR="00007808" w:rsidRPr="00997AB4" w:rsidRDefault="00007808" w:rsidP="00007808">
            <w:pPr>
              <w:rPr>
                <w:rFonts w:ascii="Times New Roman" w:hAnsi="Times New Roman" w:cs="Times New Roman"/>
                <w:bCs/>
                <w:sz w:val="24"/>
                <w:szCs w:val="24"/>
              </w:rPr>
            </w:pPr>
          </w:p>
        </w:tc>
      </w:tr>
      <w:tr w:rsidR="00007808" w:rsidRPr="00F66C4E" w14:paraId="46467133" w14:textId="77777777" w:rsidTr="00291D52">
        <w:trPr>
          <w:trHeight w:val="20"/>
        </w:trPr>
        <w:tc>
          <w:tcPr>
            <w:tcW w:w="935" w:type="pct"/>
            <w:vMerge/>
          </w:tcPr>
          <w:p w14:paraId="3FBDE527" w14:textId="77777777" w:rsidR="00007808" w:rsidRPr="00997AB4" w:rsidRDefault="00007808" w:rsidP="00007808">
            <w:pPr>
              <w:rPr>
                <w:rFonts w:ascii="Times New Roman" w:hAnsi="Times New Roman" w:cs="Times New Roman"/>
                <w:b/>
                <w:bCs/>
                <w:sz w:val="24"/>
                <w:szCs w:val="24"/>
              </w:rPr>
            </w:pPr>
          </w:p>
        </w:tc>
        <w:tc>
          <w:tcPr>
            <w:tcW w:w="2823" w:type="pct"/>
          </w:tcPr>
          <w:p w14:paraId="730CE57A" w14:textId="4A580895" w:rsidR="00007808" w:rsidRPr="00022009" w:rsidRDefault="00007808" w:rsidP="00007808">
            <w:pPr>
              <w:pStyle w:val="a5"/>
              <w:ind w:left="97"/>
              <w:rPr>
                <w:rFonts w:ascii="Times New Roman" w:hAnsi="Times New Roman" w:cs="Times New Roman"/>
                <w:bCs/>
                <w:sz w:val="24"/>
                <w:szCs w:val="24"/>
              </w:rPr>
            </w:pPr>
            <w:r w:rsidRPr="001B294D">
              <w:rPr>
                <w:rFonts w:ascii="Times New Roman" w:hAnsi="Times New Roman" w:cs="Times New Roman"/>
                <w:b/>
                <w:bCs/>
                <w:sz w:val="24"/>
                <w:szCs w:val="24"/>
              </w:rPr>
              <w:t xml:space="preserve">Практическое занятие № </w:t>
            </w:r>
            <w:r>
              <w:rPr>
                <w:rFonts w:ascii="Times New Roman" w:hAnsi="Times New Roman" w:cs="Times New Roman"/>
                <w:b/>
                <w:bCs/>
                <w:sz w:val="24"/>
                <w:szCs w:val="24"/>
              </w:rPr>
              <w:t>21</w:t>
            </w:r>
            <w:r w:rsidRPr="001B294D">
              <w:rPr>
                <w:rFonts w:ascii="Times New Roman" w:hAnsi="Times New Roman" w:cs="Times New Roman"/>
                <w:sz w:val="24"/>
                <w:szCs w:val="24"/>
              </w:rPr>
              <w:t xml:space="preserve"> </w:t>
            </w:r>
            <w:r w:rsidRPr="00B92094">
              <w:rPr>
                <w:rFonts w:ascii="Times New Roman" w:hAnsi="Times New Roman" w:cs="Times New Roman"/>
                <w:sz w:val="24"/>
                <w:szCs w:val="24"/>
              </w:rPr>
              <w:t>Определение суммы прибыли и порядок ее распределения</w:t>
            </w:r>
          </w:p>
        </w:tc>
        <w:tc>
          <w:tcPr>
            <w:tcW w:w="591" w:type="pct"/>
            <w:vAlign w:val="center"/>
          </w:tcPr>
          <w:p w14:paraId="50CC7121" w14:textId="32E4DB5A"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4E1CE9E9" w14:textId="77777777" w:rsidR="00007808" w:rsidRPr="00997AB4" w:rsidRDefault="00007808" w:rsidP="00007808">
            <w:pPr>
              <w:rPr>
                <w:rFonts w:ascii="Times New Roman" w:hAnsi="Times New Roman" w:cs="Times New Roman"/>
                <w:bCs/>
                <w:sz w:val="24"/>
                <w:szCs w:val="24"/>
              </w:rPr>
            </w:pPr>
          </w:p>
        </w:tc>
      </w:tr>
      <w:tr w:rsidR="00007808" w:rsidRPr="00F66C4E" w14:paraId="5D4DB162" w14:textId="77777777" w:rsidTr="00291D52">
        <w:trPr>
          <w:trHeight w:val="20"/>
        </w:trPr>
        <w:tc>
          <w:tcPr>
            <w:tcW w:w="935" w:type="pct"/>
            <w:vMerge w:val="restart"/>
          </w:tcPr>
          <w:p w14:paraId="2D62A13F" w14:textId="0A7B0293" w:rsidR="00007808" w:rsidRPr="00997AB4" w:rsidRDefault="00007808" w:rsidP="00007808">
            <w:pPr>
              <w:rPr>
                <w:rFonts w:ascii="Times New Roman" w:hAnsi="Times New Roman" w:cs="Times New Roman"/>
                <w:b/>
                <w:bCs/>
                <w:sz w:val="24"/>
                <w:szCs w:val="24"/>
              </w:rPr>
            </w:pPr>
            <w:r>
              <w:rPr>
                <w:rFonts w:ascii="Times New Roman" w:hAnsi="Times New Roman" w:cs="Times New Roman"/>
                <w:b/>
                <w:bCs/>
                <w:sz w:val="24"/>
                <w:szCs w:val="24"/>
              </w:rPr>
              <w:t>Тема 3.6 Бухгалтерская отчетность предприятия</w:t>
            </w:r>
          </w:p>
        </w:tc>
        <w:tc>
          <w:tcPr>
            <w:tcW w:w="2823" w:type="pct"/>
          </w:tcPr>
          <w:p w14:paraId="3BD0BB97" w14:textId="342DFC61" w:rsidR="00007808" w:rsidRPr="00022009" w:rsidRDefault="00007808" w:rsidP="00007808">
            <w:pPr>
              <w:pStyle w:val="a5"/>
              <w:ind w:left="97"/>
              <w:rPr>
                <w:rFonts w:ascii="Times New Roman" w:hAnsi="Times New Roman" w:cs="Times New Roman"/>
                <w:bCs/>
                <w:sz w:val="24"/>
                <w:szCs w:val="24"/>
              </w:rPr>
            </w:pPr>
            <w:r w:rsidRPr="00997AB4">
              <w:rPr>
                <w:rFonts w:ascii="Times New Roman" w:hAnsi="Times New Roman" w:cs="Times New Roman"/>
                <w:b/>
                <w:bCs/>
                <w:sz w:val="24"/>
                <w:szCs w:val="24"/>
              </w:rPr>
              <w:t>Содержание</w:t>
            </w:r>
          </w:p>
        </w:tc>
        <w:tc>
          <w:tcPr>
            <w:tcW w:w="591" w:type="pct"/>
            <w:vAlign w:val="center"/>
          </w:tcPr>
          <w:p w14:paraId="51B95131" w14:textId="38F55278" w:rsidR="00007808" w:rsidRPr="00A94D09" w:rsidRDefault="00007808" w:rsidP="00007808">
            <w:pPr>
              <w:jc w:val="center"/>
              <w:rPr>
                <w:rFonts w:ascii="Times New Roman" w:hAnsi="Times New Roman" w:cs="Times New Roman"/>
                <w:b/>
                <w:bCs/>
                <w:sz w:val="24"/>
                <w:szCs w:val="24"/>
              </w:rPr>
            </w:pPr>
            <w:r w:rsidRPr="00A94D09">
              <w:rPr>
                <w:rFonts w:ascii="Times New Roman" w:hAnsi="Times New Roman" w:cs="Times New Roman"/>
                <w:b/>
                <w:bCs/>
                <w:sz w:val="24"/>
                <w:szCs w:val="24"/>
              </w:rPr>
              <w:t>1</w:t>
            </w:r>
          </w:p>
        </w:tc>
        <w:tc>
          <w:tcPr>
            <w:tcW w:w="651" w:type="pct"/>
            <w:vMerge/>
          </w:tcPr>
          <w:p w14:paraId="4D6CADA0" w14:textId="77777777" w:rsidR="00007808" w:rsidRPr="00997AB4" w:rsidRDefault="00007808" w:rsidP="00007808">
            <w:pPr>
              <w:rPr>
                <w:rFonts w:ascii="Times New Roman" w:hAnsi="Times New Roman" w:cs="Times New Roman"/>
                <w:bCs/>
                <w:sz w:val="24"/>
                <w:szCs w:val="24"/>
              </w:rPr>
            </w:pPr>
          </w:p>
        </w:tc>
      </w:tr>
      <w:tr w:rsidR="00007808" w:rsidRPr="00F66C4E" w14:paraId="21CAE937" w14:textId="77777777" w:rsidTr="00291D52">
        <w:trPr>
          <w:trHeight w:val="20"/>
        </w:trPr>
        <w:tc>
          <w:tcPr>
            <w:tcW w:w="935" w:type="pct"/>
            <w:vMerge/>
          </w:tcPr>
          <w:p w14:paraId="6196E886" w14:textId="77777777" w:rsidR="00007808" w:rsidRPr="00997AB4" w:rsidRDefault="00007808" w:rsidP="00007808">
            <w:pPr>
              <w:rPr>
                <w:rFonts w:ascii="Times New Roman" w:hAnsi="Times New Roman" w:cs="Times New Roman"/>
                <w:b/>
                <w:bCs/>
                <w:sz w:val="24"/>
                <w:szCs w:val="24"/>
              </w:rPr>
            </w:pPr>
          </w:p>
        </w:tc>
        <w:tc>
          <w:tcPr>
            <w:tcW w:w="2823" w:type="pct"/>
          </w:tcPr>
          <w:p w14:paraId="75633864" w14:textId="0B1FB3DB" w:rsidR="00007808" w:rsidRPr="00B92094" w:rsidRDefault="00007808" w:rsidP="00007808">
            <w:pPr>
              <w:pStyle w:val="a5"/>
              <w:numPr>
                <w:ilvl w:val="0"/>
                <w:numId w:val="28"/>
              </w:numPr>
              <w:ind w:left="239" w:hanging="284"/>
              <w:rPr>
                <w:rFonts w:ascii="Times New Roman" w:hAnsi="Times New Roman" w:cs="Times New Roman"/>
                <w:bCs/>
                <w:sz w:val="24"/>
                <w:szCs w:val="24"/>
              </w:rPr>
            </w:pPr>
            <w:r w:rsidRPr="00B92094">
              <w:rPr>
                <w:rFonts w:ascii="Times New Roman" w:hAnsi="Times New Roman" w:cs="Times New Roman"/>
                <w:sz w:val="24"/>
                <w:szCs w:val="24"/>
              </w:rPr>
              <w:t>Виды бухгалтерской отчетности, представляемой в налоговую службу РФ</w:t>
            </w:r>
          </w:p>
        </w:tc>
        <w:tc>
          <w:tcPr>
            <w:tcW w:w="591" w:type="pct"/>
            <w:vMerge w:val="restart"/>
            <w:vAlign w:val="center"/>
          </w:tcPr>
          <w:p w14:paraId="7A773AC0" w14:textId="5A77AE73" w:rsidR="00007808" w:rsidRPr="0044604B" w:rsidRDefault="00007808" w:rsidP="00007808">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4B15E3A4" w14:textId="77777777" w:rsidR="00007808" w:rsidRPr="00997AB4" w:rsidRDefault="00007808" w:rsidP="00007808">
            <w:pPr>
              <w:rPr>
                <w:rFonts w:ascii="Times New Roman" w:hAnsi="Times New Roman" w:cs="Times New Roman"/>
                <w:bCs/>
                <w:sz w:val="24"/>
                <w:szCs w:val="24"/>
              </w:rPr>
            </w:pPr>
          </w:p>
        </w:tc>
      </w:tr>
      <w:tr w:rsidR="00007808" w:rsidRPr="00F66C4E" w14:paraId="48F0D8AF" w14:textId="77777777" w:rsidTr="00291D52">
        <w:trPr>
          <w:trHeight w:val="20"/>
        </w:trPr>
        <w:tc>
          <w:tcPr>
            <w:tcW w:w="935" w:type="pct"/>
            <w:vMerge/>
          </w:tcPr>
          <w:p w14:paraId="23AEC8EE" w14:textId="77777777" w:rsidR="00007808" w:rsidRPr="00997AB4" w:rsidRDefault="00007808" w:rsidP="00007808">
            <w:pPr>
              <w:rPr>
                <w:rFonts w:ascii="Times New Roman" w:hAnsi="Times New Roman" w:cs="Times New Roman"/>
                <w:b/>
                <w:bCs/>
                <w:sz w:val="24"/>
                <w:szCs w:val="24"/>
              </w:rPr>
            </w:pPr>
          </w:p>
        </w:tc>
        <w:tc>
          <w:tcPr>
            <w:tcW w:w="2823" w:type="pct"/>
          </w:tcPr>
          <w:p w14:paraId="035F1766" w14:textId="51CEF150" w:rsidR="00007808" w:rsidRPr="00B92094" w:rsidRDefault="00007808" w:rsidP="00007808">
            <w:pPr>
              <w:pStyle w:val="a5"/>
              <w:numPr>
                <w:ilvl w:val="0"/>
                <w:numId w:val="28"/>
              </w:numPr>
              <w:ind w:left="239" w:hanging="284"/>
              <w:rPr>
                <w:rFonts w:ascii="Times New Roman" w:hAnsi="Times New Roman" w:cs="Times New Roman"/>
                <w:sz w:val="24"/>
                <w:szCs w:val="24"/>
              </w:rPr>
            </w:pPr>
            <w:r w:rsidRPr="00B92094">
              <w:rPr>
                <w:rFonts w:ascii="Times New Roman" w:hAnsi="Times New Roman" w:cs="Times New Roman"/>
                <w:sz w:val="24"/>
                <w:szCs w:val="24"/>
              </w:rPr>
              <w:t>Порядок и сроки представления бухгалтерской отчетности в налоговую службу РФ</w:t>
            </w:r>
          </w:p>
        </w:tc>
        <w:tc>
          <w:tcPr>
            <w:tcW w:w="591" w:type="pct"/>
            <w:vMerge/>
            <w:vAlign w:val="center"/>
          </w:tcPr>
          <w:p w14:paraId="72115BB9"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1EF8C6D7" w14:textId="77777777" w:rsidR="00007808" w:rsidRPr="00997AB4" w:rsidRDefault="00007808" w:rsidP="00007808">
            <w:pPr>
              <w:rPr>
                <w:rFonts w:ascii="Times New Roman" w:hAnsi="Times New Roman" w:cs="Times New Roman"/>
                <w:bCs/>
                <w:sz w:val="24"/>
                <w:szCs w:val="24"/>
              </w:rPr>
            </w:pPr>
          </w:p>
        </w:tc>
      </w:tr>
      <w:tr w:rsidR="00007808" w:rsidRPr="00F66C4E" w14:paraId="54C274B9" w14:textId="77777777" w:rsidTr="00291D52">
        <w:trPr>
          <w:trHeight w:val="20"/>
        </w:trPr>
        <w:tc>
          <w:tcPr>
            <w:tcW w:w="935" w:type="pct"/>
            <w:vMerge/>
          </w:tcPr>
          <w:p w14:paraId="1799AD12" w14:textId="77777777" w:rsidR="00007808" w:rsidRPr="00997AB4" w:rsidRDefault="00007808" w:rsidP="00007808">
            <w:pPr>
              <w:rPr>
                <w:rFonts w:ascii="Times New Roman" w:hAnsi="Times New Roman" w:cs="Times New Roman"/>
                <w:b/>
                <w:bCs/>
                <w:sz w:val="24"/>
                <w:szCs w:val="24"/>
              </w:rPr>
            </w:pPr>
          </w:p>
        </w:tc>
        <w:tc>
          <w:tcPr>
            <w:tcW w:w="2823" w:type="pct"/>
          </w:tcPr>
          <w:p w14:paraId="7D9155F0" w14:textId="269F982C" w:rsidR="00007808" w:rsidRPr="00B92094" w:rsidRDefault="00007808" w:rsidP="00007808">
            <w:pPr>
              <w:pStyle w:val="a5"/>
              <w:numPr>
                <w:ilvl w:val="0"/>
                <w:numId w:val="28"/>
              </w:numPr>
              <w:ind w:left="239" w:hanging="284"/>
              <w:rPr>
                <w:rFonts w:ascii="Times New Roman" w:hAnsi="Times New Roman" w:cs="Times New Roman"/>
                <w:sz w:val="24"/>
                <w:szCs w:val="24"/>
              </w:rPr>
            </w:pPr>
            <w:r w:rsidRPr="00B92094">
              <w:rPr>
                <w:rFonts w:ascii="Times New Roman" w:hAnsi="Times New Roman" w:cs="Times New Roman"/>
                <w:sz w:val="24"/>
                <w:szCs w:val="24"/>
              </w:rPr>
              <w:t>Штрафные санкции в случае опоздания или не представления документов</w:t>
            </w:r>
          </w:p>
        </w:tc>
        <w:tc>
          <w:tcPr>
            <w:tcW w:w="591" w:type="pct"/>
            <w:vMerge/>
            <w:vAlign w:val="center"/>
          </w:tcPr>
          <w:p w14:paraId="4B9AE68D" w14:textId="77777777" w:rsidR="00007808" w:rsidRPr="0044604B" w:rsidRDefault="00007808" w:rsidP="00007808">
            <w:pPr>
              <w:jc w:val="center"/>
              <w:rPr>
                <w:rFonts w:ascii="Times New Roman" w:hAnsi="Times New Roman" w:cs="Times New Roman"/>
                <w:bCs/>
                <w:sz w:val="24"/>
                <w:szCs w:val="24"/>
              </w:rPr>
            </w:pPr>
          </w:p>
        </w:tc>
        <w:tc>
          <w:tcPr>
            <w:tcW w:w="651" w:type="pct"/>
            <w:vMerge/>
          </w:tcPr>
          <w:p w14:paraId="108B8D90" w14:textId="77777777" w:rsidR="00007808" w:rsidRPr="00997AB4" w:rsidRDefault="00007808" w:rsidP="00007808">
            <w:pPr>
              <w:rPr>
                <w:rFonts w:ascii="Times New Roman" w:hAnsi="Times New Roman" w:cs="Times New Roman"/>
                <w:bCs/>
                <w:sz w:val="24"/>
                <w:szCs w:val="24"/>
              </w:rPr>
            </w:pPr>
          </w:p>
        </w:tc>
      </w:tr>
      <w:tr w:rsidR="00007808" w:rsidRPr="00F66C4E" w14:paraId="40C4B1BD" w14:textId="77777777" w:rsidTr="00291D52">
        <w:tc>
          <w:tcPr>
            <w:tcW w:w="3758" w:type="pct"/>
            <w:gridSpan w:val="2"/>
          </w:tcPr>
          <w:p w14:paraId="5CABF2BB" w14:textId="622FBEE9" w:rsidR="00007808" w:rsidRPr="00997AB4" w:rsidRDefault="00007808" w:rsidP="00007808">
            <w:pPr>
              <w:suppressAutoHyphens/>
              <w:rPr>
                <w:rFonts w:ascii="Times New Roman" w:hAnsi="Times New Roman" w:cs="Times New Roman"/>
                <w:b/>
                <w:sz w:val="24"/>
                <w:szCs w:val="24"/>
              </w:rPr>
            </w:pPr>
            <w:r w:rsidRPr="00997AB4">
              <w:rPr>
                <w:rFonts w:ascii="Times New Roman" w:hAnsi="Times New Roman" w:cs="Times New Roman"/>
                <w:b/>
                <w:sz w:val="24"/>
                <w:szCs w:val="24"/>
              </w:rPr>
              <w:t>Промежуточная аттестация</w:t>
            </w:r>
          </w:p>
        </w:tc>
        <w:tc>
          <w:tcPr>
            <w:tcW w:w="591" w:type="pct"/>
            <w:vAlign w:val="center"/>
          </w:tcPr>
          <w:p w14:paraId="4B8BDF6D" w14:textId="432C09E0" w:rsidR="00007808" w:rsidRPr="00997AB4" w:rsidRDefault="00A60E65" w:rsidP="00007808">
            <w:pPr>
              <w:jc w:val="center"/>
              <w:rPr>
                <w:rFonts w:ascii="Times New Roman" w:hAnsi="Times New Roman" w:cs="Times New Roman"/>
                <w:sz w:val="24"/>
                <w:szCs w:val="24"/>
              </w:rPr>
            </w:pPr>
            <w:r>
              <w:rPr>
                <w:rFonts w:ascii="Times New Roman" w:hAnsi="Times New Roman" w:cs="Times New Roman"/>
                <w:sz w:val="24"/>
                <w:szCs w:val="24"/>
              </w:rPr>
              <w:t>1</w:t>
            </w:r>
            <w:r w:rsidR="00007808">
              <w:rPr>
                <w:rFonts w:ascii="Times New Roman" w:hAnsi="Times New Roman" w:cs="Times New Roman"/>
                <w:sz w:val="24"/>
                <w:szCs w:val="24"/>
              </w:rPr>
              <w:t>2</w:t>
            </w:r>
          </w:p>
        </w:tc>
        <w:tc>
          <w:tcPr>
            <w:tcW w:w="651" w:type="pct"/>
          </w:tcPr>
          <w:p w14:paraId="50073D3A" w14:textId="77777777" w:rsidR="00007808" w:rsidRPr="00997AB4" w:rsidRDefault="00007808" w:rsidP="00007808">
            <w:pPr>
              <w:rPr>
                <w:rFonts w:ascii="Times New Roman" w:hAnsi="Times New Roman" w:cs="Times New Roman"/>
                <w:sz w:val="24"/>
                <w:szCs w:val="24"/>
              </w:rPr>
            </w:pPr>
          </w:p>
        </w:tc>
      </w:tr>
      <w:tr w:rsidR="00007808" w:rsidRPr="00543F9C" w14:paraId="2EB58939" w14:textId="77777777" w:rsidTr="00291D52">
        <w:trPr>
          <w:trHeight w:val="20"/>
        </w:trPr>
        <w:tc>
          <w:tcPr>
            <w:tcW w:w="3758" w:type="pct"/>
            <w:gridSpan w:val="2"/>
          </w:tcPr>
          <w:p w14:paraId="54E36711" w14:textId="77777777" w:rsidR="00007808" w:rsidRPr="00543F9C" w:rsidRDefault="00007808" w:rsidP="00007808">
            <w:pPr>
              <w:rPr>
                <w:rFonts w:ascii="Times New Roman" w:hAnsi="Times New Roman" w:cs="Times New Roman"/>
                <w:b/>
                <w:bCs/>
                <w:sz w:val="24"/>
                <w:szCs w:val="24"/>
              </w:rPr>
            </w:pPr>
            <w:r w:rsidRPr="00543F9C">
              <w:rPr>
                <w:rFonts w:ascii="Times New Roman" w:hAnsi="Times New Roman" w:cs="Times New Roman"/>
                <w:b/>
                <w:bCs/>
                <w:sz w:val="24"/>
                <w:szCs w:val="24"/>
              </w:rPr>
              <w:t>Всего:</w:t>
            </w:r>
          </w:p>
        </w:tc>
        <w:tc>
          <w:tcPr>
            <w:tcW w:w="591" w:type="pct"/>
            <w:vAlign w:val="center"/>
          </w:tcPr>
          <w:p w14:paraId="32F5D4FD" w14:textId="53929A45" w:rsidR="00007808" w:rsidRPr="00543F9C" w:rsidRDefault="00007808" w:rsidP="00512734">
            <w:pPr>
              <w:jc w:val="center"/>
              <w:rPr>
                <w:rFonts w:ascii="Times New Roman" w:hAnsi="Times New Roman" w:cs="Times New Roman"/>
                <w:bCs/>
                <w:i/>
                <w:sz w:val="24"/>
                <w:szCs w:val="24"/>
              </w:rPr>
            </w:pPr>
            <w:r>
              <w:rPr>
                <w:rFonts w:ascii="Times New Roman" w:hAnsi="Times New Roman" w:cs="Times New Roman"/>
                <w:bCs/>
                <w:i/>
                <w:sz w:val="24"/>
                <w:szCs w:val="24"/>
              </w:rPr>
              <w:t>5</w:t>
            </w:r>
            <w:r w:rsidR="00512734">
              <w:rPr>
                <w:rFonts w:ascii="Times New Roman" w:hAnsi="Times New Roman" w:cs="Times New Roman"/>
                <w:bCs/>
                <w:i/>
                <w:sz w:val="24"/>
                <w:szCs w:val="24"/>
              </w:rPr>
              <w:t>4</w:t>
            </w:r>
          </w:p>
        </w:tc>
        <w:tc>
          <w:tcPr>
            <w:tcW w:w="651" w:type="pct"/>
          </w:tcPr>
          <w:p w14:paraId="1BF8B146" w14:textId="77777777" w:rsidR="00007808" w:rsidRPr="00543F9C" w:rsidRDefault="00007808" w:rsidP="00007808">
            <w:pPr>
              <w:rPr>
                <w:rFonts w:ascii="Times New Roman" w:hAnsi="Times New Roman" w:cs="Times New Roman"/>
                <w:b/>
                <w:bCs/>
                <w:i/>
                <w:sz w:val="24"/>
                <w:szCs w:val="24"/>
              </w:rPr>
            </w:pPr>
          </w:p>
        </w:tc>
      </w:tr>
    </w:tbl>
    <w:p w14:paraId="31D4F386" w14:textId="35C591A4" w:rsidR="00543F9C" w:rsidRDefault="00543F9C" w:rsidP="00543F9C">
      <w:pPr>
        <w:tabs>
          <w:tab w:val="left" w:pos="2832"/>
        </w:tabs>
        <w:rPr>
          <w:sz w:val="24"/>
          <w:szCs w:val="24"/>
        </w:rPr>
      </w:pPr>
    </w:p>
    <w:p w14:paraId="71A799D8" w14:textId="77777777" w:rsidR="00291D52" w:rsidRPr="00543F9C" w:rsidRDefault="00543F9C" w:rsidP="00543F9C">
      <w:pPr>
        <w:tabs>
          <w:tab w:val="left" w:pos="2832"/>
        </w:tabs>
        <w:rPr>
          <w:sz w:val="24"/>
          <w:szCs w:val="24"/>
        </w:rPr>
      </w:pPr>
      <w:r>
        <w:rPr>
          <w:sz w:val="24"/>
          <w:szCs w:val="24"/>
        </w:rPr>
        <w:tab/>
      </w:r>
    </w:p>
    <w:p w14:paraId="64220218" w14:textId="2AD6131A" w:rsidR="006D1C4C" w:rsidRPr="00543F9C" w:rsidRDefault="006D1C4C" w:rsidP="00543F9C">
      <w:pPr>
        <w:tabs>
          <w:tab w:val="left" w:pos="2832"/>
        </w:tabs>
        <w:rPr>
          <w:sz w:val="24"/>
          <w:szCs w:val="24"/>
        </w:rPr>
        <w:sectPr w:rsidR="006D1C4C" w:rsidRPr="00543F9C"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3" w:name="_Toc152334671"/>
      <w:bookmarkStart w:id="24" w:name="_Toc156294574"/>
      <w:bookmarkStart w:id="25"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3"/>
      <w:r w:rsidR="00DF068E">
        <w:rPr>
          <w:rFonts w:ascii="Times New Roman" w:hAnsi="Times New Roman"/>
          <w:lang w:val="ru-RU"/>
        </w:rPr>
        <w:t>ДИСЦИПЛИНЫ</w:t>
      </w:r>
      <w:bookmarkEnd w:id="24"/>
      <w:bookmarkEnd w:id="25"/>
    </w:p>
    <w:p w14:paraId="5687404E" w14:textId="77777777" w:rsidR="00782EFC" w:rsidRPr="00E11160" w:rsidRDefault="00782EFC" w:rsidP="00782EFC">
      <w:pPr>
        <w:pStyle w:val="114"/>
        <w:rPr>
          <w:rFonts w:ascii="Times New Roman" w:hAnsi="Times New Roman"/>
        </w:rPr>
      </w:pPr>
      <w:bookmarkStart w:id="26" w:name="_Toc152334672"/>
      <w:bookmarkStart w:id="27" w:name="_Toc156294575"/>
      <w:bookmarkStart w:id="28" w:name="_Toc156825297"/>
      <w:r w:rsidRPr="00E11160">
        <w:rPr>
          <w:rFonts w:ascii="Times New Roman" w:hAnsi="Times New Roman"/>
        </w:rPr>
        <w:t>3.1. Материально-техническое обеспечение</w:t>
      </w:r>
      <w:bookmarkEnd w:id="26"/>
      <w:bookmarkEnd w:id="27"/>
      <w:bookmarkEnd w:id="28"/>
    </w:p>
    <w:p w14:paraId="1DBADA36" w14:textId="75E4FDE8" w:rsidR="00782EFC" w:rsidRPr="00FA680C" w:rsidRDefault="00782EFC" w:rsidP="007A63AC">
      <w:pPr>
        <w:ind w:firstLine="567"/>
        <w:jc w:val="both"/>
        <w:rPr>
          <w:rFonts w:ascii="Times New Roman" w:hAnsi="Times New Roman" w:cs="Times New Roman"/>
          <w:bCs/>
          <w:sz w:val="24"/>
          <w:szCs w:val="24"/>
        </w:rPr>
      </w:pPr>
      <w:r w:rsidRPr="00FA680C">
        <w:rPr>
          <w:rFonts w:ascii="Times New Roman" w:hAnsi="Times New Roman" w:cs="Times New Roman"/>
          <w:bCs/>
          <w:sz w:val="24"/>
          <w:szCs w:val="24"/>
        </w:rPr>
        <w:t>Кабинет</w:t>
      </w:r>
      <w:r w:rsidR="00C9630E">
        <w:rPr>
          <w:rFonts w:ascii="Times New Roman" w:hAnsi="Times New Roman" w:cs="Times New Roman"/>
          <w:bCs/>
          <w:sz w:val="24"/>
          <w:szCs w:val="24"/>
        </w:rPr>
        <w:t xml:space="preserve"> </w:t>
      </w:r>
      <w:r w:rsidR="008C3FA1" w:rsidRPr="008C3FA1">
        <w:rPr>
          <w:rFonts w:ascii="Times New Roman" w:hAnsi="Times New Roman" w:cs="Times New Roman"/>
          <w:bCs/>
          <w:sz w:val="24"/>
          <w:szCs w:val="24"/>
        </w:rPr>
        <w:t>Социально-экономических дисциплин</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7126BC4F" w14:textId="5CE00521" w:rsidR="00367F9E" w:rsidRDefault="008C3FA1" w:rsidP="007A63AC">
      <w:pPr>
        <w:pStyle w:val="114"/>
        <w:spacing w:after="0" w:line="240" w:lineRule="auto"/>
        <w:jc w:val="both"/>
        <w:rPr>
          <w:rFonts w:ascii="Times New Roman" w:hAnsi="Times New Roman"/>
          <w:b w:val="0"/>
        </w:rPr>
      </w:pPr>
      <w:bookmarkStart w:id="29" w:name="_Toc152334673"/>
      <w:bookmarkStart w:id="30" w:name="_Toc156294576"/>
      <w:bookmarkStart w:id="31" w:name="_Toc156825298"/>
      <w:r w:rsidRPr="008C3FA1">
        <w:rPr>
          <w:rFonts w:ascii="Times New Roman" w:hAnsi="Times New Roman"/>
          <w:b w:val="0"/>
        </w:rPr>
        <w:t>Перечень материально-технического обеспечения и перечень необходимого комплекта лицензионного и свободно распространяемого программного обеспечения представлен в Приложении 3</w:t>
      </w:r>
    </w:p>
    <w:p w14:paraId="704C0DB6" w14:textId="77777777" w:rsidR="008C3FA1" w:rsidRPr="008C3FA1" w:rsidRDefault="008C3FA1" w:rsidP="008C3FA1">
      <w:pPr>
        <w:pStyle w:val="114"/>
        <w:spacing w:after="0" w:line="240" w:lineRule="auto"/>
        <w:rPr>
          <w:rFonts w:ascii="Times New Roman" w:hAnsi="Times New Roman"/>
          <w:b w:val="0"/>
        </w:rPr>
      </w:pPr>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29"/>
      <w:bookmarkEnd w:id="30"/>
      <w:bookmarkEnd w:id="31"/>
    </w:p>
    <w:p w14:paraId="72CBBDF7" w14:textId="77777777" w:rsidR="006841BF" w:rsidRPr="00E11160" w:rsidRDefault="006841BF" w:rsidP="006841BF">
      <w:pPr>
        <w:pStyle w:val="a5"/>
        <w:spacing w:line="276" w:lineRule="auto"/>
        <w:ind w:left="0" w:firstLine="709"/>
        <w:rPr>
          <w:rFonts w:ascii="Times New Roman" w:hAnsi="Times New Roman" w:cs="Times New Roman"/>
          <w:b/>
          <w:sz w:val="24"/>
          <w:szCs w:val="24"/>
        </w:rPr>
      </w:pPr>
      <w:bookmarkStart w:id="32"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2"/>
    <w:p w14:paraId="1996631F" w14:textId="22A8058D" w:rsidR="008827F0" w:rsidRPr="0004556B" w:rsidRDefault="008827F0" w:rsidP="009A4D71">
      <w:pPr>
        <w:pStyle w:val="a5"/>
        <w:numPr>
          <w:ilvl w:val="0"/>
          <w:numId w:val="11"/>
        </w:numPr>
        <w:tabs>
          <w:tab w:val="clear" w:pos="720"/>
          <w:tab w:val="num" w:pos="284"/>
        </w:tabs>
        <w:spacing w:before="100" w:beforeAutospacing="1" w:after="100" w:afterAutospacing="1"/>
        <w:ind w:left="-142" w:firstLine="142"/>
        <w:rPr>
          <w:rFonts w:ascii="Times New Roman" w:hAnsi="Times New Roman" w:cs="Times New Roman"/>
          <w:sz w:val="24"/>
          <w:szCs w:val="24"/>
        </w:rPr>
      </w:pPr>
      <w:r w:rsidRPr="0004556B">
        <w:rPr>
          <w:rFonts w:ascii="Times New Roman" w:hAnsi="Times New Roman" w:cs="Times New Roman"/>
          <w:color w:val="000000"/>
          <w:sz w:val="24"/>
          <w:szCs w:val="24"/>
        </w:rPr>
        <w:t>Основы калькуляции и учета: учеб. Пособие для учреждений нач. проф. Образования/И.И. Потапова. – 3-е изд.,стер. – М.: Издательский центр «Академия»,20</w:t>
      </w:r>
      <w:r w:rsidR="0004556B" w:rsidRPr="0004556B">
        <w:rPr>
          <w:rFonts w:ascii="Times New Roman" w:hAnsi="Times New Roman" w:cs="Times New Roman"/>
          <w:color w:val="000000"/>
          <w:sz w:val="24"/>
          <w:szCs w:val="24"/>
        </w:rPr>
        <w:t>23</w:t>
      </w:r>
      <w:r w:rsidRPr="0004556B">
        <w:rPr>
          <w:rFonts w:ascii="Times New Roman" w:hAnsi="Times New Roman" w:cs="Times New Roman"/>
          <w:color w:val="000000"/>
          <w:sz w:val="24"/>
          <w:szCs w:val="24"/>
        </w:rPr>
        <w:t>.-1</w:t>
      </w:r>
      <w:r w:rsidR="0004556B" w:rsidRPr="0004556B">
        <w:rPr>
          <w:rFonts w:ascii="Times New Roman" w:hAnsi="Times New Roman" w:cs="Times New Roman"/>
          <w:color w:val="000000"/>
          <w:sz w:val="24"/>
          <w:szCs w:val="24"/>
        </w:rPr>
        <w:t>60</w:t>
      </w:r>
      <w:r w:rsidRPr="0004556B">
        <w:rPr>
          <w:rFonts w:ascii="Times New Roman" w:hAnsi="Times New Roman" w:cs="Times New Roman"/>
          <w:color w:val="000000"/>
          <w:sz w:val="24"/>
          <w:szCs w:val="24"/>
        </w:rPr>
        <w:t xml:space="preserve">с. </w:t>
      </w:r>
      <w:r w:rsidR="0004556B" w:rsidRPr="00F82AA3">
        <w:rPr>
          <w:rFonts w:ascii="Times New Roman" w:hAnsi="Times New Roman" w:cs="Times New Roman"/>
          <w:bCs/>
          <w:color w:val="222222"/>
          <w:sz w:val="24"/>
          <w:szCs w:val="24"/>
          <w:shd w:val="clear" w:color="auto" w:fill="FFFFFF"/>
        </w:rPr>
        <w:t>ISBN</w:t>
      </w:r>
      <w:r w:rsidR="0004556B" w:rsidRPr="0004556B">
        <w:rPr>
          <w:rFonts w:ascii="Times New Roman" w:hAnsi="Times New Roman" w:cs="Times New Roman"/>
          <w:b/>
          <w:bCs/>
          <w:color w:val="222222"/>
          <w:sz w:val="24"/>
          <w:szCs w:val="24"/>
          <w:shd w:val="clear" w:color="auto" w:fill="FFFFFF"/>
        </w:rPr>
        <w:t>:</w:t>
      </w:r>
      <w:r w:rsidR="0004556B" w:rsidRPr="0004556B">
        <w:rPr>
          <w:rFonts w:ascii="Times New Roman" w:hAnsi="Times New Roman" w:cs="Times New Roman"/>
          <w:color w:val="222222"/>
          <w:sz w:val="24"/>
          <w:szCs w:val="24"/>
          <w:shd w:val="clear" w:color="auto" w:fill="FFFFFF"/>
        </w:rPr>
        <w:t xml:space="preserve"> 978-5-0054-1119-8 </w:t>
      </w:r>
      <w:r w:rsidRPr="0004556B">
        <w:rPr>
          <w:rFonts w:ascii="Times New Roman" w:hAnsi="Times New Roman" w:cs="Times New Roman"/>
          <w:sz w:val="24"/>
          <w:szCs w:val="24"/>
        </w:rPr>
        <w:t>режим доступа электронная интернет-библиотека «ЮРАЙТ. –https://biblio-online.ru/</w:t>
      </w:r>
    </w:p>
    <w:p w14:paraId="54244CC7" w14:textId="77777777" w:rsidR="00C9630E" w:rsidRPr="009F492F" w:rsidRDefault="00C9630E" w:rsidP="00C9630E">
      <w:pPr>
        <w:ind w:firstLine="709"/>
        <w:contextualSpacing/>
        <w:rPr>
          <w:rFonts w:ascii="Times New Roman" w:hAnsi="Times New Roman" w:cs="Times New Roman"/>
          <w:b/>
          <w:sz w:val="24"/>
          <w:szCs w:val="24"/>
        </w:rPr>
      </w:pPr>
      <w:r w:rsidRPr="009F492F">
        <w:rPr>
          <w:rFonts w:ascii="Times New Roman" w:hAnsi="Times New Roman" w:cs="Times New Roman"/>
          <w:b/>
          <w:sz w:val="24"/>
          <w:szCs w:val="24"/>
        </w:rPr>
        <w:t>3.2.2. Основные электронные издания</w:t>
      </w:r>
    </w:p>
    <w:p w14:paraId="0F38C55F" w14:textId="75D04A35" w:rsidR="00FC6A93" w:rsidRPr="00B21839" w:rsidRDefault="00B21839" w:rsidP="009A4D71">
      <w:pPr>
        <w:pStyle w:val="a5"/>
        <w:numPr>
          <w:ilvl w:val="0"/>
          <w:numId w:val="10"/>
        </w:numPr>
        <w:tabs>
          <w:tab w:val="left" w:pos="993"/>
        </w:tabs>
        <w:ind w:left="0" w:firstLine="709"/>
        <w:jc w:val="both"/>
        <w:rPr>
          <w:rFonts w:ascii="Times New Roman" w:hAnsi="Times New Roman" w:cs="Times New Roman"/>
          <w:sz w:val="24"/>
          <w:szCs w:val="24"/>
        </w:rPr>
      </w:pPr>
      <w:r w:rsidRPr="00B21839">
        <w:rPr>
          <w:rFonts w:ascii="Times New Roman" w:hAnsi="Times New Roman" w:cs="Times New Roman"/>
          <w:sz w:val="24"/>
          <w:szCs w:val="24"/>
        </w:rPr>
        <w:t>Основы бухгалтерского учета: учебник и практикум для среднего профессионального образования / Т. В. Воронченко. — 3-е изд., перераб. и доп. — Москва : Издательство Юрайт, 2021. — 283 с. — (Профессиональное образование). ISBN 978-5-534- 13858-0.</w:t>
      </w:r>
      <w:r w:rsidR="00FC6A93" w:rsidRPr="00B21839">
        <w:rPr>
          <w:rFonts w:ascii="Times New Roman" w:hAnsi="Times New Roman" w:cs="Times New Roman"/>
          <w:sz w:val="24"/>
          <w:szCs w:val="24"/>
        </w:rPr>
        <w:t>// Образовательная платформа Юрайт [сайт]. — URL: https://urait.ru/bcode/497196.</w:t>
      </w:r>
    </w:p>
    <w:p w14:paraId="0FF879DF" w14:textId="689A2CDC" w:rsidR="00FC6A93" w:rsidRPr="00B21839" w:rsidRDefault="00B21839" w:rsidP="009A4D71">
      <w:pPr>
        <w:pStyle w:val="a5"/>
        <w:numPr>
          <w:ilvl w:val="0"/>
          <w:numId w:val="10"/>
        </w:numPr>
        <w:tabs>
          <w:tab w:val="left" w:pos="993"/>
        </w:tabs>
        <w:ind w:left="0" w:firstLine="709"/>
        <w:jc w:val="both"/>
        <w:rPr>
          <w:rFonts w:ascii="Times New Roman" w:hAnsi="Times New Roman" w:cs="Times New Roman"/>
          <w:sz w:val="24"/>
          <w:szCs w:val="24"/>
        </w:rPr>
      </w:pPr>
      <w:r w:rsidRPr="00B21839">
        <w:rPr>
          <w:rFonts w:ascii="Times New Roman" w:hAnsi="Times New Roman" w:cs="Times New Roman"/>
          <w:sz w:val="24"/>
          <w:szCs w:val="24"/>
        </w:rPr>
        <w:t>Основы бухгалтерского учетав схемах и таблицах : учебное пособие / Ю.В. Стексова. — Москва : КноРус, 2021. — 77 с. ISBN 978-5-4365-4860-9.</w:t>
      </w:r>
    </w:p>
    <w:p w14:paraId="7DB7D9AC" w14:textId="77777777" w:rsidR="00B21839" w:rsidRDefault="00B21839" w:rsidP="006841BF">
      <w:pPr>
        <w:suppressAutoHyphens/>
        <w:spacing w:line="276" w:lineRule="auto"/>
        <w:ind w:firstLine="709"/>
        <w:contextualSpacing/>
        <w:rPr>
          <w:rFonts w:ascii="Times New Roman" w:hAnsi="Times New Roman" w:cs="Times New Roman"/>
          <w:b/>
          <w:bCs/>
          <w:iCs/>
          <w:color w:val="000000" w:themeColor="text1"/>
          <w:sz w:val="24"/>
          <w:szCs w:val="24"/>
        </w:rPr>
      </w:pPr>
    </w:p>
    <w:p w14:paraId="148E54D7" w14:textId="35E3CC9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3.2.</w:t>
      </w:r>
      <w:r w:rsidR="00C9630E">
        <w:rPr>
          <w:rFonts w:ascii="Times New Roman" w:hAnsi="Times New Roman" w:cs="Times New Roman"/>
          <w:b/>
          <w:bCs/>
          <w:iCs/>
          <w:color w:val="000000" w:themeColor="text1"/>
          <w:sz w:val="24"/>
          <w:szCs w:val="24"/>
        </w:rPr>
        <w:t>3</w:t>
      </w:r>
      <w:r w:rsidRPr="00CD3A1B">
        <w:rPr>
          <w:rFonts w:ascii="Times New Roman" w:hAnsi="Times New Roman" w:cs="Times New Roman"/>
          <w:b/>
          <w:bCs/>
          <w:iCs/>
          <w:color w:val="000000" w:themeColor="text1"/>
          <w:sz w:val="24"/>
          <w:szCs w:val="24"/>
        </w:rPr>
        <w:t xml:space="preserve">. Дополнительные источники </w:t>
      </w:r>
    </w:p>
    <w:p w14:paraId="079BEEF4" w14:textId="4F898DC2"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bookmarkStart w:id="33" w:name="_Toc152334674"/>
      <w:bookmarkStart w:id="34" w:name="_Toc156294577"/>
      <w:bookmarkStart w:id="35" w:name="_Toc156825299"/>
      <w:r w:rsidRPr="00C9630E">
        <w:rPr>
          <w:rFonts w:ascii="Times New Roman" w:hAnsi="Times New Roman" w:cs="Times New Roman"/>
          <w:sz w:val="24"/>
          <w:szCs w:val="24"/>
        </w:rPr>
        <w:t xml:space="preserve">1. Справочно - правовая система Гарант: официальный [сайт].- Москва.- Обновляется в течении суток. - </w:t>
      </w:r>
      <w:r w:rsidRPr="00C9630E">
        <w:rPr>
          <w:rFonts w:ascii="Times New Roman" w:hAnsi="Times New Roman" w:cs="Times New Roman"/>
          <w:color w:val="000000" w:themeColor="text1"/>
          <w:sz w:val="24"/>
          <w:szCs w:val="24"/>
        </w:rPr>
        <w:t>URL:</w:t>
      </w:r>
      <w:r w:rsidRPr="00C9630E">
        <w:rPr>
          <w:rFonts w:ascii="Times New Roman" w:hAnsi="Times New Roman" w:cs="Times New Roman"/>
          <w:sz w:val="24"/>
          <w:szCs w:val="24"/>
        </w:rPr>
        <w:t xml:space="preserve"> www.garant.ru  (дата обращения </w:t>
      </w:r>
      <w:r w:rsidR="00F66C4E">
        <w:rPr>
          <w:rFonts w:ascii="Times New Roman" w:hAnsi="Times New Roman" w:cs="Times New Roman"/>
          <w:sz w:val="24"/>
          <w:szCs w:val="24"/>
        </w:rPr>
        <w:t>20</w:t>
      </w:r>
      <w:r w:rsidRPr="00C9630E">
        <w:rPr>
          <w:rFonts w:ascii="Times New Roman" w:hAnsi="Times New Roman" w:cs="Times New Roman"/>
          <w:sz w:val="24"/>
          <w:szCs w:val="24"/>
        </w:rPr>
        <w:t>.</w:t>
      </w:r>
      <w:r w:rsidR="00F66C4E">
        <w:rPr>
          <w:rFonts w:ascii="Times New Roman" w:hAnsi="Times New Roman" w:cs="Times New Roman"/>
          <w:sz w:val="24"/>
          <w:szCs w:val="24"/>
        </w:rPr>
        <w:t>05</w:t>
      </w:r>
      <w:r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w:t>
      </w:r>
      <w:r w:rsidRPr="00C9630E">
        <w:rPr>
          <w:rFonts w:ascii="Times New Roman" w:hAnsi="Times New Roman" w:cs="Times New Roman"/>
          <w:color w:val="000000" w:themeColor="text1"/>
          <w:sz w:val="24"/>
          <w:szCs w:val="24"/>
        </w:rPr>
        <w:t xml:space="preserve"> — Текст: электронный .</w:t>
      </w:r>
    </w:p>
    <w:p w14:paraId="042AA9C9" w14:textId="728B4BB1" w:rsidR="00C9630E" w:rsidRPr="00C9630E" w:rsidRDefault="00C9630E" w:rsidP="00C9630E">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bCs/>
          <w:sz w:val="24"/>
          <w:szCs w:val="24"/>
        </w:rPr>
      </w:pPr>
      <w:r w:rsidRPr="00C9630E">
        <w:rPr>
          <w:rFonts w:ascii="Times New Roman" w:hAnsi="Times New Roman" w:cs="Times New Roman"/>
          <w:sz w:val="24"/>
          <w:szCs w:val="24"/>
        </w:rPr>
        <w:t xml:space="preserve">2. Справочно - правовая система Консультант Плюс : официальный [сайт]. - Москва.- Обновляется в течении суток. - </w:t>
      </w:r>
      <w:r w:rsidRPr="00C9630E">
        <w:rPr>
          <w:rFonts w:ascii="Times New Roman" w:hAnsi="Times New Roman" w:cs="Times New Roman"/>
          <w:color w:val="000000" w:themeColor="text1"/>
          <w:sz w:val="24"/>
          <w:szCs w:val="24"/>
        </w:rPr>
        <w:t xml:space="preserve">URL: </w:t>
      </w:r>
      <w:r w:rsidRPr="00C9630E">
        <w:rPr>
          <w:rFonts w:ascii="Times New Roman" w:hAnsi="Times New Roman" w:cs="Times New Roman"/>
          <w:sz w:val="24"/>
          <w:szCs w:val="24"/>
        </w:rPr>
        <w:t xml:space="preserve">www.consultant.ru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г).</w:t>
      </w:r>
      <w:r w:rsidRPr="00C9630E">
        <w:rPr>
          <w:rFonts w:ascii="Times New Roman" w:hAnsi="Times New Roman" w:cs="Times New Roman"/>
          <w:color w:val="000000" w:themeColor="text1"/>
          <w:sz w:val="24"/>
          <w:szCs w:val="24"/>
        </w:rPr>
        <w:t xml:space="preserve"> — Текст: электронный </w:t>
      </w:r>
    </w:p>
    <w:p w14:paraId="73C03EC3" w14:textId="0D1A85DC"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r w:rsidRPr="00C9630E">
        <w:rPr>
          <w:rFonts w:ascii="Times New Roman" w:hAnsi="Times New Roman" w:cs="Times New Roman"/>
          <w:sz w:val="24"/>
          <w:szCs w:val="24"/>
        </w:rPr>
        <w:t xml:space="preserve"> 3. Режим доступа электронная интернет-библиотека «ЮРАЙТ [сайт]. –</w:t>
      </w:r>
      <w:r w:rsidRPr="00C9630E">
        <w:rPr>
          <w:rFonts w:ascii="Times New Roman" w:hAnsi="Times New Roman" w:cs="Times New Roman"/>
          <w:color w:val="000000" w:themeColor="text1"/>
          <w:sz w:val="24"/>
          <w:szCs w:val="24"/>
        </w:rPr>
        <w:t xml:space="preserve"> URL: </w:t>
      </w:r>
      <w:r w:rsidRPr="00C9630E">
        <w:rPr>
          <w:rFonts w:ascii="Times New Roman" w:hAnsi="Times New Roman" w:cs="Times New Roman"/>
          <w:sz w:val="24"/>
          <w:szCs w:val="24"/>
        </w:rPr>
        <w:t xml:space="preserve">https://biblio-online.ru/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 xml:space="preserve">г). </w:t>
      </w:r>
      <w:r w:rsidRPr="00C9630E">
        <w:rPr>
          <w:rFonts w:ascii="Times New Roman" w:hAnsi="Times New Roman" w:cs="Times New Roman"/>
          <w:color w:val="000000" w:themeColor="text1"/>
          <w:sz w:val="24"/>
          <w:szCs w:val="24"/>
        </w:rPr>
        <w:t>— Текст: электронный. </w:t>
      </w:r>
    </w:p>
    <w:p w14:paraId="7A641A30" w14:textId="77777777" w:rsidR="00C9630E" w:rsidRPr="00F66C4E" w:rsidRDefault="00C9630E" w:rsidP="006841BF">
      <w:pPr>
        <w:pStyle w:val="1f"/>
        <w:rPr>
          <w:rFonts w:ascii="Times New Roman" w:hAnsi="Times New Roman"/>
          <w:lang w:val="ru-RU"/>
        </w:rPr>
      </w:pPr>
    </w:p>
    <w:p w14:paraId="47B86259" w14:textId="6235A200" w:rsidR="006841BF" w:rsidRPr="00DF068E" w:rsidRDefault="006841BF" w:rsidP="006841BF">
      <w:pPr>
        <w:pStyle w:val="1f"/>
        <w:rPr>
          <w:rFonts w:ascii="Times New Roman" w:hAnsi="Times New Roman"/>
          <w:b w:val="0"/>
          <w:bCs w:val="0"/>
          <w:lang w:val="ru-RU"/>
        </w:rPr>
      </w:pPr>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3"/>
      <w:r w:rsidR="00DF068E">
        <w:rPr>
          <w:rFonts w:ascii="Times New Roman" w:hAnsi="Times New Roman"/>
          <w:lang w:val="ru-RU"/>
        </w:rPr>
        <w:t>ДИСЦИПЛИНЫ</w:t>
      </w:r>
      <w:bookmarkEnd w:id="34"/>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2834"/>
        <w:gridCol w:w="3112"/>
      </w:tblGrid>
      <w:tr w:rsidR="000143A1" w:rsidRPr="00985111" w14:paraId="044F0D35" w14:textId="77777777" w:rsidTr="00DC40A1">
        <w:trPr>
          <w:trHeight w:val="519"/>
        </w:trPr>
        <w:tc>
          <w:tcPr>
            <w:tcW w:w="1912" w:type="pct"/>
            <w:vAlign w:val="center"/>
          </w:tcPr>
          <w:p w14:paraId="39543625" w14:textId="77777777" w:rsidR="000143A1" w:rsidRPr="00854F21" w:rsidRDefault="000143A1" w:rsidP="00F22921">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472" w:type="pct"/>
            <w:vAlign w:val="center"/>
          </w:tcPr>
          <w:p w14:paraId="6EADEE39"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FC6A93" w14:paraId="1275BE40" w14:textId="77777777" w:rsidTr="00DC40A1">
        <w:trPr>
          <w:trHeight w:val="698"/>
        </w:trPr>
        <w:tc>
          <w:tcPr>
            <w:tcW w:w="1912" w:type="pct"/>
          </w:tcPr>
          <w:p w14:paraId="67BA62E6" w14:textId="77777777" w:rsidR="000143A1" w:rsidRDefault="000143A1" w:rsidP="00F66317">
            <w:pPr>
              <w:suppressAutoHyphens/>
              <w:spacing w:line="276" w:lineRule="auto"/>
              <w:contextualSpacing/>
              <w:rPr>
                <w:rFonts w:ascii="Times New Roman" w:hAnsi="Times New Roman" w:cs="Times New Roman"/>
                <w:bCs/>
                <w:i/>
                <w:color w:val="000000" w:themeColor="text1"/>
                <w:sz w:val="20"/>
                <w:szCs w:val="20"/>
              </w:rPr>
            </w:pPr>
            <w:r w:rsidRPr="00FC6A93">
              <w:rPr>
                <w:rFonts w:ascii="Times New Roman" w:hAnsi="Times New Roman" w:cs="Times New Roman"/>
                <w:bCs/>
                <w:i/>
                <w:color w:val="000000" w:themeColor="text1"/>
                <w:sz w:val="20"/>
                <w:szCs w:val="20"/>
              </w:rPr>
              <w:t xml:space="preserve">Знает: </w:t>
            </w:r>
          </w:p>
          <w:p w14:paraId="13473304"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актуальный профессиональный и социальный контекст, в котором приходится работать и жить;</w:t>
            </w:r>
          </w:p>
          <w:p w14:paraId="2D7CCA7D"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основные источники информации и ресурсы для решения задач и проблем в профессиональном и/или социальном контексте;</w:t>
            </w:r>
          </w:p>
          <w:p w14:paraId="2770F36E"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алгоритмы выполнения работ в профессиональной и смежных областях;</w:t>
            </w:r>
          </w:p>
          <w:p w14:paraId="33378A85"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методы работы в профессиональной и смежных сферах;</w:t>
            </w:r>
          </w:p>
          <w:p w14:paraId="74C9D5B2"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структуру плана для решения задач;</w:t>
            </w:r>
          </w:p>
          <w:p w14:paraId="7E181581" w14:textId="77777777" w:rsidR="00F1693D" w:rsidRPr="00DF47DC" w:rsidRDefault="00F1693D" w:rsidP="009A4D71">
            <w:pPr>
              <w:pStyle w:val="a5"/>
              <w:numPr>
                <w:ilvl w:val="0"/>
                <w:numId w:val="15"/>
              </w:numPr>
              <w:tabs>
                <w:tab w:val="left" w:pos="237"/>
              </w:tabs>
              <w:ind w:left="0"/>
              <w:jc w:val="both"/>
              <w:rPr>
                <w:rFonts w:ascii="Times New Roman" w:hAnsi="Times New Roman" w:cs="Times New Roman"/>
                <w:bCs/>
                <w:i/>
                <w:color w:val="000000" w:themeColor="text1"/>
                <w:sz w:val="20"/>
                <w:szCs w:val="20"/>
              </w:rPr>
            </w:pPr>
            <w:r w:rsidRPr="00DF47DC">
              <w:rPr>
                <w:rFonts w:ascii="Times New Roman" w:hAnsi="Times New Roman" w:cs="Times New Roman"/>
                <w:color w:val="000000" w:themeColor="text1"/>
                <w:sz w:val="20"/>
                <w:szCs w:val="20"/>
              </w:rPr>
              <w:lastRenderedPageBreak/>
              <w:t xml:space="preserve"> порядок оценки результатов решения задач профессиональной деятельности</w:t>
            </w:r>
          </w:p>
          <w:p w14:paraId="7CFE0233"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номенклатура информационных источников, применяемых в профессиональной деятельности;</w:t>
            </w:r>
          </w:p>
          <w:p w14:paraId="37A766F9"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приемы структурирования информации;</w:t>
            </w:r>
          </w:p>
          <w:p w14:paraId="2C262F75" w14:textId="77777777" w:rsidR="00F1693D" w:rsidRPr="004B7583" w:rsidRDefault="00F1693D" w:rsidP="009A4D71">
            <w:pPr>
              <w:pStyle w:val="a5"/>
              <w:numPr>
                <w:ilvl w:val="0"/>
                <w:numId w:val="15"/>
              </w:numPr>
              <w:tabs>
                <w:tab w:val="left" w:pos="237"/>
              </w:tabs>
              <w:ind w:left="0"/>
              <w:rPr>
                <w:rFonts w:ascii="Times New Roman" w:hAnsi="Times New Roman" w:cs="Times New Roman"/>
                <w:bCs/>
                <w:i/>
                <w:color w:val="000000" w:themeColor="text1"/>
                <w:sz w:val="20"/>
                <w:szCs w:val="20"/>
              </w:rPr>
            </w:pPr>
            <w:r w:rsidRPr="004B7583">
              <w:rPr>
                <w:rFonts w:ascii="Times New Roman" w:hAnsi="Times New Roman" w:cs="Times New Roman"/>
                <w:color w:val="000000" w:themeColor="text1"/>
                <w:sz w:val="20"/>
                <w:szCs w:val="20"/>
              </w:rPr>
              <w:t>формат оформления результатов поиска информации</w:t>
            </w:r>
          </w:p>
          <w:p w14:paraId="4FF75C8B"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содержание актуальной нормативно-правовой документации;</w:t>
            </w:r>
          </w:p>
          <w:p w14:paraId="5FA60D72"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современная научная и профессиональная терминология;</w:t>
            </w:r>
          </w:p>
          <w:p w14:paraId="005EBD2A" w14:textId="77777777" w:rsidR="00F1693D" w:rsidRPr="004B7583" w:rsidRDefault="00F1693D" w:rsidP="009A4D71">
            <w:pPr>
              <w:pStyle w:val="a5"/>
              <w:numPr>
                <w:ilvl w:val="0"/>
                <w:numId w:val="15"/>
              </w:numPr>
              <w:tabs>
                <w:tab w:val="left" w:pos="237"/>
              </w:tabs>
              <w:ind w:left="0"/>
              <w:rPr>
                <w:rFonts w:ascii="Times New Roman" w:hAnsi="Times New Roman" w:cs="Times New Roman"/>
                <w:bCs/>
                <w:i/>
                <w:color w:val="000000" w:themeColor="text1"/>
                <w:sz w:val="20"/>
                <w:szCs w:val="20"/>
              </w:rPr>
            </w:pPr>
            <w:r w:rsidRPr="004B7583">
              <w:rPr>
                <w:rFonts w:ascii="Times New Roman" w:hAnsi="Times New Roman" w:cs="Times New Roman"/>
                <w:color w:val="000000" w:themeColor="text1"/>
                <w:sz w:val="20"/>
                <w:szCs w:val="20"/>
              </w:rPr>
              <w:t>возможные траектории профессионального развития и самообразования</w:t>
            </w:r>
          </w:p>
          <w:p w14:paraId="4D8B9334"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психологические основы деятельности коллектива, психологические особенности личности;</w:t>
            </w:r>
          </w:p>
          <w:p w14:paraId="7E9B0C67" w14:textId="77777777" w:rsidR="00F1693D" w:rsidRPr="004B7583" w:rsidRDefault="00F1693D" w:rsidP="009A4D71">
            <w:pPr>
              <w:pStyle w:val="a5"/>
              <w:numPr>
                <w:ilvl w:val="0"/>
                <w:numId w:val="15"/>
              </w:numPr>
              <w:tabs>
                <w:tab w:val="left" w:pos="237"/>
              </w:tabs>
              <w:ind w:left="0"/>
              <w:rPr>
                <w:rFonts w:ascii="Times New Roman" w:hAnsi="Times New Roman" w:cs="Times New Roman"/>
                <w:bCs/>
                <w:i/>
                <w:color w:val="000000" w:themeColor="text1"/>
                <w:sz w:val="20"/>
                <w:szCs w:val="20"/>
              </w:rPr>
            </w:pPr>
            <w:r w:rsidRPr="004B7583">
              <w:rPr>
                <w:rFonts w:ascii="Times New Roman" w:hAnsi="Times New Roman" w:cs="Times New Roman"/>
                <w:color w:val="000000" w:themeColor="text1"/>
                <w:sz w:val="20"/>
                <w:szCs w:val="20"/>
              </w:rPr>
              <w:t>основы проектной деятельности</w:t>
            </w:r>
          </w:p>
          <w:p w14:paraId="1D37C3D5"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особенности социального и культурного контекста;</w:t>
            </w:r>
          </w:p>
          <w:p w14:paraId="7F6071F4" w14:textId="77777777" w:rsidR="00F1693D" w:rsidRPr="00DF47DC" w:rsidRDefault="00F1693D" w:rsidP="009A4D71">
            <w:pPr>
              <w:pStyle w:val="a5"/>
              <w:numPr>
                <w:ilvl w:val="0"/>
                <w:numId w:val="15"/>
              </w:numPr>
              <w:tabs>
                <w:tab w:val="left" w:pos="191"/>
                <w:tab w:val="left" w:pos="237"/>
              </w:tabs>
              <w:ind w:left="0"/>
              <w:jc w:val="both"/>
              <w:rPr>
                <w:rFonts w:ascii="Times New Roman" w:hAnsi="Times New Roman" w:cs="Times New Roman"/>
                <w:color w:val="000000" w:themeColor="text1"/>
                <w:sz w:val="20"/>
                <w:szCs w:val="20"/>
              </w:rPr>
            </w:pPr>
            <w:r w:rsidRPr="00DF47DC">
              <w:rPr>
                <w:rFonts w:ascii="Times New Roman" w:hAnsi="Times New Roman" w:cs="Times New Roman"/>
                <w:color w:val="000000" w:themeColor="text1"/>
                <w:sz w:val="20"/>
                <w:szCs w:val="20"/>
              </w:rPr>
              <w:t xml:space="preserve"> правила оформления документов и построения устных сообщений</w:t>
            </w:r>
          </w:p>
          <w:p w14:paraId="3200AAF5"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-сущность гражданско-патриотической позиции, общечеловеческих ценностей;</w:t>
            </w:r>
          </w:p>
          <w:p w14:paraId="5EAB42A8"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значимость профессиональной деятельности по профессии;</w:t>
            </w:r>
          </w:p>
          <w:p w14:paraId="6B291613" w14:textId="77777777" w:rsidR="00F1693D" w:rsidRPr="004B7583" w:rsidRDefault="00F1693D" w:rsidP="009A4D71">
            <w:pPr>
              <w:pStyle w:val="a5"/>
              <w:numPr>
                <w:ilvl w:val="0"/>
                <w:numId w:val="15"/>
              </w:numPr>
              <w:tabs>
                <w:tab w:val="left" w:pos="237"/>
              </w:tabs>
              <w:ind w:left="0"/>
              <w:rPr>
                <w:rFonts w:ascii="Times New Roman" w:hAnsi="Times New Roman" w:cs="Times New Roman"/>
                <w:bCs/>
                <w:i/>
                <w:color w:val="000000" w:themeColor="text1"/>
                <w:sz w:val="20"/>
                <w:szCs w:val="20"/>
              </w:rPr>
            </w:pPr>
            <w:r w:rsidRPr="00DF47DC">
              <w:rPr>
                <w:rFonts w:ascii="Times New Roman" w:hAnsi="Times New Roman" w:cs="Times New Roman"/>
                <w:color w:val="000000" w:themeColor="text1"/>
                <w:sz w:val="20"/>
                <w:szCs w:val="20"/>
              </w:rPr>
              <w:t xml:space="preserve"> стандарты антикоррупционного поведения и последствия его нарушения</w:t>
            </w:r>
          </w:p>
          <w:p w14:paraId="2240B816"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-правила экологической безопасности при ведении профессиональной деятельности;</w:t>
            </w:r>
          </w:p>
          <w:p w14:paraId="27E2EE19"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 основные ресурсы, задействованные в профессиональной деятельности;</w:t>
            </w:r>
          </w:p>
          <w:p w14:paraId="47D50136" w14:textId="77777777" w:rsidR="00F1693D" w:rsidRPr="00DF47DC" w:rsidRDefault="00F1693D" w:rsidP="009A4D71">
            <w:pPr>
              <w:pStyle w:val="a5"/>
              <w:numPr>
                <w:ilvl w:val="0"/>
                <w:numId w:val="15"/>
              </w:numPr>
              <w:tabs>
                <w:tab w:val="left" w:pos="237"/>
              </w:tabs>
              <w:ind w:left="0"/>
              <w:rPr>
                <w:rFonts w:ascii="Times New Roman" w:hAnsi="Times New Roman" w:cs="Times New Roman"/>
                <w:color w:val="000000" w:themeColor="text1"/>
                <w:sz w:val="20"/>
                <w:szCs w:val="20"/>
              </w:rPr>
            </w:pPr>
            <w:r w:rsidRPr="00DF47DC">
              <w:rPr>
                <w:rFonts w:ascii="Times New Roman" w:hAnsi="Times New Roman" w:cs="Times New Roman"/>
                <w:color w:val="000000" w:themeColor="text1"/>
                <w:sz w:val="20"/>
                <w:szCs w:val="20"/>
              </w:rPr>
              <w:t>пути обеспечения ресурсосбережения</w:t>
            </w:r>
          </w:p>
          <w:p w14:paraId="519C3D12"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-современные средства и устройства информатизации;</w:t>
            </w:r>
          </w:p>
          <w:p w14:paraId="71DFCE2D" w14:textId="77777777" w:rsidR="00F1693D" w:rsidRPr="00DF47DC" w:rsidRDefault="00F1693D" w:rsidP="009A4D71">
            <w:pPr>
              <w:pStyle w:val="a5"/>
              <w:numPr>
                <w:ilvl w:val="0"/>
                <w:numId w:val="15"/>
              </w:numPr>
              <w:tabs>
                <w:tab w:val="left" w:pos="237"/>
              </w:tabs>
              <w:ind w:left="0"/>
              <w:rPr>
                <w:rFonts w:ascii="Times New Roman" w:hAnsi="Times New Roman" w:cs="Times New Roman"/>
                <w:color w:val="000000" w:themeColor="text1"/>
                <w:sz w:val="20"/>
                <w:szCs w:val="20"/>
              </w:rPr>
            </w:pPr>
            <w:r w:rsidRPr="00DF47DC">
              <w:rPr>
                <w:rFonts w:ascii="Times New Roman" w:hAnsi="Times New Roman" w:cs="Times New Roman"/>
                <w:color w:val="000000" w:themeColor="text1"/>
                <w:sz w:val="20"/>
                <w:szCs w:val="20"/>
              </w:rPr>
              <w:t xml:space="preserve"> порядок их применения и программное обеспечение в профессиональной деятельности</w:t>
            </w:r>
          </w:p>
          <w:p w14:paraId="31F5911B"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правила построения простых и сложных предложений на профессиональные темы;</w:t>
            </w:r>
          </w:p>
          <w:p w14:paraId="34CC7CEB"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основные общеупотребительные глаголы (бытовая и профессиональная лексика);</w:t>
            </w:r>
          </w:p>
          <w:p w14:paraId="23E1217C"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лексический минимум, относящийся к описанию предметов, средств и процессов профессиональной деятельности;</w:t>
            </w:r>
          </w:p>
          <w:p w14:paraId="0ECE4AEC"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особенности произношения;</w:t>
            </w:r>
          </w:p>
          <w:p w14:paraId="1B1CEE0B" w14:textId="77777777" w:rsidR="00F1693D" w:rsidRPr="00DF47DC" w:rsidRDefault="00F1693D" w:rsidP="009A4D71">
            <w:pPr>
              <w:pStyle w:val="a5"/>
              <w:numPr>
                <w:ilvl w:val="0"/>
                <w:numId w:val="15"/>
              </w:numPr>
              <w:tabs>
                <w:tab w:val="left" w:pos="237"/>
              </w:tabs>
              <w:ind w:left="0"/>
              <w:rPr>
                <w:rFonts w:ascii="Times New Roman" w:hAnsi="Times New Roman" w:cs="Times New Roman"/>
                <w:color w:val="000000" w:themeColor="text1"/>
                <w:sz w:val="20"/>
                <w:szCs w:val="20"/>
              </w:rPr>
            </w:pPr>
            <w:r w:rsidRPr="00DF47DC">
              <w:rPr>
                <w:rFonts w:ascii="Times New Roman" w:hAnsi="Times New Roman" w:cs="Times New Roman"/>
                <w:color w:val="000000" w:themeColor="text1"/>
                <w:sz w:val="20"/>
                <w:szCs w:val="20"/>
              </w:rPr>
              <w:t>правила чтения текстов профессиональной направленности</w:t>
            </w:r>
          </w:p>
          <w:p w14:paraId="3FE4D936"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eastAsia="Calibri" w:hAnsi="Times New Roman" w:cs="Times New Roman"/>
                <w:bCs/>
                <w:color w:val="000000" w:themeColor="text1"/>
                <w:sz w:val="20"/>
                <w:szCs w:val="20"/>
              </w:rPr>
              <w:t>основы предпринимательской деятельности основы финансовой грамотности</w:t>
            </w:r>
          </w:p>
          <w:p w14:paraId="496DD5D1"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eastAsia="Calibri" w:hAnsi="Times New Roman" w:cs="Times New Roman"/>
                <w:bCs/>
                <w:color w:val="000000" w:themeColor="text1"/>
                <w:sz w:val="20"/>
                <w:szCs w:val="20"/>
              </w:rPr>
              <w:t>правила разработки бизнес-планов</w:t>
            </w:r>
          </w:p>
          <w:p w14:paraId="15B08DAB" w14:textId="77777777" w:rsidR="00F1693D" w:rsidRPr="004B7583"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eastAsia="Calibri" w:hAnsi="Times New Roman" w:cs="Times New Roman"/>
                <w:bCs/>
                <w:color w:val="000000" w:themeColor="text1"/>
                <w:sz w:val="20"/>
                <w:szCs w:val="20"/>
              </w:rPr>
              <w:t xml:space="preserve">порядок выстраивания презентации </w:t>
            </w:r>
          </w:p>
          <w:p w14:paraId="31378B53" w14:textId="77777777" w:rsidR="00F1693D" w:rsidRPr="00DF47DC" w:rsidRDefault="00F1693D" w:rsidP="009A4D71">
            <w:pPr>
              <w:pStyle w:val="a5"/>
              <w:numPr>
                <w:ilvl w:val="0"/>
                <w:numId w:val="15"/>
              </w:numPr>
              <w:tabs>
                <w:tab w:val="left" w:pos="237"/>
              </w:tabs>
              <w:ind w:left="0"/>
              <w:rPr>
                <w:rFonts w:ascii="Times New Roman" w:hAnsi="Times New Roman" w:cs="Times New Roman"/>
                <w:color w:val="000000" w:themeColor="text1"/>
                <w:sz w:val="20"/>
                <w:szCs w:val="20"/>
              </w:rPr>
            </w:pPr>
            <w:r w:rsidRPr="00DF47DC">
              <w:rPr>
                <w:rFonts w:ascii="Times New Roman" w:eastAsia="Calibri" w:hAnsi="Times New Roman" w:cs="Times New Roman"/>
                <w:bCs/>
                <w:color w:val="000000" w:themeColor="text1"/>
                <w:sz w:val="20"/>
                <w:szCs w:val="20"/>
              </w:rPr>
              <w:t>кредитные банковские продукты</w:t>
            </w:r>
          </w:p>
          <w:p w14:paraId="3AE8BD74"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lastRenderedPageBreak/>
              <w:t>требования охраны труда, пожарной безопасности и производственной санитарии в организации питания;</w:t>
            </w:r>
          </w:p>
          <w:p w14:paraId="0DB8DDDD"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8242F25"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последовательность выполнения технологических операций, современные методы, техника обработки, подготовки сырья и продуктов;</w:t>
            </w:r>
          </w:p>
          <w:p w14:paraId="6F315955"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обработке, подготовки сырья, приготовления, подготовки к реализации полуфабрикатов;</w:t>
            </w:r>
          </w:p>
          <w:p w14:paraId="533D093D"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возможные последствия нарушения санитарии и гигиены;</w:t>
            </w:r>
          </w:p>
          <w:p w14:paraId="679850A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требования к личной гигиене персонала при подготовки производственного инвентаря и кухонной посуды;</w:t>
            </w:r>
          </w:p>
          <w:p w14:paraId="595A512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применения и безопасного хранения чистящих, моющих и дезинфицирующих средств, предназначенных для последующего использования;</w:t>
            </w:r>
          </w:p>
          <w:p w14:paraId="78E76FF9"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утилизации отходов;</w:t>
            </w:r>
          </w:p>
          <w:p w14:paraId="61BF8F80"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упаковочных материалов, способы хранения сырья и продуктов;</w:t>
            </w:r>
          </w:p>
          <w:p w14:paraId="0CF11F0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способы и правила порционирования (комплектования), упаковки на вынос готовых полуфабрикатов; способы правки кухонных ножей;</w:t>
            </w:r>
          </w:p>
          <w:p w14:paraId="193F4CB9"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ассортимент, требования к качеству, условия и сроки хранения традиционных видов овощей, грибов, рыбы, нерыбного водного сырья, мяса, домашней птицы, дичи;</w:t>
            </w:r>
          </w:p>
          <w:p w14:paraId="2C6F0324"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оформления заявок на склад;</w:t>
            </w:r>
          </w:p>
          <w:p w14:paraId="39D83CD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приема продуктов по количеству и качеству;</w:t>
            </w:r>
          </w:p>
          <w:p w14:paraId="37A1F55E"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ответственность за сохранность материальных ценностей;</w:t>
            </w:r>
          </w:p>
          <w:p w14:paraId="5B4EF003"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снятия остатков на рабочем месте;</w:t>
            </w:r>
          </w:p>
          <w:p w14:paraId="7E5A8D4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проведения контрольного взвешивания продуктов;</w:t>
            </w:r>
          </w:p>
          <w:p w14:paraId="72EA2BF0"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и правила эксплуатации приборов для экспресоценки качества и безопасности сырья и материалов;</w:t>
            </w:r>
          </w:p>
          <w:p w14:paraId="1CA485E8"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lastRenderedPageBreak/>
              <w:t>правила обращения с тарой поставщика;</w:t>
            </w:r>
          </w:p>
          <w:p w14:paraId="6EB1E886" w14:textId="77777777" w:rsidR="00F1693D" w:rsidRPr="00701D7D" w:rsidRDefault="00F1693D"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lang w:val="en-US"/>
              </w:rPr>
              <w:t>правила поверки весоизмерительного оборудования</w:t>
            </w:r>
          </w:p>
          <w:p w14:paraId="3A32555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требования охраны труда, пожарной, электробезопасности в организации питания;</w:t>
            </w:r>
          </w:p>
          <w:p w14:paraId="37FFC8FC"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ACE4D1A"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методы обработки традиционных видов овощей, грибов, рыбы, нерыбного водного сырья, домашней птицы, дичи, кролика;</w:t>
            </w:r>
          </w:p>
          <w:p w14:paraId="0770CB5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способы сокращения потерь сырья, продуктов при их обработке, хранении;</w:t>
            </w:r>
          </w:p>
          <w:p w14:paraId="0D34B96C"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способы удаления излишней горечи, предотвращения потемнения отдельных видов овощей и грибов;</w:t>
            </w:r>
          </w:p>
          <w:p w14:paraId="3ABA134A"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санитарно-гигиенические требования к ведению процессов обработки, подготовки пищевого сырья, продуктов</w:t>
            </w:r>
          </w:p>
          <w:p w14:paraId="0F82DA6C"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формы, техника нарезки, формования традиционных видов овощей, грибов;</w:t>
            </w:r>
          </w:p>
          <w:p w14:paraId="2A02213A" w14:textId="77777777" w:rsidR="00F1693D" w:rsidRPr="00701D7D" w:rsidRDefault="00F1693D"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способы упаковки, складирования, правила, условия, сроки хранения пищевых продуктов</w:t>
            </w:r>
          </w:p>
          <w:p w14:paraId="2EC1663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требования охраны труда, пожарной безопасности и производственной санитарии в организации питания;</w:t>
            </w:r>
          </w:p>
          <w:p w14:paraId="4C7A4183"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9302505"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ассортимент, рецептуры, требования к качеству, условиям и срокам хранения полуфабрикатов для блюд, кулинарных изделий из рыбы и нерыбного водного сырья разнообразного ассортимента, в том числе региональных;</w:t>
            </w:r>
          </w:p>
          <w:p w14:paraId="1708EFE9"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методы приготовления полуфабрикатов из рыбы и рыбной котлетной массы (нарезки, панирования, формования, маринования, фарширования и т.д.);</w:t>
            </w:r>
          </w:p>
          <w:p w14:paraId="4CE86ED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способы сокращения потерь, сохранения пищевой ценности продуктов при приготовления полуфабрикатов;</w:t>
            </w:r>
          </w:p>
          <w:p w14:paraId="0BF247D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lang w:val="en-US"/>
              </w:rPr>
              <w:t>техника порционирования (комплек-</w:t>
            </w:r>
          </w:p>
          <w:p w14:paraId="68B9D87E"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тования), упаковки, маркирования и правила складирования, условия и сроки хранения</w:t>
            </w:r>
          </w:p>
          <w:p w14:paraId="3CB34320"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lang w:val="en-US"/>
              </w:rPr>
              <w:t>упакованных полуфабрикатов;</w:t>
            </w:r>
          </w:p>
          <w:p w14:paraId="4422E4F0"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lastRenderedPageBreak/>
              <w:t>правила и порядок расчета с потребителями при отпуске на вынос; ответственность за правильность расчетов;</w:t>
            </w:r>
          </w:p>
          <w:p w14:paraId="09B59B84"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техника общения с потребителями;</w:t>
            </w:r>
          </w:p>
          <w:p w14:paraId="171BBFA4" w14:textId="77777777" w:rsidR="00F1693D" w:rsidRPr="00701D7D"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базовый словарный запас на иностранном языке</w:t>
            </w:r>
          </w:p>
          <w:p w14:paraId="1E93C24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требования охраны труда, пожарной безопасности и производственной санитарии в организации питания;</w:t>
            </w:r>
          </w:p>
          <w:p w14:paraId="259022FD"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259B028D"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ассортимент, рецептуры, требования к качеству, условиям и срокам хранения полуфабрикатов для блюд, кулинарных изделий из мяса, домашней птицы, дичи, кролика разнообразного ассортимента, в том числе региональных;</w:t>
            </w:r>
          </w:p>
          <w:p w14:paraId="46BDAF5E"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методы приготовления полуфабрикатов из мяса, домашней птицы, дичи, кролика, рубленой массы (нарезки, маринования, формования, панирования, фарширования, снятия филе, порционирования птицы, дичи и т.д.);</w:t>
            </w:r>
          </w:p>
          <w:p w14:paraId="75FD824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способы сокращения потерь, сохранения пищевой ценности продуктов при приготовления полуфабрикатов;</w:t>
            </w:r>
          </w:p>
          <w:p w14:paraId="197D16C0"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техника порционирования (комплектования), упаковки, маркирования и правила складирования, условия и сроки хранения упакованных полуфабрикатов;</w:t>
            </w:r>
          </w:p>
          <w:p w14:paraId="6EDE7593"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и порядок расчета с потребителями при отпуске на вынос; ответственность за правильность расчетов;</w:t>
            </w:r>
          </w:p>
          <w:p w14:paraId="67518096"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техника общения с потребителями;</w:t>
            </w:r>
          </w:p>
          <w:p w14:paraId="3CBEE1D2" w14:textId="77777777" w:rsidR="00F1693D" w:rsidRPr="00701D7D"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базовый словарный запас на иностранном языке</w:t>
            </w:r>
          </w:p>
          <w:p w14:paraId="01E9FB47"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требования охраны труда, пожарной безопасности и производственной санитарии в организации питания;</w:t>
            </w:r>
          </w:p>
          <w:p w14:paraId="085978E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B812DC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lastRenderedPageBreak/>
              <w:t>организация работ по приготовлению горячих блюд, кулинарных изделий, закусок;</w:t>
            </w:r>
          </w:p>
          <w:p w14:paraId="55C5608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последовательность выполнения технологических операций, современные методы приготовления горячих блюд, кулинарных изделий, закусок;</w:t>
            </w:r>
          </w:p>
          <w:p w14:paraId="10141B4B"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регламенты, стандарты, в том</w:t>
            </w:r>
          </w:p>
          <w:p w14:paraId="6E67CB55"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числе система анализа, оценки и управления опасными факторами (система ХАССП) и</w:t>
            </w:r>
          </w:p>
          <w:p w14:paraId="1EF079D6"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нормативно-техническая документация, используемая при приготовления горячих блюд, кулинарных изделий, закусок;</w:t>
            </w:r>
          </w:p>
          <w:p w14:paraId="0A7EC74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возможные последствия нарушения санитарии и гигиены;</w:t>
            </w:r>
          </w:p>
          <w:p w14:paraId="3CAEF183"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требования к личной гигиене персонала при подготовки производственного инвентаря и кухонной посуды;</w:t>
            </w:r>
          </w:p>
          <w:p w14:paraId="1E7413D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безопасного хранения чистящих, моющих и дезинфицирующих средств, предназначенных для последующего использования;</w:t>
            </w:r>
          </w:p>
          <w:p w14:paraId="662921F9"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утилизации отходов;</w:t>
            </w:r>
          </w:p>
          <w:p w14:paraId="5309409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упаковочных материалов, способы хранения пищевых продуктов;</w:t>
            </w:r>
          </w:p>
          <w:p w14:paraId="2500F49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оборудования, инвентаря посуды, используемых для порционирования (комплектования) готовых горячих блюд, кулинарных изделий, закусок;</w:t>
            </w:r>
          </w:p>
          <w:p w14:paraId="30B35297"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способы и правила порционирования (комплектования), упаковки на вынос готовых горячих блюд, кулинарных изделий, закусок;</w:t>
            </w:r>
          </w:p>
          <w:p w14:paraId="6A74449E"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условия, сроки, способы хранения горячих блюд, кулинарных изделий, закусок</w:t>
            </w:r>
          </w:p>
          <w:p w14:paraId="09795278"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ассортимент, требования к качеству, условия и сроки хранения традиционных видов овощей, грибов, рыбы, нерыбного водного сырья, домашней птицы, дичи;</w:t>
            </w:r>
          </w:p>
          <w:p w14:paraId="0E5D7CB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оформления заявок на склад;</w:t>
            </w:r>
          </w:p>
          <w:p w14:paraId="338752E0" w14:textId="77777777" w:rsidR="00F1693D" w:rsidRPr="00701D7D"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виды, назначение и правила эксплуатации приборов для экспресс оценки качества и безопасности сырья и материалов</w:t>
            </w:r>
          </w:p>
          <w:p w14:paraId="69832AA6"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680802E3"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критерии оценки качества основных продуктов и дополнительных ингредиентов для бульонов, отваров;</w:t>
            </w:r>
          </w:p>
          <w:p w14:paraId="16639D7A"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нормы взаимозаменяемости сырья и продуктов;</w:t>
            </w:r>
          </w:p>
          <w:p w14:paraId="069D1117"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lastRenderedPageBreak/>
              <w:t>классификация, рецептуры, пищевая ценность, требования к качеству, методы приготовления, кулинарное назначение бульонов, отваров;</w:t>
            </w:r>
          </w:p>
          <w:p w14:paraId="52A5429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температурный режим и правила приготовления бульонов, отваров;</w:t>
            </w:r>
          </w:p>
          <w:p w14:paraId="28F7C31E"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технологического оборудования и производственного инвентаря, используемые при приготовления бульонов, отваров, правила их безопасной эксплуатации;</w:t>
            </w:r>
          </w:p>
          <w:p w14:paraId="440514D7"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санитарно-гигиенические требования к процессам приготовления, хранения и подачи кулинарной продукции;</w:t>
            </w:r>
          </w:p>
          <w:p w14:paraId="11FD45C3"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техника порционирования, варианты оформления бульонов, отваров для подачи; методы сервировки и подачи бульонов, отваров; температура подачи бульонов, отваров;</w:t>
            </w:r>
          </w:p>
          <w:p w14:paraId="3C6A1285"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посуды для подачи, термосов, контейнеров для отпуска на вынос, транспортирования;</w:t>
            </w:r>
          </w:p>
          <w:p w14:paraId="4C55597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охлаждения, замораживания и хранения готовых бульонов, отваров; правила разогревания охлажденных, замороженных бульонов, отваров;</w:t>
            </w:r>
          </w:p>
          <w:p w14:paraId="01574D89"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требования к безопасности хранения готовых бульонов, отваров;</w:t>
            </w:r>
          </w:p>
          <w:p w14:paraId="0D461F92" w14:textId="77777777" w:rsidR="00F1693D" w:rsidRPr="00701D7D"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правила маркирования упакованных бульонов, отваров</w:t>
            </w:r>
          </w:p>
          <w:p w14:paraId="5635CA4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 критерии оценки качества основных продуктов и дополнительных ингредиентов для супов;</w:t>
            </w:r>
          </w:p>
          <w:p w14:paraId="689CF704"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характеристика региональных видов сырья, продуктов;</w:t>
            </w:r>
          </w:p>
          <w:p w14:paraId="68BD3D0D"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нормы взаимозаменяемости сырья и продуктов;</w:t>
            </w:r>
          </w:p>
          <w:p w14:paraId="3EDC0B7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классификация, рецептуры, пищевая ценность, требования к качеству, методы приготовления супов разнообразного ассортимента, в том числе региональных, вегетарианских, для диетического питания;</w:t>
            </w:r>
          </w:p>
          <w:p w14:paraId="1AAFC139"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температурный режим и правила приготовления заправочных супов, супов-пюре, вегетарианских, диетических супов, региональных;</w:t>
            </w:r>
          </w:p>
          <w:p w14:paraId="6394730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технологического оборудования и производственного инвентаря, используемых при приготовления супов, правила их безопасной эксплуатации;</w:t>
            </w:r>
          </w:p>
          <w:p w14:paraId="510D029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техника порционирования, варианты оформления супов для подачи;</w:t>
            </w:r>
          </w:p>
          <w:p w14:paraId="7B2A610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 xml:space="preserve">виды, назначение посуды для подачи, термосов, контейнеров для отпуска на вынос, транспортирования супов </w:t>
            </w:r>
            <w:r w:rsidRPr="00701D7D">
              <w:rPr>
                <w:rFonts w:ascii="Times New Roman" w:hAnsi="Times New Roman" w:cs="Times New Roman"/>
                <w:sz w:val="20"/>
                <w:szCs w:val="20"/>
              </w:rPr>
              <w:lastRenderedPageBreak/>
              <w:t>разнообразного ассортимента, в том числе региональных;</w:t>
            </w:r>
          </w:p>
          <w:p w14:paraId="23D85C00"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методы сервировки и подачи, температура подачи супов;</w:t>
            </w:r>
          </w:p>
          <w:p w14:paraId="3E4E308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охлаждения, замораживания и хранения готовых супов; правила разогревания супов; требования к безопасности хранения готовых супов;</w:t>
            </w:r>
          </w:p>
          <w:p w14:paraId="58A9BF8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и порядок расчета потребителей при отпуске на вынос; ответственности за правильность расчетов с потребителями;</w:t>
            </w:r>
          </w:p>
          <w:p w14:paraId="0324A4BD"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техника общения с потребителями;</w:t>
            </w:r>
          </w:p>
          <w:p w14:paraId="2FD09737" w14:textId="77777777" w:rsidR="00F1693D" w:rsidRPr="00701D7D"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 базовый словарный запас на иностранном языке</w:t>
            </w:r>
          </w:p>
          <w:p w14:paraId="7045E76E"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44CC5E9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критерии оценки качества основных продуктов и дополнительных ингредиентов для соусов;</w:t>
            </w:r>
          </w:p>
          <w:p w14:paraId="6F56D6B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характеристика региональных видов сырья, продуктов;</w:t>
            </w:r>
          </w:p>
          <w:p w14:paraId="7179472F"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нормы взаимозаменяемости сырья и продуктов;</w:t>
            </w:r>
          </w:p>
          <w:p w14:paraId="54ACC232"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ассортимент отдельных компонентов для соусов и соусных полуфабрикатов;</w:t>
            </w:r>
          </w:p>
          <w:p w14:paraId="02A2D634"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методы приготовления отдельных компонентов для соусов и соусных полуфабрикатов;</w:t>
            </w:r>
          </w:p>
          <w:p w14:paraId="3C003ACB"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органолептические способы определения степени готовности и качества отдельных компонентов соусов и соусных полуфабрикатов;</w:t>
            </w:r>
          </w:p>
          <w:p w14:paraId="6FDC5689"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ассортимент готовых соусных полуфабрикатов и соусов промышленного производства, их назначение и использование;</w:t>
            </w:r>
          </w:p>
          <w:p w14:paraId="72F0BFFA"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классификация, рецептуры, пищевая ценность, требования к качеству, методы приготовления соусов разнообразного ассортимента, в том числе региональных, вегетарианских, для диетического питания, их кулинарное назначение;</w:t>
            </w:r>
          </w:p>
          <w:p w14:paraId="1901BD8D"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температурный режим и правила приготовления основных соусов и их производных;</w:t>
            </w:r>
          </w:p>
          <w:p w14:paraId="72D19B11"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технологического оборудования и производственного инвентаря, используемые при приготовления соусов, правила их безопасной эксплуатации;</w:t>
            </w:r>
          </w:p>
          <w:p w14:paraId="6E36DB00"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охлаждения и замораживания отдельных компонентов для соусов, соусных полуфабрикатов;</w:t>
            </w:r>
          </w:p>
          <w:p w14:paraId="497C8AB5"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правила размораживания и разогрева отдельных компонентов для соусов, соусных полуфабрикатов;</w:t>
            </w:r>
          </w:p>
          <w:p w14:paraId="49E21766"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lastRenderedPageBreak/>
              <w:t>требования к безопасности хранения отдельных компонентов соусов, соусных полуфабрикатов;</w:t>
            </w:r>
          </w:p>
          <w:p w14:paraId="01A86F23"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нормы закладки муки и других загустителей для получения соусов различной консистенции</w:t>
            </w:r>
          </w:p>
          <w:p w14:paraId="35BC4557"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техника порционирования, варианты подачи соусов;</w:t>
            </w:r>
          </w:p>
          <w:p w14:paraId="12BCFA38"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виды, назначение посуды для подачи, термосов, контейнеров для отпуска на вынос соусов;</w:t>
            </w:r>
          </w:p>
          <w:p w14:paraId="76D7EC97"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методы сервировки и подачи соусов на стол; способы оформления тарелки соусами;</w:t>
            </w:r>
          </w:p>
          <w:p w14:paraId="549C4A2D" w14:textId="77777777" w:rsidR="00F1693D" w:rsidRPr="00701D7D" w:rsidRDefault="00F1693D"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температура подачи соусов;</w:t>
            </w:r>
          </w:p>
          <w:p w14:paraId="0AD67ACA" w14:textId="77777777" w:rsidR="00F1693D" w:rsidRPr="00701D7D"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требования к безопасности хранения готовых соусов</w:t>
            </w:r>
          </w:p>
          <w:p w14:paraId="61315413"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3C733BB0"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горячих блюд и гарниров из овощей, грибов, круп, бобовых, макаронных изделий разнообразного ассортимента;</w:t>
            </w:r>
          </w:p>
          <w:p w14:paraId="2BC5A029"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579E1AD6"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67786AB1"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блюд и гарниров из овощей и грибов, правила их выбора с учетом типа питания, кулинарных свойств овощей и грибов;</w:t>
            </w:r>
          </w:p>
          <w:p w14:paraId="11A1F82C"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0DBA6ABB"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блюд и гарниров из овощей и грибов;</w:t>
            </w:r>
          </w:p>
          <w:p w14:paraId="439D4AFF"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0452E1EC"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блюд из овощей и грибов, их сочетаемость с основными продуктами;</w:t>
            </w:r>
          </w:p>
          <w:p w14:paraId="7AB1C092"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103596D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блюд и гарниров из круп, бобовых и макаронных изделий, правила их выбора с учетом типа питания, кулинарных свойств основного сырья и продуктов;</w:t>
            </w:r>
          </w:p>
          <w:p w14:paraId="72E80B2B"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4B016DC0"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ассортимент, рецептуры, требования к качеству, температура подачи блюд и гарниров из круп, бобовых и макаронных изделий;</w:t>
            </w:r>
          </w:p>
          <w:p w14:paraId="10DC45C8"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6D6DB3C3"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блюд и гарниров из круп, бобовых и макаронных изделий, их сочетаемость с основными продуктами;</w:t>
            </w:r>
          </w:p>
          <w:p w14:paraId="24964331"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339C7250"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блюд и гарниров из овощей, грибов, круп, бобовых, макаронных изделий разнообразного ассортимента для подачи;</w:t>
            </w:r>
          </w:p>
          <w:p w14:paraId="13DA33CB"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блюд и гарниров из овощей, грибов, круп, бобовых, макаронных изделий разнообразного ассортимента, в том числе региональных;</w:t>
            </w:r>
          </w:p>
          <w:p w14:paraId="3501A639"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блюд и гарниров из овощей, грибов, круп, бобовых, макаронных изделий разнообразного ассортимента;</w:t>
            </w:r>
          </w:p>
          <w:p w14:paraId="1B52AA62"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разогревания,</w:t>
            </w:r>
          </w:p>
          <w:p w14:paraId="4D5F24A1"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охлаждения, замораживания и хранения готовых блюд и гарниров</w:t>
            </w:r>
          </w:p>
          <w:p w14:paraId="560D02B6"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из овощей, грибов, круп, бобовых, макаронных изделий разнообразного ассортимента;</w:t>
            </w:r>
          </w:p>
          <w:p w14:paraId="4C2DF23C"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блюд и гарниров из овощей, грибов, круп, бобовых, макаронных изделий разнообразного ассортимента;</w:t>
            </w:r>
          </w:p>
          <w:p w14:paraId="19B2B3C7"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потребителей при оплате наличными деньгами, при безналичной форме оплаты;</w:t>
            </w:r>
          </w:p>
          <w:p w14:paraId="77A793CF"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72DE671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59256645" w14:textId="77777777" w:rsidR="00F1693D" w:rsidRPr="00723920" w:rsidRDefault="00F1693D" w:rsidP="009A4D71">
            <w:pPr>
              <w:pStyle w:val="a5"/>
              <w:numPr>
                <w:ilvl w:val="0"/>
                <w:numId w:val="17"/>
              </w:numPr>
              <w:tabs>
                <w:tab w:val="left" w:pos="201"/>
                <w:tab w:val="left" w:pos="235"/>
                <w:tab w:val="left" w:pos="261"/>
              </w:tabs>
              <w:ind w:left="29" w:hanging="29"/>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0AD15696"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1BF37317"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критерии оценки качества основных продуктов и дополнительных ингредиентов для горячих блюд, кулинарных изделий из яиц, творога, </w:t>
            </w:r>
            <w:r w:rsidRPr="00723920">
              <w:rPr>
                <w:rFonts w:ascii="Times New Roman" w:hAnsi="Times New Roman" w:cs="Times New Roman"/>
                <w:sz w:val="20"/>
                <w:szCs w:val="20"/>
              </w:rPr>
              <w:lastRenderedPageBreak/>
              <w:t>сыра, муки разнообразного ассортимента;</w:t>
            </w:r>
          </w:p>
          <w:p w14:paraId="6592EE7A"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50D3B63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6501DAB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блюд из яиц, творога, сыра, муки, правила их выбора с учетом типа питания, кулинарных свойств основного продукта;</w:t>
            </w:r>
          </w:p>
          <w:p w14:paraId="13302839"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3983DDB6"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блюд из яиц, творога, сыра, муки;</w:t>
            </w:r>
          </w:p>
          <w:p w14:paraId="12DD622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520ABC72"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w:t>
            </w:r>
          </w:p>
          <w:p w14:paraId="00EC3231"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блюд, кулинарных изделий, закусок из яиц, творога, сыра, муки разнообразного ассортимента для подачи;</w:t>
            </w:r>
          </w:p>
          <w:p w14:paraId="004E2DF0"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блюд, кулинарных изделий, закусок из яиц, творога, сыра, муки разнообразного ассортимента, в том числе региональных;</w:t>
            </w:r>
          </w:p>
          <w:p w14:paraId="5245032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блюд, кулинарных изделий, закусок из яиц, творога, сыра, муки разнообразного ассортимента;</w:t>
            </w:r>
          </w:p>
          <w:p w14:paraId="3C964ED6"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w:t>
            </w:r>
          </w:p>
          <w:p w14:paraId="6D5B3225"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охлаждения, замораживания и хранения, разогревания готовых блюд, кулинарных изделий, закусок из яиц, творога, сыра, муки разнообразного</w:t>
            </w:r>
          </w:p>
          <w:p w14:paraId="5E9F9D71"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ассортимента;</w:t>
            </w:r>
          </w:p>
          <w:p w14:paraId="2C67D663"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блюд, кулинарных изделий, закусок из яиц, творога, сыра, муки разнообразного ассортимента;</w:t>
            </w:r>
          </w:p>
          <w:p w14:paraId="269861BE"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потребителей при отпуске на вынос;</w:t>
            </w:r>
          </w:p>
          <w:p w14:paraId="3EEA7E5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44FD4138"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42BBDFFA"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общения, ориентированная на потребителя</w:t>
            </w:r>
          </w:p>
          <w:p w14:paraId="3C8C6378"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70D0D0C7"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w:t>
            </w:r>
          </w:p>
          <w:p w14:paraId="15E64880"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 xml:space="preserve">ингредиентов для горячих блюд кулинарных изделий, закусок из рыбы, </w:t>
            </w:r>
            <w:r w:rsidRPr="00723920">
              <w:rPr>
                <w:rFonts w:ascii="Times New Roman" w:hAnsi="Times New Roman" w:cs="Times New Roman"/>
                <w:sz w:val="20"/>
                <w:szCs w:val="20"/>
              </w:rPr>
              <w:lastRenderedPageBreak/>
              <w:t>нерыбного водного сырья разнообразного ассортимента;</w:t>
            </w:r>
          </w:p>
          <w:p w14:paraId="3E7800AF"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1CBF1D88"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6ADCA9B8"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методы приготовления горячих блюд, кулинарных изделий, закусок из</w:t>
            </w:r>
          </w:p>
          <w:p w14:paraId="2E67E457"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рыбы, нерыбного водного сырья, правила их выбора с учетом типа питания, кулинарных свойств рыбы и нерыбного водного сырья;</w:t>
            </w:r>
          </w:p>
          <w:p w14:paraId="62AFB80B"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0A34610E"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w:t>
            </w:r>
          </w:p>
          <w:p w14:paraId="167C0E83"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температура подачи горячих блюд, кулинарных изделий, закусок из рыбы, нерыбного водного сырья;</w:t>
            </w:r>
          </w:p>
          <w:p w14:paraId="30456273"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70DEABB8"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горячих блюд, кулинарных изделий, закусок из рыбы, нерыбного водного сырья, их сочетаемость с основными продуктами;</w:t>
            </w:r>
          </w:p>
          <w:p w14:paraId="296E98CC"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12E893C4"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горячих блюд, кулинарных изделий, закусок из рыбы, нерыбного водного сырья разнообразного ассортимента для подачи;</w:t>
            </w:r>
          </w:p>
          <w:p w14:paraId="7F798EE1"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горячих блюд, кулинарных изделий, закусок из рыбы, нерыбного водного сырья разнообразного ассортимента, в том числе региональных;</w:t>
            </w:r>
          </w:p>
          <w:p w14:paraId="756B5548"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горячих блюд, кулинарных изделий, закусок из рыбы, нерыбного водного сырья разнообразного ассортимента;</w:t>
            </w:r>
          </w:p>
          <w:p w14:paraId="31B39BA0"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правила разогревания,</w:t>
            </w:r>
          </w:p>
          <w:p w14:paraId="52661554"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правила охлаждения, замораживания и хранения готовых горячих блюд, кулинарных изделий, закусок из рыбы, нерыбного водного сырья разнообразного ассортимента;</w:t>
            </w:r>
          </w:p>
          <w:p w14:paraId="314D06F1"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блюд, кулинарных изделий, закусок из рыбы, нерыбного водного сырья разнообразного ассортимента;</w:t>
            </w:r>
          </w:p>
          <w:p w14:paraId="731013B4"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lastRenderedPageBreak/>
              <w:t>правила маркирования упакованных блюд, кулинарных изделий, закусок</w:t>
            </w:r>
          </w:p>
          <w:p w14:paraId="4AD0DD85"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из рыбы, нерыбного водного сырья, правила заполнения этикеток</w:t>
            </w:r>
          </w:p>
          <w:p w14:paraId="49CF1E58"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потребителей при отпуске на вынос;</w:t>
            </w:r>
          </w:p>
          <w:p w14:paraId="29CBE672"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0E545A0A"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550EF511" w14:textId="77777777" w:rsidR="00F1693D" w:rsidRPr="00723920" w:rsidRDefault="00F1693D" w:rsidP="009A4D71">
            <w:pPr>
              <w:pStyle w:val="a5"/>
              <w:numPr>
                <w:ilvl w:val="0"/>
                <w:numId w:val="17"/>
              </w:numPr>
              <w:tabs>
                <w:tab w:val="left" w:pos="201"/>
                <w:tab w:val="left" w:pos="235"/>
                <w:tab w:val="left" w:pos="261"/>
              </w:tabs>
              <w:ind w:left="29" w:hanging="29"/>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39DC794C"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5A263691"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горячих блюд кулинарных изделий, закусок из мяса, домашней птицы, дичи, кролика разнообразного ассортимента;</w:t>
            </w:r>
          </w:p>
          <w:p w14:paraId="07085057"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64FED027"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1E844B00"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горячих блюд, кулинарных изделий, закусок из мяса, мясных продуктов, домашней птицы, дичи, кролика, правила их выбора с учетом типа питания, кулинарных свойств продуктов;</w:t>
            </w:r>
          </w:p>
          <w:p w14:paraId="543E08E1"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6AE77D52"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горячих блюд, кулинарных изделий, закусок из мяса, мясных продуктов, домашней птицы, дичи, кролика;</w:t>
            </w:r>
          </w:p>
          <w:p w14:paraId="4DBFADF8"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4D81F49C"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горячих блюд, кулинарных изделий, закусок из мяса, мясных продуктов, домашней птицы, дичи, кролика, их сочетаемость с основными продуктами;</w:t>
            </w:r>
          </w:p>
          <w:p w14:paraId="0D91E5A2"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31232CFA"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горячих блюд, кулинарных изделий, закусок из мяса, мясных продуктов, домашней птицы, дичи, кролика разнообразного ассортимента для</w:t>
            </w:r>
          </w:p>
          <w:p w14:paraId="2D814458" w14:textId="77777777" w:rsidR="00F1693D" w:rsidRPr="00723920" w:rsidRDefault="00F1693D" w:rsidP="009A4D71">
            <w:pPr>
              <w:pStyle w:val="a5"/>
              <w:numPr>
                <w:ilvl w:val="0"/>
                <w:numId w:val="17"/>
              </w:numPr>
              <w:tabs>
                <w:tab w:val="left" w:pos="235"/>
              </w:tabs>
              <w:ind w:left="29" w:hanging="29"/>
              <w:rPr>
                <w:rFonts w:ascii="Times New Roman" w:hAnsi="Times New Roman" w:cs="Times New Roman"/>
                <w:sz w:val="20"/>
                <w:szCs w:val="20"/>
              </w:rPr>
            </w:pPr>
            <w:r w:rsidRPr="00723920">
              <w:rPr>
                <w:rFonts w:ascii="Times New Roman" w:hAnsi="Times New Roman" w:cs="Times New Roman"/>
                <w:sz w:val="20"/>
                <w:szCs w:val="20"/>
              </w:rPr>
              <w:t>подачи;</w:t>
            </w:r>
          </w:p>
          <w:p w14:paraId="5327AF6C"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виды, назначение посуды для подачи, термосов, контейнеров для отпуска на вынос горячих блюд, кулинарных изделий, закусок из мяса, мясных продуктов, домашней птицы, дичи, кролика разнообразного ассортимента, в том числе региональных;</w:t>
            </w:r>
          </w:p>
          <w:p w14:paraId="348198B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горячих блюд, кулинарных изделий, закусок из мяса, мясных продуктов, домашней птицы, дичи, кролика разнообразного ассортимента;</w:t>
            </w:r>
          </w:p>
          <w:p w14:paraId="6ACBFC64"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охлаждения, замораживания и хранения готовых блюд, разогревания охлажденных, замороженных блюд, кулинарных изделий, закусок из мяса, мясных продуктов, домашней птицы, дичи, кролика разнообразного ассортимента;</w:t>
            </w:r>
          </w:p>
          <w:p w14:paraId="2E9E81B7"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блюд, кулинарных изделий, закусок из мяса, мясных продуктов, домашней птицы, дичи, кролика разнообразного ассортимента;</w:t>
            </w:r>
          </w:p>
          <w:p w14:paraId="11E306DA" w14:textId="77777777" w:rsidR="00F1693D" w:rsidRPr="00723920" w:rsidRDefault="00F1693D" w:rsidP="009A4D71">
            <w:pPr>
              <w:pStyle w:val="a5"/>
              <w:numPr>
                <w:ilvl w:val="0"/>
                <w:numId w:val="17"/>
              </w:numPr>
              <w:tabs>
                <w:tab w:val="left" w:pos="23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потребителей при отпуске на вынос;</w:t>
            </w:r>
          </w:p>
          <w:p w14:paraId="4D8A839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55E7A3C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3283EF27"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0A7A726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охраны труда, пожарной безопасности и производственной санитарии в организации питания;</w:t>
            </w:r>
          </w:p>
          <w:p w14:paraId="16848F7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7680E08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организация работ по приготовлению холодных блюд, кулинарных изделий, закусок;</w:t>
            </w:r>
          </w:p>
          <w:p w14:paraId="4933B25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последовательность выполнения технологических операций, современные методы приготовления холодных блюд, кулинарных изделий, закусок;</w:t>
            </w:r>
          </w:p>
          <w:p w14:paraId="5F4E0FD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блюд, кулинарных изделий, закусок;</w:t>
            </w:r>
          </w:p>
          <w:p w14:paraId="50C1BF0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возможные последствия нарушения санитарии и гигиены;</w:t>
            </w:r>
          </w:p>
          <w:p w14:paraId="33CB7F2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требования к личной гигиене персонала при подготовки </w:t>
            </w:r>
            <w:r w:rsidRPr="00723920">
              <w:rPr>
                <w:rFonts w:ascii="Times New Roman" w:hAnsi="Times New Roman" w:cs="Times New Roman"/>
                <w:sz w:val="20"/>
                <w:szCs w:val="20"/>
              </w:rPr>
              <w:lastRenderedPageBreak/>
              <w:t>производственного инвентаря и кухонной посуды;</w:t>
            </w:r>
          </w:p>
          <w:p w14:paraId="20D92FA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безопасного хранения чистящих, моющих и дезинфицирующих средств, предназначенных для последующего использования;</w:t>
            </w:r>
          </w:p>
          <w:p w14:paraId="47057CD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утилизации отходов</w:t>
            </w:r>
          </w:p>
          <w:p w14:paraId="389260C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упаковочных материалов, способы хранения пищевых продуктов;</w:t>
            </w:r>
          </w:p>
          <w:p w14:paraId="6296852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оборудования, инвентаря посуды, используемых для порционирования (комплектования) готовых холодных блюд, кулинарных изделий, закусок;</w:t>
            </w:r>
          </w:p>
          <w:p w14:paraId="437E4BF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способы и правила порционирования (комплектования), упаковки на</w:t>
            </w:r>
          </w:p>
          <w:p w14:paraId="5F34D15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вынос готовых холодных блюд, кулинарных изделий, закусок;</w:t>
            </w:r>
          </w:p>
          <w:p w14:paraId="084FE08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условия, сроки, способы хранения холодных блюд, кулинарных изделий, закусок</w:t>
            </w:r>
          </w:p>
          <w:p w14:paraId="7B667B4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требования к качеству, условия и сроки хранения сырья, продуктов, используемых при приготовления холодных блюд, кулинарных изделий и закусок;</w:t>
            </w:r>
          </w:p>
          <w:p w14:paraId="25944EE0"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правила оформления заявок на склад</w:t>
            </w:r>
          </w:p>
          <w:p w14:paraId="45A2B96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0EB03A1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холодных соусов и заправок;</w:t>
            </w:r>
          </w:p>
          <w:p w14:paraId="19B1D76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56A2649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2EF9AF3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отдельных компонентов для холодных соусов и заправок;</w:t>
            </w:r>
          </w:p>
          <w:p w14:paraId="3BC40AA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отдельных компонентов для холодных соусов и заправок;</w:t>
            </w:r>
          </w:p>
          <w:p w14:paraId="6AD9868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степени готовности и качества отдельных компонентов холодных соусов и заправок;</w:t>
            </w:r>
          </w:p>
          <w:p w14:paraId="360BBFE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готовых холодных соусов промышленного производства, их назначение и использование;</w:t>
            </w:r>
          </w:p>
          <w:p w14:paraId="7BCE550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классификация, рецептуры, пищевая ценность, требования к качеству, методы приготовления холодных соусов и заправок разнообразного ассортимента, их кулинарное назначение;</w:t>
            </w:r>
          </w:p>
          <w:p w14:paraId="35A1431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температурный режим и правила приготовления холодных соусов и заправок;</w:t>
            </w:r>
          </w:p>
          <w:p w14:paraId="069796E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виды технологического оборудования и производственного инвентаря, используемые при приготовления холодных соусов и заправок, правила их безопасной эксплуатации;</w:t>
            </w:r>
          </w:p>
          <w:p w14:paraId="00851C0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отдельных компонентов соусов, соусных полуфабрикатов</w:t>
            </w:r>
          </w:p>
          <w:p w14:paraId="0D91C31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подачи соусов;</w:t>
            </w:r>
          </w:p>
          <w:p w14:paraId="2BF51A5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соусов на стол; способы оформления тарелки соусами;</w:t>
            </w:r>
          </w:p>
          <w:p w14:paraId="74FFBB8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температура подачи соусов;</w:t>
            </w:r>
          </w:p>
          <w:p w14:paraId="11C921C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готовых соусов;</w:t>
            </w:r>
          </w:p>
          <w:p w14:paraId="6C21FD0D" w14:textId="77777777" w:rsidR="00F1693D" w:rsidRPr="004B7583"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bCs/>
                <w:i/>
                <w:color w:val="000000" w:themeColor="text1"/>
                <w:sz w:val="20"/>
                <w:szCs w:val="20"/>
              </w:rPr>
            </w:pPr>
            <w:r w:rsidRPr="00723920">
              <w:rPr>
                <w:rFonts w:ascii="Times New Roman" w:hAnsi="Times New Roman" w:cs="Times New Roman"/>
                <w:sz w:val="20"/>
                <w:szCs w:val="20"/>
              </w:rPr>
              <w:t>требования к безопасности хранения готовых соусов</w:t>
            </w:r>
          </w:p>
          <w:p w14:paraId="6EF5BE2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648DB84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приготовления салатов разнообразного ассортимента;</w:t>
            </w:r>
          </w:p>
          <w:p w14:paraId="2BE2BC2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345A026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7C1A42F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салатов, правила их выбора с учетом типа питания, кулинарных свойств продуктов;</w:t>
            </w:r>
          </w:p>
          <w:p w14:paraId="1688D88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1AE6724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салатов;</w:t>
            </w:r>
          </w:p>
          <w:p w14:paraId="15B9F39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19C2C8B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салатных заправок, их сочетаемость с основными продуктами, входящими в салат;</w:t>
            </w:r>
          </w:p>
          <w:p w14:paraId="609BCF2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5467ED5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салатов разнообразного ассортимента для подачи;</w:t>
            </w:r>
          </w:p>
          <w:p w14:paraId="3209872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салатов разнообразного ассортимента, в том числе региональных;</w:t>
            </w:r>
          </w:p>
          <w:p w14:paraId="329223B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салатов разнообразного ассортимента;</w:t>
            </w:r>
          </w:p>
          <w:p w14:paraId="2B70900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салатов разнообразного ассортимента;</w:t>
            </w:r>
          </w:p>
          <w:p w14:paraId="1851212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требования к безопасности хранения салатов разнообразного ассортимента;</w:t>
            </w:r>
          </w:p>
          <w:p w14:paraId="7B717DC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потребителем при отпуске на вынос;</w:t>
            </w:r>
          </w:p>
          <w:p w14:paraId="4BF3265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4A13AD5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6FEE414A"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224BADC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4C570C9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приготовления бутербродов, холодных закусок разнообразного ассортимента;</w:t>
            </w:r>
          </w:p>
          <w:p w14:paraId="428B513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75B708E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09DCD3D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бутербродов, холодных закусок, правила их выбора с учетом типа питания, кулинарных свойств продуктов;</w:t>
            </w:r>
          </w:p>
          <w:p w14:paraId="77B8B89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048EB45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закусок;</w:t>
            </w:r>
          </w:p>
          <w:p w14:paraId="71A8BFF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71D99BE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ароматических веществ, используемых при приготовления масляных смесей, их сочетаемость с основными продуктами, входящими в состав бутербродов, холодных закусок;</w:t>
            </w:r>
          </w:p>
          <w:p w14:paraId="443EF53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3E52020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бутербродов, холодных закусок разнообразного ассортимента для подачи;</w:t>
            </w:r>
          </w:p>
          <w:p w14:paraId="6B25294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бутербродов, холодных закусок разнообразного ассортимента, в том числе региональных;</w:t>
            </w:r>
          </w:p>
          <w:p w14:paraId="0BAD550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бутербродов, холодных закусок разнообразного ассортимента;</w:t>
            </w:r>
          </w:p>
          <w:p w14:paraId="13A28A2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требования к безопасности</w:t>
            </w:r>
          </w:p>
          <w:p w14:paraId="5D9A2FD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хранения бутербродов, холодных закусок разнообразного ассортимента;</w:t>
            </w:r>
          </w:p>
          <w:p w14:paraId="7F2A1DB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правила маркирования упакованных бутербродов, холодных закусок, правила заполнения этикеток</w:t>
            </w:r>
          </w:p>
          <w:p w14:paraId="0DC4360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потребителями при отпуске продукции на вынос;</w:t>
            </w:r>
          </w:p>
          <w:p w14:paraId="3B58838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4DBAB09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0E15E6A1"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793D6A6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4428E3C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холодных блюд кулинарных изделий, закусок из рыбы, нерыбного водного сырья разнообразного ассортимента;</w:t>
            </w:r>
          </w:p>
          <w:p w14:paraId="6FB7908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7030643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0B81251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холодных блюд, кулинарных изделий, закусок из рыбы, нерыбного водного сырья, правила их выбора с учетом типа питания, кулинарных свойств рыбы и нерыбного водного сырья;</w:t>
            </w:r>
          </w:p>
          <w:p w14:paraId="7478A31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5316A5D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блюд, кулинарных изделий, закусок из рыбы, нерыбного водного сырья;</w:t>
            </w:r>
          </w:p>
          <w:p w14:paraId="26E5115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3CD6B6C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холодных блюд, кулинарных изделий, закусок из рыбы, нерыбного водного сырья, их сочетаемость с основными продуктами;</w:t>
            </w:r>
          </w:p>
          <w:p w14:paraId="142DF1E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41A5814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холодных блюд, кулинарных изделий, закусок из рыбы, нерыбного водного сырья разнообразного ассортимента для подачи;</w:t>
            </w:r>
          </w:p>
          <w:p w14:paraId="055C9B1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холодных блюд, кулинарных</w:t>
            </w:r>
          </w:p>
          <w:p w14:paraId="4CB7951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изделий, закусок из рыбы, нерыбного водного сырья разнообразного ассортимента, в том числе региональных;</w:t>
            </w:r>
          </w:p>
          <w:p w14:paraId="39DF0F8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холодных блюд, кулинарных изделий, закусок из рыбы, нерыбного водного сырья разнообразного ассортимента;</w:t>
            </w:r>
          </w:p>
          <w:p w14:paraId="3D63CA7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готовых холодных блюд, кулинарных изделий, закусок из рыбы, нерыбного водного сырья;</w:t>
            </w:r>
          </w:p>
          <w:p w14:paraId="385C27C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холодных блюд, кулинарных изделий, закусок из рыбы, нерыбного водного сырья разнообразного ассортимента;</w:t>
            </w:r>
          </w:p>
          <w:p w14:paraId="426FD01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потребителем при отпуске продукции на вынос;</w:t>
            </w:r>
          </w:p>
          <w:p w14:paraId="568FF74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6C0E133E"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7305110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246C36B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w:t>
            </w:r>
          </w:p>
          <w:p w14:paraId="667B718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28BF359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4A77AAC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холодных блюд, кулинарных изделий, закусок из мяса, мясных продуктов, домашней птицы, дичи, правила их выбора с учетом типа питания, кулинарных свойств продуктов;</w:t>
            </w:r>
          </w:p>
          <w:p w14:paraId="6BDECA9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5D0DDA5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блюд, кулинарных изделий, закусок из мяса, мясных продуктов, домашней птицы, дичи;</w:t>
            </w:r>
          </w:p>
          <w:p w14:paraId="777E285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3DDDE77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пряностей, приправ, используемых при приготовления холодных блюд, кулинарных изделий, закусок из мяса, мясных продуктов, домашней птицы, дичи, их сочетаемость с основными продуктами;</w:t>
            </w:r>
          </w:p>
          <w:p w14:paraId="0506C9F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основного сырья и дополнительных ингредиентов с учетом сезонности, региональных особенностей</w:t>
            </w:r>
          </w:p>
          <w:p w14:paraId="707F69A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техника порционирования, варианты оформления холодных блюд, кулинарных изделий, закусок из мяса, мясных продуктов, домашней птицы, дичи разнообразного ассортимента для подачи;</w:t>
            </w:r>
          </w:p>
          <w:p w14:paraId="6305838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холодных блюд, кулинарных изделий, закусок из мяса, мясных продуктов, домашней птицы, дичи разнообразного ассортимента, в том числе региональных;</w:t>
            </w:r>
          </w:p>
          <w:p w14:paraId="6594047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холодных блюд, кулинарных изделий, закусок из мяса, мясных продуктов, домашней птицы, дичи разнообразного ассортимента;</w:t>
            </w:r>
          </w:p>
          <w:p w14:paraId="7A7B75E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хранения готовых холодных блюд, кулинарных изделий, закусок из мяса, мясных продуктов, домашней птицы, дичи разнообразного ассортимента;</w:t>
            </w:r>
          </w:p>
          <w:p w14:paraId="6D67461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холодных блюд, кулинарных изделий, закусок из мяса, мясных продуктов, домашней птицы, дичи разнообразного ассортимента;</w:t>
            </w:r>
          </w:p>
          <w:p w14:paraId="2DF876C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потребителем при отпуске продукции на вынос;</w:t>
            </w:r>
          </w:p>
          <w:p w14:paraId="2FF0D64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поведения, степень ответственности за правильность расчетов с потребителями;</w:t>
            </w:r>
          </w:p>
          <w:p w14:paraId="455A426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32B261FB"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006597A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охраны труда, пожарной безопасности и производственной санитарии в организации питания;</w:t>
            </w:r>
          </w:p>
          <w:p w14:paraId="5476ACD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7D28F0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организация работ на участках (в зонах) по приготовлению холодных и горячих сладких блюд, десертов, напитков;</w:t>
            </w:r>
          </w:p>
          <w:p w14:paraId="13C5C14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последовательность выполнения технологических операций, современные методы приготовления холодных и горячих сладких блюд, десертов, напитков;</w:t>
            </w:r>
          </w:p>
          <w:p w14:paraId="2493BFE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w:t>
            </w:r>
            <w:r w:rsidRPr="00723920">
              <w:rPr>
                <w:rFonts w:ascii="Times New Roman" w:hAnsi="Times New Roman" w:cs="Times New Roman"/>
                <w:sz w:val="20"/>
                <w:szCs w:val="20"/>
              </w:rPr>
              <w:lastRenderedPageBreak/>
              <w:t>приготовления холодных и горячих сладких блюд, десертов, напитков;</w:t>
            </w:r>
          </w:p>
          <w:p w14:paraId="5336640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возможные последствия нарушения санитарии и гигиены;</w:t>
            </w:r>
          </w:p>
          <w:p w14:paraId="68A8293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личной гигиене персонала при подготовки производственного инвентаря и кухонной посуды;</w:t>
            </w:r>
          </w:p>
          <w:p w14:paraId="164250E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безопасного хранения чистящих, моющих и дезинфицирующих средств, предназначенных для последующего использования;</w:t>
            </w:r>
          </w:p>
          <w:p w14:paraId="092604D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утилизации отходов;</w:t>
            </w:r>
          </w:p>
          <w:p w14:paraId="1295311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упаковочных материалов, способы хранения пищевых</w:t>
            </w:r>
          </w:p>
          <w:p w14:paraId="0088BF3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продуктов;</w:t>
            </w:r>
          </w:p>
          <w:p w14:paraId="191C202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способы и правила порционирования (комплектования), упаковки на вынос готовых холодных и горячих сладких блюд, десертов, напитков;</w:t>
            </w:r>
          </w:p>
          <w:p w14:paraId="670A787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условия, сроки, способы хранения холодных и горячих сладких блюд, десертов, напитков</w:t>
            </w:r>
          </w:p>
          <w:p w14:paraId="17BB918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11CBD88B"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правила оформления заявок на склад</w:t>
            </w:r>
          </w:p>
          <w:p w14:paraId="543F0BC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11B4F0B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холодных сладких блюд, десертов разнообразного ассортимента;</w:t>
            </w:r>
          </w:p>
          <w:p w14:paraId="6582B71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62B7438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2BA5644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холодных сладких блюд, десертов, правила их выбора с учетом типа питания, кулинарных свойств основного продукта;</w:t>
            </w:r>
          </w:p>
          <w:p w14:paraId="030515B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751FEFF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сладких блюд, десертов;</w:t>
            </w:r>
          </w:p>
          <w:p w14:paraId="6545BDA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3F8AC32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496DB48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техника порционирования, варианты оформления холодных сладких блюд, </w:t>
            </w:r>
            <w:r w:rsidRPr="00723920">
              <w:rPr>
                <w:rFonts w:ascii="Times New Roman" w:hAnsi="Times New Roman" w:cs="Times New Roman"/>
                <w:sz w:val="20"/>
                <w:szCs w:val="20"/>
              </w:rPr>
              <w:lastRenderedPageBreak/>
              <w:t>десертов разнообразного ассортимента для подачи;</w:t>
            </w:r>
          </w:p>
          <w:p w14:paraId="10B3F84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холодных сладких блюд, десертов разнообразного ассортимента, в том числе региональных;</w:t>
            </w:r>
          </w:p>
          <w:p w14:paraId="6347EBE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холодных сладких блюд, десертов разнообразного ассортимента;</w:t>
            </w:r>
          </w:p>
          <w:p w14:paraId="59327E7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холодных сладких блюд, десертов разнообразного ассортимента;</w:t>
            </w:r>
          </w:p>
          <w:p w14:paraId="0129C0B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общения с потребителями</w:t>
            </w:r>
          </w:p>
          <w:p w14:paraId="39D31C8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72F9232E"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техника общения, ориентированная на потребителя</w:t>
            </w:r>
          </w:p>
          <w:p w14:paraId="5AC7885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33C6F39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горячих сладких блюд, десертов разнообразного ассортимента;</w:t>
            </w:r>
          </w:p>
          <w:p w14:paraId="727B83E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077F260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33E2CBE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горячих сладких блюд, десертов, правила их выбора с учетом типа питания, кулинарных свойств основного продукта;</w:t>
            </w:r>
          </w:p>
          <w:p w14:paraId="1EB57CA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337C697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хгорячих сладких блюд, десертов;</w:t>
            </w:r>
          </w:p>
          <w:p w14:paraId="46E7B12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41852A9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2CBEFC5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хгорячих сладких блюд, десертов разнообразного ассортимента для подачи;</w:t>
            </w:r>
          </w:p>
          <w:p w14:paraId="35E3F65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хгорячих сладких блюд, десертов разнообразного ассортимента, в том числе региональных;</w:t>
            </w:r>
          </w:p>
          <w:p w14:paraId="056D514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горячих сладких блюд, десертов разнообразного ассортимента;</w:t>
            </w:r>
          </w:p>
          <w:p w14:paraId="4DD4C29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требования к безопасности хранения готовых горячих сладких блюд, десертов разнообразного ассортимента;</w:t>
            </w:r>
          </w:p>
          <w:p w14:paraId="763965C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130378F7"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техника общения, ориентированная на потребителя</w:t>
            </w:r>
          </w:p>
          <w:p w14:paraId="0744493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61B9804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холодных напитков разнообразного ассортимента;</w:t>
            </w:r>
          </w:p>
          <w:p w14:paraId="247AC73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153A1F6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71D3FE7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холодных</w:t>
            </w:r>
          </w:p>
          <w:p w14:paraId="6CD54C8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напитков, правила их выбора с учетом типа питания, кулинарных свойств основного продукта;</w:t>
            </w:r>
          </w:p>
          <w:p w14:paraId="4DE6C83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299BBDB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холодных напитков;</w:t>
            </w:r>
          </w:p>
          <w:p w14:paraId="56CA309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25B69DD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69D1450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варианты оформления холодных напитков разнообразного ассортимента для подачи;</w:t>
            </w:r>
          </w:p>
          <w:p w14:paraId="1C51D8D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холодных напитков разнообразного ассортимента, в том числе региональных;</w:t>
            </w:r>
          </w:p>
          <w:p w14:paraId="0AF7710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холодных напитков разнообразного ассортимента;</w:t>
            </w:r>
          </w:p>
          <w:p w14:paraId="51B85F6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холодных напитков разнообразного ассортимента;</w:t>
            </w:r>
          </w:p>
          <w:p w14:paraId="2931CDC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потребителем при отпуске продукции на вынос;</w:t>
            </w:r>
          </w:p>
          <w:p w14:paraId="76B0752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6A8B50E7"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7DAB91F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выбора основных продуктов и дополнительных ингредиентов с учетом их сочетаемости, взаимозаменяемости;</w:t>
            </w:r>
          </w:p>
          <w:p w14:paraId="3A0ADD9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горячих напитков разнообразного ассортимента;</w:t>
            </w:r>
          </w:p>
          <w:p w14:paraId="4DE29F7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виды, характеристика региональных видов сырья, продуктов;</w:t>
            </w:r>
          </w:p>
          <w:p w14:paraId="0A0CCDB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283C700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горячих напитков, правила их выбора с учетом типа питания, кулинарных свойств основного продукта;</w:t>
            </w:r>
          </w:p>
          <w:p w14:paraId="31A3474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5FF2ADE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температура подачи горячих напитков;</w:t>
            </w:r>
          </w:p>
          <w:p w14:paraId="7C0791A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496C6A3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5F34C8F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ехника порционирования, варианты оформления горячих напитков разнообразного ассортимента для подачи;</w:t>
            </w:r>
          </w:p>
          <w:p w14:paraId="070F13B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термосов, контейнеров для отпуска на вынос горячих напитков разнообразного ассортимента, в том числе региональных;</w:t>
            </w:r>
          </w:p>
          <w:p w14:paraId="6873EE6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температура подачи горячих напитков разнообразного ассортимента;</w:t>
            </w:r>
          </w:p>
          <w:p w14:paraId="428CE11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горячих напитков разнообразного ассортимента;</w:t>
            </w:r>
          </w:p>
          <w:p w14:paraId="31A4381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расчета с потребителями;</w:t>
            </w:r>
          </w:p>
          <w:p w14:paraId="040903E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68E69EAF"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 техника общения, ориентированная на потребителя</w:t>
            </w:r>
          </w:p>
          <w:p w14:paraId="7262988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охраны труда, пожарной безопасности и производственной санитарии в организации питания;</w:t>
            </w:r>
          </w:p>
          <w:p w14:paraId="4B81938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4504CBC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организация работ в кондитерском цехе;</w:t>
            </w:r>
          </w:p>
          <w:p w14:paraId="640B4EB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последовательность выполнения технологических операций, современные методы изготовления хлебобулочных, мучных кондитерских изделий;</w:t>
            </w:r>
          </w:p>
          <w:p w14:paraId="20D6A04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изготовлении хлебобулочных, мучных кондитерских изделий;</w:t>
            </w:r>
          </w:p>
          <w:p w14:paraId="64CEFA8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возможные последствия нарушения санитарии и гигиены;</w:t>
            </w:r>
          </w:p>
          <w:p w14:paraId="736D5B1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личной гигиене персонала при подготовки производственного инвентаря и производственной посуды;</w:t>
            </w:r>
          </w:p>
          <w:p w14:paraId="454B6F1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безопасного хранения чистящих, моющих и дезинфицирующих средств, предназначенных для последующего использования;</w:t>
            </w:r>
          </w:p>
          <w:p w14:paraId="79F1D65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утилизации отходов</w:t>
            </w:r>
          </w:p>
          <w:p w14:paraId="4DB8B3A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упаковочных материалов, способы хранения пищевых продуктов, готовых хлебобулочных, мучных кондитерских изделий;</w:t>
            </w:r>
          </w:p>
          <w:p w14:paraId="41D0E4C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оборудования, инвентаря посуды, используемых для</w:t>
            </w:r>
          </w:p>
          <w:p w14:paraId="05E6BC8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порционирования (комплектования), укладки готовых хлебобулочных, мучных кондитерских изделий;</w:t>
            </w:r>
          </w:p>
          <w:p w14:paraId="7FDC67E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способы и правила порционирования (комплектования), укладки, упаковки на вынос готовых хлебобулочных, мучных кондитерских изделий;</w:t>
            </w:r>
          </w:p>
          <w:p w14:paraId="458A09D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условия, сроки, способы хранения хлебобулочных, мучных кондитерских изделий</w:t>
            </w:r>
          </w:p>
          <w:p w14:paraId="5BA8548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63C057B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оформления заявок на склад;</w:t>
            </w:r>
          </w:p>
          <w:p w14:paraId="64F23E61"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виды, назначение и правила эксплуатации приборов для экспресс оценки качества и безопасности сырья, продуктов, материалов;</w:t>
            </w:r>
          </w:p>
          <w:p w14:paraId="3C4FF7D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товароведная характеристика, правила выбора основных продуктов и дополнительных ингредиентов с учетом их сочетаемости, взаимозаменяемости;</w:t>
            </w:r>
          </w:p>
          <w:p w14:paraId="62E3BC7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отделочных полуфабрикатов;</w:t>
            </w:r>
          </w:p>
          <w:p w14:paraId="55C1CE0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назначение, правила подготовки отделочных полуфабрикатов промышленного производства;</w:t>
            </w:r>
          </w:p>
          <w:p w14:paraId="070A20F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характеристика региональных видов сырья, продуктов;</w:t>
            </w:r>
          </w:p>
          <w:p w14:paraId="2A9E5FB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18CAE91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отделочных полуфабрикатов, правила их выбора с учетом типа питания, кулинарных свойств основного продукта;</w:t>
            </w:r>
          </w:p>
          <w:p w14:paraId="3B5CE9A1"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виды, назначение и правила безопасной эксплуатации </w:t>
            </w:r>
            <w:r w:rsidRPr="00723920">
              <w:rPr>
                <w:rFonts w:ascii="Times New Roman" w:hAnsi="Times New Roman" w:cs="Times New Roman"/>
                <w:sz w:val="20"/>
                <w:szCs w:val="20"/>
              </w:rPr>
              <w:lastRenderedPageBreak/>
              <w:t>оборудования, инвентаря инструментов;</w:t>
            </w:r>
          </w:p>
          <w:p w14:paraId="767B89E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отделочных полуфабрикатов;</w:t>
            </w:r>
          </w:p>
          <w:p w14:paraId="7C66102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w:t>
            </w:r>
          </w:p>
          <w:p w14:paraId="72875D1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4E0B5E5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Условия, сроки хранения отделочных полуфабрикатов, в том числе промышленного производства</w:t>
            </w:r>
          </w:p>
          <w:p w14:paraId="252E72B1"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требования к безопасности хранения отделочных полуфабрикатов</w:t>
            </w:r>
          </w:p>
          <w:p w14:paraId="01F2B04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5661E55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хлебобулочных изделий и хлеба разнообразного ассортимента;</w:t>
            </w:r>
          </w:p>
          <w:p w14:paraId="04A922D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67AB4F5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32100C1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хлебобулочных изделий и хлеба, правила их выбора с учетом типа питания, кулинарных свойств основного продукта;</w:t>
            </w:r>
          </w:p>
          <w:p w14:paraId="2CAC5A0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6B073EB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хлебобулочных изделий и хлеба;</w:t>
            </w:r>
          </w:p>
          <w:p w14:paraId="0FFE1A2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 выпеченных изделий;</w:t>
            </w:r>
          </w:p>
          <w:p w14:paraId="223ED13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5EEE076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(комплектования), складирования для непродолжительного хранения хлебобулочных изделий и хлеба разнообразного ассортимента;</w:t>
            </w:r>
          </w:p>
          <w:p w14:paraId="6C9E9FA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хлебобулочных изделий и хлеба разнообразного ассортимента, в том числе региональных;</w:t>
            </w:r>
          </w:p>
          <w:p w14:paraId="1C5FD470"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хлебобулочных изделий и хлеба разнообразного ассортимента;</w:t>
            </w:r>
          </w:p>
          <w:p w14:paraId="23658F7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хлебобулочных изделий и хлеба разнообразного ассортимента;</w:t>
            </w:r>
          </w:p>
          <w:p w14:paraId="0A3D028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правила маркирования упакованных хлебобулочных изделий и хлеба </w:t>
            </w:r>
            <w:r w:rsidRPr="00723920">
              <w:rPr>
                <w:rFonts w:ascii="Times New Roman" w:hAnsi="Times New Roman" w:cs="Times New Roman"/>
                <w:sz w:val="20"/>
                <w:szCs w:val="20"/>
              </w:rPr>
              <w:lastRenderedPageBreak/>
              <w:t>разнообразного ассортимента, правила заполнения этикеток</w:t>
            </w:r>
          </w:p>
          <w:p w14:paraId="6197918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и порядок расчета с потребителями при отпуске продукции на вынос;</w:t>
            </w:r>
          </w:p>
          <w:p w14:paraId="0EB775C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2F2E7643"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техника общения, ориентированная на потребителя</w:t>
            </w:r>
          </w:p>
          <w:p w14:paraId="247BC4C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3B39CBD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мучных кондитерских изделий разнообразного ассортимента;</w:t>
            </w:r>
          </w:p>
          <w:p w14:paraId="334E732A"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63A4ED9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493BCA2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мучных</w:t>
            </w:r>
          </w:p>
          <w:p w14:paraId="15C7A75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кондитерских изделий, правила их выбора с учетом типа питания, кулинарных свойств основного продукта;</w:t>
            </w:r>
          </w:p>
          <w:p w14:paraId="276AA42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4127F17D"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мучных кондитерских изделий;</w:t>
            </w:r>
          </w:p>
          <w:p w14:paraId="34681E4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 выпеченных изделий;</w:t>
            </w:r>
          </w:p>
          <w:p w14:paraId="195E69C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560CC4E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(комплектования), складирования для непродолжительного хранения мучных кондитерских изделий разнообразного ассортимента;</w:t>
            </w:r>
          </w:p>
          <w:p w14:paraId="42EB4C1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мучных кондитерских изделий разнообразного ассортимента, в том числе региональных;</w:t>
            </w:r>
          </w:p>
          <w:p w14:paraId="57D36E64"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мучных кондитерских изделий разнообразного ассортимента;</w:t>
            </w:r>
          </w:p>
          <w:p w14:paraId="653ED03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мучных кондитерских изделий разнообразного ассортимента;</w:t>
            </w:r>
          </w:p>
          <w:p w14:paraId="35C6984F"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маркирования упакованных мучных кондитерских изделий разнообразного ассортимента, правила заполнения этикеток</w:t>
            </w:r>
          </w:p>
          <w:p w14:paraId="1ECDEFB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базовый словарный запас на иностранном языке;</w:t>
            </w:r>
          </w:p>
          <w:p w14:paraId="5D72BB63"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техника общения, ориентированная на потребителя</w:t>
            </w:r>
          </w:p>
          <w:p w14:paraId="158BB8BB"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2C3AA9C3"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критерии оценки качества основных продуктов и дополнительных ингредиентов для пирожных и тортов разнообразного ассортимента;</w:t>
            </w:r>
          </w:p>
          <w:p w14:paraId="618F70C9"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характеристика региональных видов сырья, продуктов;</w:t>
            </w:r>
          </w:p>
          <w:p w14:paraId="56E6ABC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взаимозаменяемости сырья и продуктов;</w:t>
            </w:r>
          </w:p>
          <w:p w14:paraId="6A58EC8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приготовления пирожных и тортов, правила их выбора с учетом типа питания;</w:t>
            </w:r>
          </w:p>
          <w:p w14:paraId="7077AF5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и правила безопасной эксплуатации оборудования, инвентаря инструментов;</w:t>
            </w:r>
          </w:p>
          <w:p w14:paraId="3A8E9FCE"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ассортимент, рецептуры, требования к качеству, пирожных и тортов;</w:t>
            </w:r>
          </w:p>
          <w:p w14:paraId="0C957DC7"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органолептические способы определения готовности выпеченных и отделочных полуфабрикатов;</w:t>
            </w:r>
          </w:p>
          <w:p w14:paraId="5E06E9E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нормы, правила взаимозаменяемости продуктов;</w:t>
            </w:r>
          </w:p>
          <w:p w14:paraId="4A47F5A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техника порционирования (комплектования), складирования для непродолжительного хранения пирожных и тортов разнообразного ассортимента;</w:t>
            </w:r>
          </w:p>
          <w:p w14:paraId="45A793A8"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виды, назначение посуды для подачи, контейнеров для отпуска на вынос пирожных и тортов разнообразного ассортимента, в том числе региональных;</w:t>
            </w:r>
          </w:p>
          <w:p w14:paraId="48D87045"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методы сервировки и подачи пирожных и тортов разнообразного ассортимента;</w:t>
            </w:r>
          </w:p>
          <w:p w14:paraId="3257D18C"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требования к безопасности хранения готовых пирожных и тортов разнообразного ассортимента;</w:t>
            </w:r>
          </w:p>
          <w:p w14:paraId="6E0EB076"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маркирования упакованных пирожных и тортов разнообразного ассортимента, правила заполнения этикеток</w:t>
            </w:r>
          </w:p>
          <w:p w14:paraId="44949F72" w14:textId="77777777" w:rsidR="00F1693D" w:rsidRPr="00723920" w:rsidRDefault="00F1693D" w:rsidP="009A4D71">
            <w:pPr>
              <w:pStyle w:val="a5"/>
              <w:numPr>
                <w:ilvl w:val="0"/>
                <w:numId w:val="17"/>
              </w:numPr>
              <w:tabs>
                <w:tab w:val="left" w:pos="175"/>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правила, техника общения с потребителями;</w:t>
            </w:r>
          </w:p>
          <w:p w14:paraId="14B5A691" w14:textId="77777777" w:rsidR="00F1693D" w:rsidRPr="00723920"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базовый словарный запас на иностранном языке</w:t>
            </w:r>
          </w:p>
          <w:p w14:paraId="17C3CD76" w14:textId="2F5A854F"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н</w:t>
            </w:r>
            <w:r w:rsidR="00F1693D" w:rsidRPr="00723920">
              <w:rPr>
                <w:rFonts w:ascii="Times New Roman" w:hAnsi="Times New Roman" w:cs="Times New Roman"/>
                <w:iCs/>
                <w:sz w:val="20"/>
                <w:szCs w:val="20"/>
              </w:rPr>
              <w:t xml:space="preserve">ормативные правовые акты Российской Федерации, регулирующие деятельность организаций питания </w:t>
            </w:r>
          </w:p>
          <w:p w14:paraId="4DADF7F7" w14:textId="02BC9003"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х</w:t>
            </w:r>
            <w:r w:rsidR="00F1693D" w:rsidRPr="00723920">
              <w:rPr>
                <w:rFonts w:ascii="Times New Roman" w:hAnsi="Times New Roman" w:cs="Times New Roman"/>
                <w:iCs/>
                <w:sz w:val="20"/>
                <w:szCs w:val="20"/>
              </w:rPr>
              <w:t>арактеристика блюд и напитков, включенных в меню</w:t>
            </w:r>
          </w:p>
          <w:p w14:paraId="260E9F3D" w14:textId="577206AB"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п</w:t>
            </w:r>
            <w:r w:rsidR="00F1693D" w:rsidRPr="00723920">
              <w:rPr>
                <w:rFonts w:ascii="Times New Roman" w:hAnsi="Times New Roman" w:cs="Times New Roman"/>
                <w:iCs/>
                <w:sz w:val="20"/>
                <w:szCs w:val="20"/>
              </w:rPr>
              <w:t>равила сочетаемости напитков и блюд</w:t>
            </w:r>
          </w:p>
          <w:p w14:paraId="19FFBF34" w14:textId="55FCF2A4"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к</w:t>
            </w:r>
            <w:r w:rsidR="00F1693D" w:rsidRPr="00723920">
              <w:rPr>
                <w:rFonts w:ascii="Times New Roman" w:hAnsi="Times New Roman" w:cs="Times New Roman"/>
                <w:iCs/>
                <w:sz w:val="20"/>
                <w:szCs w:val="20"/>
              </w:rPr>
              <w:t>лассификация алкогольных и безалкогольных напитков</w:t>
            </w:r>
          </w:p>
          <w:p w14:paraId="0356F1C8" w14:textId="757C1A79"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а</w:t>
            </w:r>
            <w:r w:rsidR="00F1693D" w:rsidRPr="00723920">
              <w:rPr>
                <w:rFonts w:ascii="Times New Roman" w:hAnsi="Times New Roman" w:cs="Times New Roman"/>
                <w:iCs/>
                <w:sz w:val="20"/>
                <w:szCs w:val="20"/>
              </w:rPr>
              <w:t>ссортимент алкогольных напитков, рекомендуемых в качестве аперитивов и дижестивов</w:t>
            </w:r>
          </w:p>
          <w:p w14:paraId="39862880" w14:textId="28B551EF"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lastRenderedPageBreak/>
              <w:t>к</w:t>
            </w:r>
            <w:r w:rsidR="00F1693D" w:rsidRPr="00723920">
              <w:rPr>
                <w:rFonts w:ascii="Times New Roman" w:hAnsi="Times New Roman" w:cs="Times New Roman"/>
                <w:iCs/>
                <w:sz w:val="20"/>
                <w:szCs w:val="20"/>
              </w:rPr>
              <w:t>лассификация чая по степени ферментации, методы заваривания чая</w:t>
            </w:r>
          </w:p>
          <w:p w14:paraId="6ACC7BBB" w14:textId="6B430727"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н</w:t>
            </w:r>
            <w:r w:rsidR="00F1693D" w:rsidRPr="00723920">
              <w:rPr>
                <w:rFonts w:ascii="Times New Roman" w:hAnsi="Times New Roman" w:cs="Times New Roman"/>
                <w:iCs/>
                <w:sz w:val="20"/>
                <w:szCs w:val="20"/>
              </w:rPr>
              <w:t>ечайные чаи: виды, характеристики, отличительные особенности</w:t>
            </w:r>
          </w:p>
          <w:p w14:paraId="41B3AED8" w14:textId="4B6CAB5B"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к</w:t>
            </w:r>
            <w:r w:rsidR="00F1693D" w:rsidRPr="00723920">
              <w:rPr>
                <w:rFonts w:ascii="Times New Roman" w:hAnsi="Times New Roman" w:cs="Times New Roman"/>
                <w:iCs/>
                <w:sz w:val="20"/>
                <w:szCs w:val="20"/>
              </w:rPr>
              <w:t>лассификация кофе по видам и степени обжарки</w:t>
            </w:r>
          </w:p>
          <w:p w14:paraId="25475C54" w14:textId="5E1963B0"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с</w:t>
            </w:r>
            <w:r w:rsidR="00F1693D" w:rsidRPr="00723920">
              <w:rPr>
                <w:rFonts w:ascii="Times New Roman" w:hAnsi="Times New Roman" w:cs="Times New Roman"/>
                <w:iCs/>
                <w:sz w:val="20"/>
                <w:szCs w:val="20"/>
              </w:rPr>
              <w:t>очетаемость чая и кофе с алкогольными напитками и десертами</w:t>
            </w:r>
          </w:p>
          <w:p w14:paraId="3DADBD69" w14:textId="0E1371ED"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п</w:t>
            </w:r>
            <w:r w:rsidR="00F1693D" w:rsidRPr="00723920">
              <w:rPr>
                <w:rFonts w:ascii="Times New Roman" w:hAnsi="Times New Roman" w:cs="Times New Roman"/>
                <w:iCs/>
                <w:sz w:val="20"/>
                <w:szCs w:val="20"/>
              </w:rPr>
              <w:t>равила культуры обслуживания, протокола и этикета обслуживания гостей организации питания</w:t>
            </w:r>
          </w:p>
          <w:p w14:paraId="4D483624" w14:textId="687EE506" w:rsidR="00F1693D" w:rsidRPr="00723920" w:rsidRDefault="00F82AA3"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п</w:t>
            </w:r>
            <w:r w:rsidR="00F1693D" w:rsidRPr="00723920">
              <w:rPr>
                <w:rFonts w:ascii="Times New Roman" w:hAnsi="Times New Roman" w:cs="Times New Roman"/>
                <w:iCs/>
                <w:sz w:val="20"/>
                <w:szCs w:val="20"/>
              </w:rPr>
              <w:t>равила создания и редактирования заказа в специализированных программах по приему и оформлению заказов</w:t>
            </w:r>
          </w:p>
          <w:p w14:paraId="6651EA7A" w14:textId="68D0CD0D"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п</w:t>
            </w:r>
            <w:r w:rsidR="00F1693D" w:rsidRPr="00723920">
              <w:rPr>
                <w:rFonts w:ascii="Times New Roman" w:hAnsi="Times New Roman" w:cs="Times New Roman"/>
                <w:iCs/>
                <w:sz w:val="20"/>
                <w:szCs w:val="20"/>
              </w:rPr>
              <w:t>орядок и процедура передачи заказа на кухню и в бар</w:t>
            </w:r>
          </w:p>
          <w:p w14:paraId="6F9D3DA2" w14:textId="27E58C7E"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в</w:t>
            </w:r>
            <w:r w:rsidR="00F1693D" w:rsidRPr="00723920">
              <w:rPr>
                <w:rFonts w:ascii="Times New Roman" w:hAnsi="Times New Roman" w:cs="Times New Roman"/>
                <w:iCs/>
                <w:sz w:val="20"/>
                <w:szCs w:val="20"/>
              </w:rPr>
              <w:t>иды и способы постановки вопросов при определении потребностей гостей</w:t>
            </w:r>
          </w:p>
          <w:p w14:paraId="7E525E98" w14:textId="42357C9C" w:rsidR="00F1693D" w:rsidRPr="00723920" w:rsidRDefault="00D947F5" w:rsidP="009A4D71">
            <w:pPr>
              <w:pStyle w:val="a5"/>
              <w:numPr>
                <w:ilvl w:val="0"/>
                <w:numId w:val="17"/>
              </w:numPr>
              <w:tabs>
                <w:tab w:val="left" w:pos="175"/>
              </w:tabs>
              <w:ind w:left="29" w:hanging="29"/>
              <w:jc w:val="both"/>
              <w:rPr>
                <w:rFonts w:ascii="Times New Roman" w:hAnsi="Times New Roman" w:cs="Times New Roman"/>
                <w:sz w:val="20"/>
                <w:szCs w:val="20"/>
              </w:rPr>
            </w:pPr>
            <w:r>
              <w:rPr>
                <w:rFonts w:ascii="Times New Roman" w:hAnsi="Times New Roman" w:cs="Times New Roman"/>
                <w:iCs/>
                <w:sz w:val="20"/>
                <w:szCs w:val="20"/>
              </w:rPr>
              <w:t>т</w:t>
            </w:r>
            <w:r w:rsidR="00F1693D" w:rsidRPr="00723920">
              <w:rPr>
                <w:rFonts w:ascii="Times New Roman" w:hAnsi="Times New Roman" w:cs="Times New Roman"/>
                <w:iCs/>
                <w:sz w:val="20"/>
                <w:szCs w:val="20"/>
              </w:rPr>
              <w:t>ехника продаж и презентации блюд и напитков</w:t>
            </w:r>
          </w:p>
          <w:p w14:paraId="3903D90B" w14:textId="46DB95DF"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color w:val="000000" w:themeColor="text1"/>
                <w:sz w:val="20"/>
                <w:szCs w:val="20"/>
              </w:rPr>
            </w:pPr>
            <w:r>
              <w:rPr>
                <w:rFonts w:ascii="Times New Roman" w:hAnsi="Times New Roman" w:cs="Times New Roman"/>
                <w:iCs/>
                <w:sz w:val="20"/>
                <w:szCs w:val="20"/>
              </w:rPr>
              <w:t>т</w:t>
            </w:r>
            <w:r w:rsidR="00F1693D" w:rsidRPr="00723920">
              <w:rPr>
                <w:rFonts w:ascii="Times New Roman" w:hAnsi="Times New Roman" w:cs="Times New Roman"/>
                <w:iCs/>
                <w:sz w:val="20"/>
                <w:szCs w:val="20"/>
              </w:rPr>
              <w:t>ребования охраны труда, санитарии и гигиены, пожарной безопасности в организациях питания</w:t>
            </w:r>
          </w:p>
          <w:p w14:paraId="63AA3D28" w14:textId="55C8D1BE"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н</w:t>
            </w:r>
            <w:r w:rsidR="00F1693D" w:rsidRPr="00723920">
              <w:rPr>
                <w:rFonts w:ascii="Times New Roman" w:hAnsi="Times New Roman" w:cs="Times New Roman"/>
                <w:sz w:val="20"/>
                <w:szCs w:val="20"/>
              </w:rPr>
              <w:t>ормативные правовые акты Российской Федерации, регулирующие деятельность организаций питания</w:t>
            </w:r>
          </w:p>
          <w:p w14:paraId="14F91049" w14:textId="5B126F00"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и очередность подачи блюд и напитков</w:t>
            </w:r>
          </w:p>
          <w:p w14:paraId="31F27173" w14:textId="5A10FF85"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т</w:t>
            </w:r>
            <w:r w:rsidR="00F1693D" w:rsidRPr="00723920">
              <w:rPr>
                <w:rFonts w:ascii="Times New Roman" w:hAnsi="Times New Roman" w:cs="Times New Roman"/>
                <w:sz w:val="20"/>
                <w:szCs w:val="20"/>
              </w:rPr>
              <w:t>ребования к качеству, температуре подачи блюд и напитков</w:t>
            </w:r>
          </w:p>
          <w:p w14:paraId="3CF713B5" w14:textId="1F1F8A95"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порционирования и подготовки блюд и напитков к презентации в присутствии гостей</w:t>
            </w:r>
          </w:p>
          <w:p w14:paraId="6DBBD2CE" w14:textId="17621A05"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выбора столовой посуды, чайной и кофейной посуды, приборов, ресторанных аксессуаров, инвентаря</w:t>
            </w:r>
          </w:p>
          <w:p w14:paraId="599310AF" w14:textId="481DB9CF"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и техника подачи блюд</w:t>
            </w:r>
          </w:p>
          <w:p w14:paraId="79F4007B" w14:textId="6B48EE23"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и техника подачи вина</w:t>
            </w:r>
          </w:p>
          <w:p w14:paraId="20C37901" w14:textId="6D87BA73"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и техника подачи пива</w:t>
            </w:r>
          </w:p>
          <w:p w14:paraId="0605DAD5" w14:textId="0F920073"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и техника подачи коктейлей</w:t>
            </w:r>
          </w:p>
          <w:p w14:paraId="29A8CB16" w14:textId="47F710D9"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и техника подачи крепких спиртных напитков</w:t>
            </w:r>
          </w:p>
          <w:p w14:paraId="4B83DD30" w14:textId="17C3263D"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и техника подачи чая и кофе</w:t>
            </w:r>
          </w:p>
          <w:p w14:paraId="1CC95E3F" w14:textId="3FB70475" w:rsidR="00F1693D" w:rsidRPr="00723920"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F1693D" w:rsidRPr="00723920">
              <w:rPr>
                <w:rFonts w:ascii="Times New Roman" w:hAnsi="Times New Roman" w:cs="Times New Roman"/>
                <w:sz w:val="20"/>
                <w:szCs w:val="20"/>
              </w:rPr>
              <w:t>равила и техника замены использованной столовой посуды и столовых приборов</w:t>
            </w:r>
          </w:p>
          <w:p w14:paraId="74314843" w14:textId="32DB5976" w:rsidR="00F1693D" w:rsidRDefault="00D947F5" w:rsidP="009A4D71">
            <w:pPr>
              <w:pStyle w:val="a5"/>
              <w:numPr>
                <w:ilvl w:val="0"/>
                <w:numId w:val="17"/>
              </w:numPr>
              <w:tabs>
                <w:tab w:val="left" w:pos="171"/>
                <w:tab w:val="left" w:pos="201"/>
              </w:tabs>
              <w:ind w:left="29" w:hanging="29"/>
              <w:jc w:val="both"/>
              <w:rPr>
                <w:rFonts w:ascii="Times New Roman" w:hAnsi="Times New Roman" w:cs="Times New Roman"/>
                <w:sz w:val="20"/>
                <w:szCs w:val="20"/>
              </w:rPr>
            </w:pPr>
            <w:r>
              <w:rPr>
                <w:rFonts w:ascii="Times New Roman" w:hAnsi="Times New Roman" w:cs="Times New Roman"/>
                <w:sz w:val="20"/>
                <w:szCs w:val="20"/>
              </w:rPr>
              <w:t>м</w:t>
            </w:r>
            <w:r w:rsidR="00F1693D" w:rsidRPr="00723920">
              <w:rPr>
                <w:rFonts w:ascii="Times New Roman" w:hAnsi="Times New Roman" w:cs="Times New Roman"/>
                <w:sz w:val="20"/>
                <w:szCs w:val="20"/>
              </w:rPr>
              <w:t>етоды разрешения конфликтных ситуаций</w:t>
            </w:r>
          </w:p>
          <w:p w14:paraId="0B77ED21" w14:textId="6BF10A61" w:rsidR="007A682C" w:rsidRPr="00D947F5" w:rsidRDefault="00D947F5" w:rsidP="009A4D71">
            <w:pPr>
              <w:pStyle w:val="a5"/>
              <w:numPr>
                <w:ilvl w:val="0"/>
                <w:numId w:val="17"/>
              </w:numPr>
              <w:tabs>
                <w:tab w:val="left" w:pos="171"/>
                <w:tab w:val="left" w:pos="201"/>
              </w:tabs>
              <w:suppressAutoHyphens/>
              <w:spacing w:line="276" w:lineRule="auto"/>
              <w:ind w:left="29" w:hanging="29"/>
              <w:jc w:val="both"/>
              <w:rPr>
                <w:rFonts w:ascii="Times New Roman" w:hAnsi="Times New Roman" w:cs="Times New Roman"/>
                <w:bCs/>
                <w:i/>
                <w:color w:val="000000" w:themeColor="text1"/>
                <w:sz w:val="20"/>
                <w:szCs w:val="20"/>
              </w:rPr>
            </w:pPr>
            <w:r w:rsidRPr="00D947F5">
              <w:rPr>
                <w:rFonts w:ascii="Times New Roman" w:hAnsi="Times New Roman" w:cs="Times New Roman"/>
                <w:sz w:val="20"/>
                <w:szCs w:val="20"/>
              </w:rPr>
              <w:t xml:space="preserve"> </w:t>
            </w:r>
            <w:r>
              <w:rPr>
                <w:rFonts w:ascii="Times New Roman" w:hAnsi="Times New Roman" w:cs="Times New Roman"/>
                <w:sz w:val="20"/>
                <w:szCs w:val="20"/>
              </w:rPr>
              <w:t>т</w:t>
            </w:r>
            <w:r w:rsidR="00F1693D" w:rsidRPr="00D947F5">
              <w:rPr>
                <w:rFonts w:ascii="Times New Roman" w:hAnsi="Times New Roman" w:cs="Times New Roman"/>
                <w:sz w:val="20"/>
                <w:szCs w:val="20"/>
              </w:rPr>
              <w:t>ребования охраны труда, санитарии и гигиены, пожарной безопасности в организациях питания</w:t>
            </w:r>
          </w:p>
          <w:p w14:paraId="5EBDC664" w14:textId="4160EF14" w:rsidR="000143A1" w:rsidRPr="00FC6A93" w:rsidRDefault="000143A1" w:rsidP="00FC6A93">
            <w:pPr>
              <w:tabs>
                <w:tab w:val="left" w:pos="313"/>
              </w:tabs>
              <w:suppressAutoHyphens/>
              <w:spacing w:line="276" w:lineRule="auto"/>
              <w:ind w:left="29"/>
              <w:contextualSpacing/>
              <w:jc w:val="both"/>
              <w:rPr>
                <w:rFonts w:ascii="Times New Roman" w:hAnsi="Times New Roman" w:cs="Times New Roman"/>
                <w:bCs/>
                <w:i/>
                <w:color w:val="000000" w:themeColor="text1"/>
                <w:sz w:val="20"/>
                <w:szCs w:val="20"/>
              </w:rPr>
            </w:pPr>
            <w:r w:rsidRPr="00FC6A93">
              <w:rPr>
                <w:rFonts w:ascii="Times New Roman" w:hAnsi="Times New Roman" w:cs="Times New Roman"/>
                <w:bCs/>
                <w:i/>
                <w:color w:val="000000" w:themeColor="text1"/>
                <w:sz w:val="20"/>
                <w:szCs w:val="20"/>
              </w:rPr>
              <w:t xml:space="preserve">Умеет: </w:t>
            </w:r>
          </w:p>
          <w:p w14:paraId="629FCEE6"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распознавать задачу и/или проблему в профессиональном и/или социальном контексте;</w:t>
            </w:r>
          </w:p>
          <w:p w14:paraId="27D12659"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анализировать задачу и/или проблему и выделять её составные части;</w:t>
            </w:r>
          </w:p>
          <w:p w14:paraId="1DB8E12D"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определять этапы решения задачи;</w:t>
            </w:r>
          </w:p>
          <w:p w14:paraId="58A341B4"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выявлять и эффективно искать информацию, необходимую для решения задачи и/или проблемы;</w:t>
            </w:r>
          </w:p>
          <w:p w14:paraId="0A1C85BD"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lastRenderedPageBreak/>
              <w:t>составить план действия;</w:t>
            </w:r>
          </w:p>
          <w:p w14:paraId="034353FE"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определить необходимые ресурсы;</w:t>
            </w:r>
          </w:p>
          <w:p w14:paraId="48F9F0D1"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владеть актуальными методами работы в профессиональной и смежных сферах;</w:t>
            </w:r>
          </w:p>
          <w:p w14:paraId="37986EF3"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реализовать составленный план;</w:t>
            </w:r>
          </w:p>
          <w:p w14:paraId="6DE535C5" w14:textId="77777777" w:rsidR="007A682C" w:rsidRPr="00DF47DC" w:rsidRDefault="007A682C" w:rsidP="009A4D71">
            <w:pPr>
              <w:pStyle w:val="a5"/>
              <w:numPr>
                <w:ilvl w:val="0"/>
                <w:numId w:val="15"/>
              </w:numPr>
              <w:tabs>
                <w:tab w:val="left" w:pos="237"/>
              </w:tabs>
              <w:ind w:left="0"/>
              <w:jc w:val="both"/>
              <w:rPr>
                <w:rFonts w:ascii="Times New Roman" w:hAnsi="Times New Roman" w:cs="Times New Roman"/>
                <w:bCs/>
                <w:color w:val="000000" w:themeColor="text1"/>
                <w:sz w:val="20"/>
                <w:szCs w:val="20"/>
              </w:rPr>
            </w:pPr>
            <w:r w:rsidRPr="00DF47DC">
              <w:rPr>
                <w:rFonts w:ascii="Times New Roman" w:hAnsi="Times New Roman" w:cs="Times New Roman"/>
                <w:color w:val="000000" w:themeColor="text1"/>
                <w:sz w:val="20"/>
                <w:szCs w:val="20"/>
              </w:rPr>
              <w:t xml:space="preserve"> оценивать результат и последствия своих действий (самостоятельно или с помощью наставника)</w:t>
            </w:r>
          </w:p>
          <w:p w14:paraId="0D4CAA13"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определять задачи для поиска информации;</w:t>
            </w:r>
          </w:p>
          <w:p w14:paraId="512556C5"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определять необходимые источники информации;</w:t>
            </w:r>
          </w:p>
          <w:p w14:paraId="207EA26E"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планировать процесс поиска;</w:t>
            </w:r>
          </w:p>
          <w:p w14:paraId="352A07CA"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структурировать получаемую информацию;</w:t>
            </w:r>
          </w:p>
          <w:p w14:paraId="2879A235"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выделять наиболее значимое в перечне информации;</w:t>
            </w:r>
          </w:p>
          <w:p w14:paraId="5D508C37"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оценивать практическую значимость результатов поиска;</w:t>
            </w:r>
          </w:p>
          <w:p w14:paraId="76200653" w14:textId="77777777" w:rsidR="007A682C" w:rsidRPr="00DF47DC" w:rsidRDefault="007A682C" w:rsidP="009A4D71">
            <w:pPr>
              <w:pStyle w:val="a5"/>
              <w:numPr>
                <w:ilvl w:val="0"/>
                <w:numId w:val="15"/>
              </w:numPr>
              <w:tabs>
                <w:tab w:val="left" w:pos="237"/>
              </w:tabs>
              <w:ind w:left="0"/>
              <w:jc w:val="both"/>
              <w:rPr>
                <w:rFonts w:ascii="Times New Roman" w:hAnsi="Times New Roman" w:cs="Times New Roman"/>
                <w:bCs/>
                <w:color w:val="000000" w:themeColor="text1"/>
                <w:sz w:val="20"/>
                <w:szCs w:val="20"/>
              </w:rPr>
            </w:pPr>
            <w:r w:rsidRPr="00DF47DC">
              <w:rPr>
                <w:rFonts w:ascii="Times New Roman" w:hAnsi="Times New Roman" w:cs="Times New Roman"/>
                <w:color w:val="000000" w:themeColor="text1"/>
                <w:sz w:val="20"/>
                <w:szCs w:val="20"/>
              </w:rPr>
              <w:t xml:space="preserve"> оформлять результаты поиска</w:t>
            </w:r>
          </w:p>
          <w:p w14:paraId="459F9104"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определять актуальность нормативно-правовой документации в профессиональной деятельности;</w:t>
            </w:r>
          </w:p>
          <w:p w14:paraId="158B31D4"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применять современную научную профессиональную терминологию;</w:t>
            </w:r>
          </w:p>
          <w:p w14:paraId="180350A9" w14:textId="77777777" w:rsidR="007A682C" w:rsidRPr="00DF47DC" w:rsidRDefault="007A682C" w:rsidP="009A4D71">
            <w:pPr>
              <w:pStyle w:val="a5"/>
              <w:numPr>
                <w:ilvl w:val="0"/>
                <w:numId w:val="15"/>
              </w:numPr>
              <w:tabs>
                <w:tab w:val="left" w:pos="237"/>
              </w:tabs>
              <w:ind w:left="0"/>
              <w:jc w:val="both"/>
              <w:rPr>
                <w:rFonts w:ascii="Times New Roman" w:hAnsi="Times New Roman" w:cs="Times New Roman"/>
                <w:bCs/>
                <w:i/>
                <w:color w:val="000000" w:themeColor="text1"/>
                <w:sz w:val="20"/>
                <w:szCs w:val="20"/>
              </w:rPr>
            </w:pPr>
            <w:r w:rsidRPr="00DF47DC">
              <w:rPr>
                <w:rFonts w:ascii="Times New Roman" w:hAnsi="Times New Roman" w:cs="Times New Roman"/>
                <w:color w:val="000000" w:themeColor="text1"/>
                <w:sz w:val="20"/>
                <w:szCs w:val="20"/>
              </w:rPr>
              <w:t xml:space="preserve"> определять и выстраивать траектории профессионального развития и самообразования</w:t>
            </w:r>
          </w:p>
          <w:p w14:paraId="523A112D"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организовывать работу коллектива и команды;</w:t>
            </w:r>
          </w:p>
          <w:p w14:paraId="18B1C484" w14:textId="77777777" w:rsidR="007A682C" w:rsidRPr="00DF47DC" w:rsidRDefault="007A682C" w:rsidP="009A4D71">
            <w:pPr>
              <w:pStyle w:val="a5"/>
              <w:numPr>
                <w:ilvl w:val="0"/>
                <w:numId w:val="15"/>
              </w:numPr>
              <w:tabs>
                <w:tab w:val="left" w:pos="237"/>
              </w:tabs>
              <w:ind w:left="0"/>
              <w:rPr>
                <w:rFonts w:ascii="Times New Roman" w:hAnsi="Times New Roman" w:cs="Times New Roman"/>
                <w:bCs/>
                <w:i/>
                <w:color w:val="000000" w:themeColor="text1"/>
                <w:sz w:val="20"/>
                <w:szCs w:val="20"/>
              </w:rPr>
            </w:pPr>
            <w:r w:rsidRPr="00DF47DC">
              <w:rPr>
                <w:rFonts w:ascii="Times New Roman" w:hAnsi="Times New Roman" w:cs="Times New Roman"/>
                <w:color w:val="000000" w:themeColor="text1"/>
                <w:sz w:val="20"/>
                <w:szCs w:val="20"/>
              </w:rPr>
              <w:t xml:space="preserve"> взаимодействовать с коллегами, руководством, клиентами в ходе профессиональной деятельности</w:t>
            </w:r>
          </w:p>
          <w:p w14:paraId="76CCB545" w14:textId="77777777" w:rsidR="007A682C" w:rsidRPr="00DF47DC" w:rsidRDefault="007A682C" w:rsidP="009A4D71">
            <w:pPr>
              <w:pStyle w:val="a5"/>
              <w:numPr>
                <w:ilvl w:val="0"/>
                <w:numId w:val="15"/>
              </w:numPr>
              <w:tabs>
                <w:tab w:val="left" w:pos="237"/>
              </w:tabs>
              <w:ind w:left="0"/>
              <w:jc w:val="both"/>
              <w:rPr>
                <w:rFonts w:ascii="Times New Roman" w:hAnsi="Times New Roman" w:cs="Times New Roman"/>
                <w:color w:val="000000" w:themeColor="text1"/>
                <w:sz w:val="20"/>
                <w:szCs w:val="20"/>
              </w:rPr>
            </w:pPr>
            <w:r w:rsidRPr="00DF47DC">
              <w:rPr>
                <w:rFonts w:ascii="Times New Roman" w:hAnsi="Times New Roman" w:cs="Times New Roman"/>
                <w:color w:val="000000" w:themeColor="text1"/>
                <w:sz w:val="20"/>
                <w:szCs w:val="20"/>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2653168C"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-понимать и</w:t>
            </w:r>
            <w:r w:rsidRPr="004B7583">
              <w:rPr>
                <w:rFonts w:ascii="Times New Roman" w:hAnsi="Times New Roman" w:cs="Times New Roman"/>
                <w:b/>
                <w:bCs/>
                <w:color w:val="000000" w:themeColor="text1"/>
                <w:sz w:val="20"/>
                <w:szCs w:val="20"/>
              </w:rPr>
              <w:t xml:space="preserve"> </w:t>
            </w:r>
            <w:r w:rsidRPr="004B7583">
              <w:rPr>
                <w:rFonts w:ascii="Times New Roman" w:hAnsi="Times New Roman" w:cs="Times New Roman"/>
                <w:color w:val="000000" w:themeColor="text1"/>
                <w:sz w:val="20"/>
                <w:szCs w:val="20"/>
              </w:rPr>
              <w:t>описывать значимость своей профессии</w:t>
            </w:r>
            <w:r w:rsidRPr="004B7583">
              <w:rPr>
                <w:rFonts w:ascii="Times New Roman" w:hAnsi="Times New Roman" w:cs="Times New Roman"/>
                <w:i/>
                <w:iCs/>
                <w:color w:val="000000" w:themeColor="text1"/>
                <w:sz w:val="20"/>
                <w:szCs w:val="20"/>
              </w:rPr>
              <w:t>;</w:t>
            </w:r>
          </w:p>
          <w:p w14:paraId="5C94C3B6" w14:textId="77777777" w:rsidR="007A682C" w:rsidRPr="00DF47DC" w:rsidRDefault="007A682C" w:rsidP="009A4D71">
            <w:pPr>
              <w:pStyle w:val="a5"/>
              <w:numPr>
                <w:ilvl w:val="0"/>
                <w:numId w:val="15"/>
              </w:numPr>
              <w:tabs>
                <w:tab w:val="left" w:pos="237"/>
              </w:tabs>
              <w:ind w:left="0"/>
              <w:rPr>
                <w:rFonts w:ascii="Times New Roman" w:hAnsi="Times New Roman" w:cs="Times New Roman"/>
                <w:color w:val="000000" w:themeColor="text1"/>
                <w:spacing w:val="-4"/>
                <w:sz w:val="20"/>
                <w:szCs w:val="20"/>
              </w:rPr>
            </w:pPr>
            <w:r w:rsidRPr="00DF47DC">
              <w:rPr>
                <w:rFonts w:ascii="Times New Roman" w:hAnsi="Times New Roman" w:cs="Times New Roman"/>
                <w:color w:val="000000" w:themeColor="text1"/>
                <w:sz w:val="20"/>
                <w:szCs w:val="20"/>
              </w:rPr>
              <w:t>применять стандарты антикоррупционного поведения</w:t>
            </w:r>
          </w:p>
          <w:p w14:paraId="52250890"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-соблюдать нормы экологической безопасности;</w:t>
            </w:r>
          </w:p>
          <w:p w14:paraId="71C66848" w14:textId="77777777" w:rsidR="007A682C" w:rsidRPr="00DF47DC" w:rsidRDefault="007A682C" w:rsidP="009A4D71">
            <w:pPr>
              <w:pStyle w:val="a5"/>
              <w:numPr>
                <w:ilvl w:val="0"/>
                <w:numId w:val="15"/>
              </w:numPr>
              <w:tabs>
                <w:tab w:val="left" w:pos="237"/>
              </w:tabs>
              <w:ind w:left="0" w:firstLine="0"/>
              <w:rPr>
                <w:rFonts w:ascii="Times New Roman" w:hAnsi="Times New Roman" w:cs="Times New Roman"/>
                <w:color w:val="000000" w:themeColor="text1"/>
                <w:spacing w:val="-4"/>
                <w:sz w:val="20"/>
                <w:szCs w:val="20"/>
              </w:rPr>
            </w:pPr>
            <w:r w:rsidRPr="00DF47DC">
              <w:rPr>
                <w:rFonts w:ascii="Times New Roman" w:hAnsi="Times New Roman" w:cs="Times New Roman"/>
                <w:color w:val="000000" w:themeColor="text1"/>
                <w:sz w:val="20"/>
                <w:szCs w:val="20"/>
              </w:rPr>
              <w:t xml:space="preserve">определять направления ресурсосбережения в рамках </w:t>
            </w:r>
          </w:p>
          <w:p w14:paraId="639B888B" w14:textId="77777777" w:rsidR="007A682C" w:rsidRPr="00DF47DC" w:rsidRDefault="007A682C" w:rsidP="009A4D71">
            <w:pPr>
              <w:pStyle w:val="a5"/>
              <w:numPr>
                <w:ilvl w:val="0"/>
                <w:numId w:val="15"/>
              </w:numPr>
              <w:tabs>
                <w:tab w:val="left" w:pos="237"/>
              </w:tabs>
              <w:ind w:left="0"/>
              <w:rPr>
                <w:rFonts w:ascii="Times New Roman" w:hAnsi="Times New Roman" w:cs="Times New Roman"/>
                <w:color w:val="000000" w:themeColor="text1"/>
                <w:spacing w:val="-4"/>
                <w:sz w:val="20"/>
                <w:szCs w:val="20"/>
              </w:rPr>
            </w:pPr>
            <w:r w:rsidRPr="00DF47DC">
              <w:rPr>
                <w:rFonts w:ascii="Times New Roman" w:hAnsi="Times New Roman" w:cs="Times New Roman"/>
                <w:color w:val="000000" w:themeColor="text1"/>
                <w:sz w:val="20"/>
                <w:szCs w:val="20"/>
              </w:rPr>
              <w:t>профессиональной деятельности по профессии</w:t>
            </w:r>
          </w:p>
          <w:p w14:paraId="60D21609"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применять средства информационных технологий для решения профессиональных задач;</w:t>
            </w:r>
          </w:p>
          <w:p w14:paraId="76A4336E" w14:textId="77777777" w:rsidR="007A682C" w:rsidRPr="00DF47DC" w:rsidRDefault="007A682C" w:rsidP="009A4D71">
            <w:pPr>
              <w:pStyle w:val="a5"/>
              <w:numPr>
                <w:ilvl w:val="0"/>
                <w:numId w:val="15"/>
              </w:numPr>
              <w:tabs>
                <w:tab w:val="left" w:pos="237"/>
              </w:tabs>
              <w:ind w:left="0"/>
              <w:rPr>
                <w:rFonts w:ascii="Times New Roman" w:hAnsi="Times New Roman" w:cs="Times New Roman"/>
                <w:color w:val="000000" w:themeColor="text1"/>
                <w:spacing w:val="-4"/>
                <w:sz w:val="20"/>
                <w:szCs w:val="20"/>
              </w:rPr>
            </w:pPr>
            <w:r w:rsidRPr="00DF47DC">
              <w:rPr>
                <w:rFonts w:ascii="Times New Roman" w:hAnsi="Times New Roman" w:cs="Times New Roman"/>
                <w:color w:val="000000" w:themeColor="text1"/>
                <w:sz w:val="20"/>
                <w:szCs w:val="20"/>
              </w:rPr>
              <w:t xml:space="preserve"> использовать современное программное обеспечение</w:t>
            </w:r>
          </w:p>
          <w:p w14:paraId="1455ECD6"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3F6B9A8B"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участвовать в диалогах на знакомые общие и профессиональные темы;</w:t>
            </w:r>
          </w:p>
          <w:p w14:paraId="1E14A74E"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lastRenderedPageBreak/>
              <w:t>строить простые высказывания о себе и о своей профессиональной деятельности;</w:t>
            </w:r>
          </w:p>
          <w:p w14:paraId="196328E4"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кратко обосновывать и объяснить свои действия (текущие и планируемые);</w:t>
            </w:r>
          </w:p>
          <w:p w14:paraId="0C24663C" w14:textId="77777777" w:rsidR="007A682C" w:rsidRPr="00DF47DC" w:rsidRDefault="007A682C" w:rsidP="009A4D71">
            <w:pPr>
              <w:pStyle w:val="a5"/>
              <w:numPr>
                <w:ilvl w:val="0"/>
                <w:numId w:val="15"/>
              </w:numPr>
              <w:tabs>
                <w:tab w:val="left" w:pos="237"/>
              </w:tabs>
              <w:ind w:left="0"/>
              <w:rPr>
                <w:rFonts w:ascii="Times New Roman" w:hAnsi="Times New Roman" w:cs="Times New Roman"/>
                <w:color w:val="000000" w:themeColor="text1"/>
                <w:spacing w:val="-4"/>
                <w:sz w:val="20"/>
                <w:szCs w:val="20"/>
              </w:rPr>
            </w:pPr>
            <w:r w:rsidRPr="00DF47DC">
              <w:rPr>
                <w:rFonts w:ascii="Times New Roman" w:hAnsi="Times New Roman" w:cs="Times New Roman"/>
                <w:color w:val="000000" w:themeColor="text1"/>
                <w:sz w:val="20"/>
                <w:szCs w:val="20"/>
              </w:rPr>
              <w:t>писать простые связные сообщения на знакомые или интересующие профессиональные темы</w:t>
            </w:r>
          </w:p>
          <w:p w14:paraId="6B72B023"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рассчитывать размеры выплат по процентным ставкам кредитования;</w:t>
            </w:r>
          </w:p>
          <w:p w14:paraId="29DC0C3A" w14:textId="77777777" w:rsidR="007A682C" w:rsidRPr="004B7583"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0"/>
                <w:szCs w:val="20"/>
              </w:rPr>
            </w:pPr>
            <w:r w:rsidRPr="004B7583">
              <w:rPr>
                <w:rFonts w:ascii="Times New Roman" w:hAnsi="Times New Roman" w:cs="Times New Roman"/>
                <w:color w:val="000000" w:themeColor="text1"/>
                <w:sz w:val="20"/>
                <w:szCs w:val="20"/>
              </w:rPr>
              <w:t>определять инвестиционную привлекательность коммерческих идей в рамках профессиональной деятельности;</w:t>
            </w:r>
          </w:p>
          <w:p w14:paraId="79CDDAEB" w14:textId="77777777" w:rsidR="007A682C" w:rsidRPr="00DF47DC" w:rsidRDefault="007A682C" w:rsidP="009A4D71">
            <w:pPr>
              <w:pStyle w:val="a5"/>
              <w:numPr>
                <w:ilvl w:val="0"/>
                <w:numId w:val="15"/>
              </w:numPr>
              <w:tabs>
                <w:tab w:val="left" w:pos="237"/>
              </w:tabs>
              <w:ind w:left="0"/>
              <w:rPr>
                <w:rFonts w:ascii="Times New Roman" w:hAnsi="Times New Roman" w:cs="Times New Roman"/>
                <w:color w:val="000000" w:themeColor="text1"/>
                <w:spacing w:val="-4"/>
                <w:sz w:val="20"/>
                <w:szCs w:val="20"/>
              </w:rPr>
            </w:pPr>
            <w:r w:rsidRPr="00DF47DC">
              <w:rPr>
                <w:rFonts w:ascii="Times New Roman" w:hAnsi="Times New Roman" w:cs="Times New Roman"/>
                <w:color w:val="000000" w:themeColor="text1"/>
                <w:sz w:val="20"/>
                <w:szCs w:val="20"/>
              </w:rPr>
              <w:t>определять источники финансирования</w:t>
            </w:r>
          </w:p>
          <w:p w14:paraId="69545F02"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визуально проверять чистоту и исправность производственного инвентаря, кухонной посуды перед использованием;</w:t>
            </w:r>
          </w:p>
          <w:p w14:paraId="64CDB075"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41F7657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проводить текущую уборку рабочего места повара в соответствии с инструкциями и регламентами, стандартами чистоты:</w:t>
            </w:r>
          </w:p>
          <w:p w14:paraId="4AFBCAA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и применять моющие и дезинфицирующие средства;</w:t>
            </w:r>
          </w:p>
          <w:p w14:paraId="389AA616"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владеть техникой ухода за весоизмерительным оборудованием;</w:t>
            </w:r>
          </w:p>
          <w:p w14:paraId="1FE27B07"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мыть вручную и в посудомоечной машине, чистить и раскладывать на хранение кухонную посуду и произ-</w:t>
            </w:r>
          </w:p>
          <w:p w14:paraId="4E9677A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водственный инвентарь в соответствии со стандартами чистоты;</w:t>
            </w:r>
          </w:p>
          <w:p w14:paraId="7D78759D"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мыть после использования технологическое оборудование и убирать для хранения съемные части;</w:t>
            </w:r>
          </w:p>
          <w:p w14:paraId="1144FA3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правила мытья кухонных ножей, острых, травмоопасных съемных частей технологического оборудования;</w:t>
            </w:r>
          </w:p>
          <w:p w14:paraId="1E405605"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безопасно править кухонные ножи;</w:t>
            </w:r>
          </w:p>
          <w:p w14:paraId="2530B437"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условия хранения кухонной посуды, инвентаря, инструментов;</w:t>
            </w:r>
          </w:p>
          <w:p w14:paraId="587E76E0"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проверять соблюдение температурного режима в холодильном оборудовании;</w:t>
            </w:r>
          </w:p>
          <w:p w14:paraId="06A34180"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оборудование, производственный инвентарь, инструменты, посуду в соответствии с видом сырья и способом его обработки;</w:t>
            </w:r>
          </w:p>
          <w:p w14:paraId="401481F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 xml:space="preserve">включать и подготавливать к работе технологическое оборудование, производственный инвентарь, инструменты, весоизмерительные приборы в соответствии с </w:t>
            </w:r>
            <w:r w:rsidRPr="00701D7D">
              <w:rPr>
                <w:rFonts w:ascii="Times New Roman" w:hAnsi="Times New Roman" w:cs="Times New Roman"/>
                <w:sz w:val="20"/>
                <w:szCs w:val="20"/>
              </w:rPr>
              <w:lastRenderedPageBreak/>
              <w:t>инструкциями и регламентами, стандартами чистоты;</w:t>
            </w:r>
          </w:p>
          <w:p w14:paraId="6DCB0951"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правила техники безопасности, пожарной безопасности, охраны труда;</w:t>
            </w:r>
          </w:p>
          <w:p w14:paraId="21315CC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 xml:space="preserve">оценивать наличие, определять объем заказываемых продуктов в соответствии с потребностями, условиями хранения; </w:t>
            </w:r>
          </w:p>
          <w:p w14:paraId="7DC18EA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оформлять заказ в письменном виде или с использованием электронного документооборота;</w:t>
            </w:r>
          </w:p>
          <w:p w14:paraId="058B156F"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пользоваться весоизмерительным оборудованием при взвешивании продуктов;</w:t>
            </w:r>
          </w:p>
          <w:p w14:paraId="43C1F89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сверять соответствие получаемых продуктов заказу и накладным;</w:t>
            </w:r>
          </w:p>
          <w:p w14:paraId="036AE50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проверять органолептическим способом качество, безопасность сырья, продуктов, материалов;</w:t>
            </w:r>
          </w:p>
          <w:p w14:paraId="36E19A35"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сопоставлять данные о времени изготовления и сроках хранения особо скоропортящихся продуктов;</w:t>
            </w:r>
          </w:p>
          <w:p w14:paraId="07E5BA7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обеспечивать хранение сырья и пищевых продуктов в соответствии с инструкциями и регламентами, стандартами чистоты, соблюдением товарного соседства;</w:t>
            </w:r>
          </w:p>
          <w:p w14:paraId="132F77E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осуществлять выбор сырья, продуктов, материалов в соответствии с технологическими требованиями;</w:t>
            </w:r>
          </w:p>
          <w:p w14:paraId="1F18428C" w14:textId="77777777" w:rsidR="007A682C" w:rsidRPr="00701D7D" w:rsidRDefault="007A682C"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использовать нитрат-тестер для оценки безопасности сырья</w:t>
            </w:r>
          </w:p>
          <w:p w14:paraId="00BDB5F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распознавать недоброкачественные продукты;</w:t>
            </w:r>
          </w:p>
          <w:p w14:paraId="08FAE561"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применять различные методы обработки (вручную, механическим способом), подготовки сырья с учетом его вида, кондиции, технологических свойств, рационального использования, обеспечения безопасности;</w:t>
            </w:r>
          </w:p>
          <w:p w14:paraId="1C3E7E80"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стандарты чистоты на рабочем месте;</w:t>
            </w:r>
          </w:p>
          <w:p w14:paraId="2487C5B0"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различать пищевые и непищевые отходы;</w:t>
            </w:r>
          </w:p>
          <w:p w14:paraId="07B7B038"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подготавливать пищевые отходы к дальнейшему использованию с учетом требований по безопасности; соблюдать правила утилизации непищевых отходов;</w:t>
            </w:r>
          </w:p>
          <w:p w14:paraId="2CF003D0"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осуществлять упаковку, маркировку, складирование, хранение неиспользованных пищевых продуктов, соблюдать товарное соседство, условия и сроки хранения, осуществлять ротацию;</w:t>
            </w:r>
          </w:p>
          <w:p w14:paraId="0ECF0BE2" w14:textId="77777777" w:rsidR="007A682C" w:rsidRPr="00701D7D" w:rsidRDefault="007A682C" w:rsidP="009A4D71">
            <w:pPr>
              <w:pStyle w:val="a5"/>
              <w:numPr>
                <w:ilvl w:val="0"/>
                <w:numId w:val="16"/>
              </w:numPr>
              <w:tabs>
                <w:tab w:val="left" w:pos="201"/>
              </w:tabs>
              <w:ind w:left="0" w:hanging="14"/>
              <w:jc w:val="both"/>
              <w:rPr>
                <w:rFonts w:ascii="Times New Roman" w:hAnsi="Times New Roman" w:cs="Times New Roman"/>
                <w:sz w:val="20"/>
                <w:szCs w:val="20"/>
              </w:rPr>
            </w:pPr>
            <w:r w:rsidRPr="00701D7D">
              <w:rPr>
                <w:rFonts w:ascii="Times New Roman" w:hAnsi="Times New Roman" w:cs="Times New Roman"/>
                <w:sz w:val="20"/>
                <w:szCs w:val="20"/>
              </w:rPr>
              <w:t>соблюдать условия и сроки хранения обработанного сырья с учетом требований по безопасности продукции;</w:t>
            </w:r>
          </w:p>
          <w:p w14:paraId="3807999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 xml:space="preserve">соблюдать правила сочетаемости, взаимозаменяемости основного сырья и </w:t>
            </w:r>
            <w:r w:rsidRPr="00701D7D">
              <w:rPr>
                <w:rFonts w:ascii="Times New Roman" w:hAnsi="Times New Roman" w:cs="Times New Roman"/>
                <w:sz w:val="20"/>
                <w:szCs w:val="20"/>
              </w:rPr>
              <w:lastRenderedPageBreak/>
              <w:t>дополнительных ингредиентов, применения ароматических веществ;</w:t>
            </w:r>
          </w:p>
          <w:p w14:paraId="169CAFD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пряности и приправы, хранить пряности и приправы в измельченном виде;</w:t>
            </w:r>
          </w:p>
          <w:p w14:paraId="14132CF1"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применять, комбинировать различные способы приготовления полуфабрикатов, в том числе региональных, с учетом рационального использования ресурсов, обеспечения безопасности готовой продукции;</w:t>
            </w:r>
          </w:p>
          <w:p w14:paraId="3EAFDED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владеть техникой работы с ножом при нарезке, измельчении, филитировании рыбы, править кухонные ножи;</w:t>
            </w:r>
          </w:p>
          <w:p w14:paraId="7C05786F"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нарезать, измельчать рыбу вручную или механическим способом;</w:t>
            </w:r>
          </w:p>
          <w:p w14:paraId="78EA2458"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порционировать, формовать, панировать различными способами полуфабрикаты из рыбы и рыбной котлетной массы;</w:t>
            </w:r>
          </w:p>
          <w:p w14:paraId="49814512"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выход готовых полуфабрикатов при порционировании (комплектовании);</w:t>
            </w:r>
          </w:p>
          <w:p w14:paraId="7F439C2D"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проверять качество готовых полуфабрикатов перед упаковкой, комплектованием; применять различные техники порционирования, комплектования с учетом ресурсосбережения;</w:t>
            </w:r>
          </w:p>
          <w:p w14:paraId="5FCB65F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материалы, посуду, контейнеры для упаковки; эстетично упаковывать, комплектовать полуфабрикаты в соответствии с их видом, способом и сроком реализации</w:t>
            </w:r>
          </w:p>
          <w:p w14:paraId="19141CF0"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обеспечивать условия, сроки хранения, товарное соседство скомплектованных, упакованных полуфабрикатов;</w:t>
            </w:r>
          </w:p>
          <w:p w14:paraId="33A6D2FE"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рассчитывать стоимость, вести расчет с потребителями, учет реализованных полуфабрикатов;</w:t>
            </w:r>
          </w:p>
          <w:p w14:paraId="21F92FC5" w14:textId="77777777" w:rsidR="007A682C" w:rsidRPr="00701D7D"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владеть профессиональной терминологией; консультировать потребителей, оказывать им помощь в выборе</w:t>
            </w:r>
          </w:p>
          <w:p w14:paraId="6FAA55B5"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правила сочетаемости, взаимозаменяемости основного сырья и дополнительных ингредиентов, применения ароматических веществ;</w:t>
            </w:r>
          </w:p>
          <w:p w14:paraId="74A6E2F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применять, комбинировать различные способы приготовления полуфабрикатов с учетом рационального использования ресурсов, обеспечения безопасности готовой продукции;</w:t>
            </w:r>
          </w:p>
          <w:p w14:paraId="415EBC7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владеть техникой работы с ножом при нарезке, филитировании продуктов, снятии филе; править кухонные ножи;</w:t>
            </w:r>
          </w:p>
          <w:p w14:paraId="6A7199E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владеть приемами мытья и бланширования сырья, пищевых продуктов;</w:t>
            </w:r>
          </w:p>
          <w:p w14:paraId="232AA10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lastRenderedPageBreak/>
              <w:t>нарезать, порционировать различными способами полуфабрикаты из мяса, домашней птицы, дичи, кролика;</w:t>
            </w:r>
          </w:p>
          <w:p w14:paraId="3570E037"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готовить полуфабрикаты из натуральной рубленой и котлетной массы;</w:t>
            </w:r>
          </w:p>
          <w:p w14:paraId="465660D1"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рассчитывать стоимость, вести расчет с потребителями, учет реализованных полуфабрикатов</w:t>
            </w:r>
          </w:p>
          <w:p w14:paraId="7ACD0CA9" w14:textId="77777777" w:rsidR="007A682C" w:rsidRPr="00701D7D"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консультировать потребителей, оказывать им помощь в выборе; владеть профессиональной терминологией</w:t>
            </w:r>
          </w:p>
          <w:p w14:paraId="276BAE5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 видом работ;</w:t>
            </w:r>
          </w:p>
          <w:p w14:paraId="690B749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проводить текущую уборку рабочего места повара в соответствии с инструкциями и регламентами, стандартами чистоты;</w:t>
            </w:r>
          </w:p>
          <w:p w14:paraId="7785189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и применять моющие и дезинфицирующие средства;</w:t>
            </w:r>
          </w:p>
          <w:p w14:paraId="480DB1E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владеть техникой ухода за весоизмерительным оборудованием;</w:t>
            </w:r>
          </w:p>
          <w:p w14:paraId="506F8CD1"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мыть вручную и в посудомоечной</w:t>
            </w:r>
          </w:p>
          <w:p w14:paraId="6279FED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машине, чистить и раскладывать на хранение кухонную посуду и производственный инвентарь в соответствии со стандартами чистоты;</w:t>
            </w:r>
          </w:p>
          <w:p w14:paraId="7D32AB4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правила мытья кухонных ножей, острых, травмоопасных частей технологического оборудования;</w:t>
            </w:r>
          </w:p>
          <w:p w14:paraId="1BE120C7"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26B33A7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правила техники безопасности, пожарной безопасности, охраны труда;</w:t>
            </w:r>
          </w:p>
          <w:p w14:paraId="44D6248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материалы, посуду, контейнеры, оборудование для упаковки, хранения, подготовки к транспортированию готовых горячих блюд, кулинарных изделий, закусок</w:t>
            </w:r>
          </w:p>
          <w:p w14:paraId="6644CF5F"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78D45868"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осуществлять их выбор в соответствии с технологическими требованиями;</w:t>
            </w:r>
          </w:p>
          <w:p w14:paraId="05509960"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обеспечивать их хранение в соответствии с инструкциями и регламентами, стандартами чистоты;</w:t>
            </w:r>
          </w:p>
          <w:p w14:paraId="0018BAA4" w14:textId="77777777" w:rsidR="007A682C" w:rsidRPr="00701D7D"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lastRenderedPageBreak/>
              <w:t>своевременно оформлять заявку на склад</w:t>
            </w:r>
          </w:p>
          <w:p w14:paraId="4FBCD2F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19F6EA3D"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организовывать их хранение до момента использования;</w:t>
            </w:r>
          </w:p>
          <w:p w14:paraId="3084DB5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пряности, приправы, специи;</w:t>
            </w:r>
          </w:p>
          <w:p w14:paraId="73E030E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взвешивать, измерять продукты, входящие в состав бульонов, отваров в соответствии с рецептурой;</w:t>
            </w:r>
          </w:p>
          <w:p w14:paraId="7AC14856"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64010872"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использовать региональные продукты для приготовления бульонов, отваров</w:t>
            </w:r>
          </w:p>
          <w:p w14:paraId="16ADEB56"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применять, комбинировать методы приготовления:</w:t>
            </w:r>
          </w:p>
          <w:p w14:paraId="292A07A1"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обжаривать кости мелкого скота;</w:t>
            </w:r>
          </w:p>
          <w:p w14:paraId="4C73669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подпекать овощи;</w:t>
            </w:r>
          </w:p>
          <w:p w14:paraId="02342E37"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замачивать сушеные грибы;</w:t>
            </w:r>
          </w:p>
          <w:p w14:paraId="26DDA8A8"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доводить до кипения и варить</w:t>
            </w:r>
          </w:p>
          <w:p w14:paraId="209C031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на медленном огне бульоны и отвары до готовности;</w:t>
            </w:r>
          </w:p>
          <w:p w14:paraId="1C301DFE"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удалять жир, снимать пену, процеживать с бульона;</w:t>
            </w:r>
          </w:p>
          <w:p w14:paraId="7CFB646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использовать для приготовления бульонов концентраты промышленного производства;</w:t>
            </w:r>
          </w:p>
          <w:p w14:paraId="53488A8E"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определять степень готовности бульонов и отваров и их вкусовые качества, доводить до вкуса;</w:t>
            </w:r>
          </w:p>
          <w:p w14:paraId="20F8453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порционировать, сервировать и оформлять бульоны и отвары для подачи в виде блюда; выдерживать температуру подачи бульонов и отваров;</w:t>
            </w:r>
          </w:p>
          <w:p w14:paraId="6F847B2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охлаждать и замораживать бульоны и отвары с учетом требований к безопасности пищевых продуктов;</w:t>
            </w:r>
          </w:p>
          <w:p w14:paraId="4875E3D5" w14:textId="77777777" w:rsidR="007A682C" w:rsidRPr="00701D7D"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хранить свежеприготовленные, охлажденные и замороженные бульоны и отвары; разогревать бульоны и отвары</w:t>
            </w:r>
          </w:p>
          <w:p w14:paraId="6DB239A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 организовывать их хранение в процессе приготовления;</w:t>
            </w:r>
          </w:p>
          <w:p w14:paraId="695B466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пряности, приправы, специи;</w:t>
            </w:r>
          </w:p>
          <w:p w14:paraId="6DA91C8F"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взвешивать, измерять продукты в соответствии с рецептурой, осуществлять их взаимозаменяемость в соответствии с нормами закладки, особенностями заказа, сезонностью;</w:t>
            </w:r>
          </w:p>
          <w:p w14:paraId="0BB981CE"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использовать региональные продукты для приготовления супов;</w:t>
            </w:r>
          </w:p>
          <w:p w14:paraId="66B56605"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lastRenderedPageBreak/>
              <w:t>выбирать, применять, комбинировать методы приготовления супов:</w:t>
            </w:r>
          </w:p>
          <w:p w14:paraId="5817B1C5"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пассеровать овощи, томатные продукты и муку;</w:t>
            </w:r>
          </w:p>
          <w:p w14:paraId="200BB83F"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готовить льезоны;</w:t>
            </w:r>
          </w:p>
          <w:p w14:paraId="7CA80F04"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закладывать продукты, подготовленные полуфабрикаты в определенной последовательности с учетом продолжительности их варки;</w:t>
            </w:r>
          </w:p>
          <w:p w14:paraId="56550D41"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рационально использовать продукты, полуфабрикаты;</w:t>
            </w:r>
          </w:p>
          <w:p w14:paraId="17EA59BF"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температурный и временной режим варки супов;</w:t>
            </w:r>
          </w:p>
          <w:p w14:paraId="1481B3C7"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изменять закладку продуктов в соответствии с изменением выхода супа;</w:t>
            </w:r>
          </w:p>
          <w:p w14:paraId="4EDAA665"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определять степень готовности супов;</w:t>
            </w:r>
          </w:p>
          <w:p w14:paraId="352E470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доводить супы до вкуса, до определенной консистенции;</w:t>
            </w:r>
          </w:p>
          <w:p w14:paraId="4B66FB28"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проверять качество готовых супов перед отпуском, упаковкой на вынос;</w:t>
            </w:r>
          </w:p>
          <w:p w14:paraId="48BE08CB"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порционировать, сервировать и оформлять супы для подачи с учетом рационального использования ресурсов, соблюдением требований по безопасности готовой продукции;</w:t>
            </w:r>
          </w:p>
          <w:p w14:paraId="3D6436B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выход, выдерживать температуру подачи супов при порционировании;</w:t>
            </w:r>
          </w:p>
          <w:p w14:paraId="4894556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охлаждать и замораживать полуфабрикаты для супов, готовые супы с учетом требований к безопасности пищевых продуктов;</w:t>
            </w:r>
          </w:p>
          <w:p w14:paraId="7D9C8C4E"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хранить свежеприготовленные, охлажденные и замороженные супы; разогревать супы с учетом требований к безопасности готовой продукции;</w:t>
            </w:r>
          </w:p>
          <w:p w14:paraId="79BF8844"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контейнеры, эстетично упаковывать на вынос, для транспортирования;</w:t>
            </w:r>
          </w:p>
          <w:p w14:paraId="43DB8354"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рассчитывать стоимость, вести расчеты с потребителем при отпуске на вынос, вести учет реализованных супов;</w:t>
            </w:r>
          </w:p>
          <w:p w14:paraId="5749F346" w14:textId="77777777" w:rsidR="007A682C" w:rsidRPr="00701D7D"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консультировать потребителей, оказывать им помощь в выборе супов; владеть профессиональной терминологией, в том числе на иностранном языке</w:t>
            </w:r>
          </w:p>
          <w:p w14:paraId="4B06A264"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5890A7A0"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организовывать их хранение в процессе приготовления соусов;</w:t>
            </w:r>
          </w:p>
          <w:p w14:paraId="407B820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подготавливать пряности, приправы, специи;</w:t>
            </w:r>
          </w:p>
          <w:p w14:paraId="5D38761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 xml:space="preserve">взвешивать, измерять продукты, входящие в состав соусов в соответствии с рецептурой; осуществлять их взаимозаменяемость в </w:t>
            </w:r>
            <w:r w:rsidRPr="00701D7D">
              <w:rPr>
                <w:rFonts w:ascii="Times New Roman" w:hAnsi="Times New Roman" w:cs="Times New Roman"/>
                <w:sz w:val="20"/>
                <w:szCs w:val="20"/>
              </w:rPr>
              <w:lastRenderedPageBreak/>
              <w:t>соответствии с нормами закладки, особенностями заказа, сезонностью;</w:t>
            </w:r>
          </w:p>
          <w:p w14:paraId="5A178D5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рационально использовать продукты, полуфабрикаты;</w:t>
            </w:r>
          </w:p>
          <w:p w14:paraId="549586BD"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готовить соусные полуфабрикаты: пассеровать овощи, томатные продукты, муку; подпекать овощи без жира; разводить, заваривать мучную пассеровку, готовить льезоны; варить и организовывать хранение концентрированных бульонов, готовить овощные и фруктовые пюре для соусной основы;</w:t>
            </w:r>
          </w:p>
          <w:p w14:paraId="075ED57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охлаждать, замораживать, размораживать, хранить, разогревать отдельные компоненты соусов, готовые соусы с учетом требований по безопасности;</w:t>
            </w:r>
          </w:p>
          <w:p w14:paraId="5C309AD6"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закладывать продукты, подготовленные соусные полуфабрикаты в определенной последовательности с учетом продолжительности их варки;</w:t>
            </w:r>
          </w:p>
          <w:p w14:paraId="4FB0E4B3"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температурный и вре-</w:t>
            </w:r>
          </w:p>
          <w:p w14:paraId="50428284"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менной режим варки соусов, определять степень готовности соусов;</w:t>
            </w:r>
          </w:p>
          <w:p w14:paraId="2295D37A"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применять, комбинировать различные методы приготовления основных соусов и их производных;</w:t>
            </w:r>
          </w:p>
          <w:p w14:paraId="68DEBAC5"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рассчитывать нормы закладки муки и других загустителей для получения соусов определенной консистенции;</w:t>
            </w:r>
          </w:p>
          <w:p w14:paraId="43B01466"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изменять закладку продуктов в соответствии с изменением выхода соуса;</w:t>
            </w:r>
          </w:p>
          <w:p w14:paraId="550B580F"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доводить соусы до вкуса;</w:t>
            </w:r>
          </w:p>
          <w:p w14:paraId="2F3E0A79"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проверять качество готовых соусов перед отпуском их на раздачу;</w:t>
            </w:r>
          </w:p>
          <w:p w14:paraId="7A248152"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порционировать, соусы с применением мерного инвентаря, дозаторов, с соблюдением требований по безопасности готовой продукции;</w:t>
            </w:r>
          </w:p>
          <w:p w14:paraId="65821DEC"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соблюдать выход соусов при порционировании;</w:t>
            </w:r>
          </w:p>
          <w:p w14:paraId="4BC2DFBE"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выдерживать температуру подачи;</w:t>
            </w:r>
          </w:p>
          <w:p w14:paraId="0E0E6347"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выбирать контейнеры, эстетично упаковывать соусы для транспортирования;</w:t>
            </w:r>
          </w:p>
          <w:p w14:paraId="590359CE" w14:textId="77777777" w:rsidR="007A682C" w:rsidRPr="00701D7D" w:rsidRDefault="007A682C" w:rsidP="009A4D71">
            <w:pPr>
              <w:pStyle w:val="a5"/>
              <w:numPr>
                <w:ilvl w:val="0"/>
                <w:numId w:val="16"/>
              </w:numPr>
              <w:tabs>
                <w:tab w:val="left" w:pos="201"/>
              </w:tabs>
              <w:ind w:left="0" w:hanging="14"/>
              <w:rPr>
                <w:rFonts w:ascii="Times New Roman" w:hAnsi="Times New Roman" w:cs="Times New Roman"/>
                <w:sz w:val="20"/>
                <w:szCs w:val="20"/>
              </w:rPr>
            </w:pPr>
            <w:r w:rsidRPr="00701D7D">
              <w:rPr>
                <w:rFonts w:ascii="Times New Roman" w:hAnsi="Times New Roman" w:cs="Times New Roman"/>
                <w:sz w:val="20"/>
                <w:szCs w:val="20"/>
              </w:rPr>
              <w:t>творчески оформлять тарелку с</w:t>
            </w:r>
          </w:p>
          <w:p w14:paraId="70992AD2" w14:textId="77777777" w:rsidR="007A682C" w:rsidRPr="00701D7D"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0"/>
                <w:szCs w:val="20"/>
              </w:rPr>
            </w:pPr>
            <w:r w:rsidRPr="00701D7D">
              <w:rPr>
                <w:rFonts w:ascii="Times New Roman" w:hAnsi="Times New Roman" w:cs="Times New Roman"/>
                <w:sz w:val="20"/>
                <w:szCs w:val="20"/>
              </w:rPr>
              <w:t>горячими блюдами соусами</w:t>
            </w:r>
          </w:p>
          <w:p w14:paraId="3F0CA53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632AEA3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блюд и гарниров;</w:t>
            </w:r>
          </w:p>
          <w:p w14:paraId="006966B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6696C05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взвешивать, измерять продукты, входящие в состав горячих блюд и гарниров в соответствии с рецептурой;</w:t>
            </w:r>
          </w:p>
          <w:p w14:paraId="405EA4F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09EBCFF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блюд и гарниров из овощей, грибов, круп, бобовых, макаронных изделий разнообразного ассортимента</w:t>
            </w:r>
          </w:p>
          <w:p w14:paraId="36969CC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блюд и гарниров из овощей и грибов с учетом типа питания, их вида и кулинарных свойств:</w:t>
            </w:r>
          </w:p>
          <w:p w14:paraId="4B08B0B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замачивать сушеные;</w:t>
            </w:r>
          </w:p>
          <w:p w14:paraId="277142F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бланшировать;</w:t>
            </w:r>
          </w:p>
          <w:p w14:paraId="3F21C9D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в воде или в молоке;</w:t>
            </w:r>
          </w:p>
          <w:p w14:paraId="0E489F4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на пару;</w:t>
            </w:r>
          </w:p>
          <w:p w14:paraId="1313821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припускать в воде, бульоне и собственном соку;</w:t>
            </w:r>
          </w:p>
          <w:p w14:paraId="6E73A77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жарить сырые и предварительно отваренные;</w:t>
            </w:r>
          </w:p>
          <w:p w14:paraId="65ED6A8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жарить на решетке гриля и плоской поверхности;</w:t>
            </w:r>
          </w:p>
          <w:p w14:paraId="601BE00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фаршировать, тушить, запекать;</w:t>
            </w:r>
          </w:p>
          <w:p w14:paraId="286F695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овощные пюре;</w:t>
            </w:r>
          </w:p>
          <w:p w14:paraId="5528991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начинки из грибов;</w:t>
            </w:r>
          </w:p>
          <w:p w14:paraId="11864F4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блюд и гарниров из овощей и грибов;</w:t>
            </w:r>
          </w:p>
          <w:p w14:paraId="689BAED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 нужной консистенции блюда и гарниры из овощей и грибов;</w:t>
            </w:r>
          </w:p>
          <w:p w14:paraId="378FE88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26D7EB7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блюд и гарниров из круп, бобовых и макаронных изделий с учетом типа питания, вида основного сырья и его кулинарных свойств:</w:t>
            </w:r>
          </w:p>
          <w:p w14:paraId="44701F9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замачивать в воде или молоке;</w:t>
            </w:r>
          </w:p>
          <w:p w14:paraId="1C7815D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бланшировать;</w:t>
            </w:r>
          </w:p>
          <w:p w14:paraId="45EB490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в воде или в молоке;</w:t>
            </w:r>
          </w:p>
          <w:p w14:paraId="6E5D5C8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на пару;</w:t>
            </w:r>
          </w:p>
          <w:p w14:paraId="0EB439E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припускать в воде, бульоне и смеси молока и воды;</w:t>
            </w:r>
          </w:p>
          <w:p w14:paraId="331D507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предварительно отваренные;</w:t>
            </w:r>
          </w:p>
          <w:p w14:paraId="06A4DC5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массы из каш, формовать, жарить, запекать изделия из каш;</w:t>
            </w:r>
          </w:p>
          <w:p w14:paraId="7DA6D4A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блюда из круп в сочетании с мясом, овощами;</w:t>
            </w:r>
          </w:p>
          <w:p w14:paraId="0438974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выкладывать в формы для запекания, запекать подготовленные макаронные изделия, бобовые;</w:t>
            </w:r>
          </w:p>
          <w:p w14:paraId="0A0F863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пюре из бобовых;</w:t>
            </w:r>
          </w:p>
          <w:p w14:paraId="109D7BA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определять степень готовности блюд и гарниров из круп, бобовых, макаронных изделий;</w:t>
            </w:r>
          </w:p>
          <w:p w14:paraId="049E41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 нужной консистенции блюда и гарниры из круп, бобовых, макаронных изделий;</w:t>
            </w:r>
          </w:p>
          <w:p w14:paraId="4633CD6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соотношение жидкости и основновного продукта в соответствии с нормами для замачивания, варки, припускания круп, бобовых, макаронных изделий;</w:t>
            </w:r>
          </w:p>
          <w:p w14:paraId="4C5B84D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6E0319B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из овощей, грибов, круп, бобовых, макаронных изделий перед отпуском, упаковкой на вынос;</w:t>
            </w:r>
          </w:p>
          <w:p w14:paraId="07FD9E5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блюда и гарниры из овощей, грибов, круп, бобовых, макаронных изделий для подачи с учетом рационального использования ресурсов, соблюдением требований по безопасности готовой продукции;</w:t>
            </w:r>
          </w:p>
          <w:p w14:paraId="27B0B0B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07779E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w:t>
            </w:r>
          </w:p>
          <w:p w14:paraId="428B5EB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дачи горячих блюд и гарниров из овощей, грибов, круп, бобовых, макаронных изделий;</w:t>
            </w:r>
          </w:p>
          <w:p w14:paraId="77BD723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горячие блюда и гарниры с учетом требований к безопасности пищевых продуктов;</w:t>
            </w:r>
          </w:p>
          <w:p w14:paraId="39D46D3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охлажденные и замороженные блюда и гарниры из овощей, грибов, круп, бобовых, макаронных изделий;</w:t>
            </w:r>
          </w:p>
          <w:p w14:paraId="256FD0B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разогревать блюда и гарниры из овощей, грибов, круп, бобовых, макаронных изделий с учетом требований к безопасности готовой продукции;</w:t>
            </w:r>
          </w:p>
          <w:p w14:paraId="4DA609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75B79BA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1FDC6AB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вести учет реализованных горячих блюд и гарниров из овощей, грибов, круп, бобовых, макаронных изделий разнообразного ассортимента;</w:t>
            </w:r>
          </w:p>
          <w:p w14:paraId="65F75FF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владеть профессиональной терминологией; консультировать потребителей, оказывать им помощь в выборе горячих блюд и гарниров из овощей, грибов, круп, бобовых, </w:t>
            </w:r>
          </w:p>
          <w:p w14:paraId="5E29BDB4"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lang w:val="en-US"/>
              </w:rPr>
              <w:t>макаронных изделий</w:t>
            </w:r>
          </w:p>
          <w:p w14:paraId="025F91F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подбирать в соответствии с технологическими требованиями, оценивать качество и безопасность </w:t>
            </w:r>
            <w:r w:rsidRPr="00723920">
              <w:rPr>
                <w:rFonts w:ascii="Times New Roman" w:hAnsi="Times New Roman" w:cs="Times New Roman"/>
                <w:sz w:val="20"/>
                <w:szCs w:val="20"/>
              </w:rPr>
              <w:lastRenderedPageBreak/>
              <w:t>основных продуктов и дополнительных ингредиентов;</w:t>
            </w:r>
          </w:p>
          <w:p w14:paraId="276F4F9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блюд, кулинарных изделий, закусок из яиц, творога, сыра, муки с соблюдением требований по безопасности продукции, товарного соседства;</w:t>
            </w:r>
          </w:p>
          <w:p w14:paraId="744D9A7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602CB28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блюд, кулинарных издлий и закусок из яиц, творога, сыра, муки в соответствии с рецептурой;</w:t>
            </w:r>
          </w:p>
          <w:p w14:paraId="2DCAE93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5C62F2C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блюд, кулинарных изделий и закусок из яиц,</w:t>
            </w:r>
          </w:p>
          <w:p w14:paraId="5B095EF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творога, сыра, муки разнообразного ассортимента</w:t>
            </w:r>
          </w:p>
          <w:p w14:paraId="118C0D6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блюд из яиц с учетом типа питания, вида основного сырья, его кулинарных свойств: (варить в скорлупе и без, готовить на пару, жарить основным способом и с добавлением других ингредиентов, жарить на плоской поверхности, во фритюре, фаршировать, запекать)</w:t>
            </w:r>
          </w:p>
          <w:p w14:paraId="44EC128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блюд из яиц; доводить до вкуса;</w:t>
            </w:r>
          </w:p>
          <w:p w14:paraId="2F9059A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w:t>
            </w:r>
          </w:p>
          <w:p w14:paraId="4FCD335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вать различные способы приготовления горячих блюд из творога с учетом типа питания, вида основного сырья, его кулинарных свойств:</w:t>
            </w:r>
          </w:p>
          <w:p w14:paraId="0E3857B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протирать и отпрессовывать творог вручную и механизированным способом;</w:t>
            </w:r>
          </w:p>
          <w:p w14:paraId="228AEF8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формовать изделия из творога;</w:t>
            </w:r>
          </w:p>
          <w:p w14:paraId="4713461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варить на пару, запекать изделия из творога;</w:t>
            </w:r>
          </w:p>
          <w:p w14:paraId="497591F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на плоской поверхности;</w:t>
            </w:r>
          </w:p>
          <w:p w14:paraId="3E6E6D6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запекать на гриле;</w:t>
            </w:r>
          </w:p>
          <w:p w14:paraId="2D66ED3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блюд из творога; доводить до вкуса;</w:t>
            </w:r>
          </w:p>
          <w:p w14:paraId="60A8368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блюд, кулинарных изделий из муки с учетом типа питания, вида основного сырья, его кулинарных свойств:</w:t>
            </w:r>
          </w:p>
          <w:p w14:paraId="3041563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замешивать тесто дрожжевое (для оладий, блинов, пончиков, пиццы) и бездрожжевое (для лапши домашней, </w:t>
            </w:r>
            <w:r w:rsidRPr="00723920">
              <w:rPr>
                <w:rFonts w:ascii="Times New Roman" w:hAnsi="Times New Roman" w:cs="Times New Roman"/>
                <w:sz w:val="20"/>
                <w:szCs w:val="20"/>
              </w:rPr>
              <w:lastRenderedPageBreak/>
              <w:t>пельменей, вареников, чебуреков, блинчиков);</w:t>
            </w:r>
          </w:p>
          <w:p w14:paraId="5595BFD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формовать изделия из теста (пельмени, вареники, пиццу, пончики, чебуреки и т.д.);</w:t>
            </w:r>
          </w:p>
          <w:p w14:paraId="6CED93F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тесто и изделия из теста с фаршами;</w:t>
            </w:r>
          </w:p>
          <w:p w14:paraId="7152440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продукты для пиццы;</w:t>
            </w:r>
          </w:p>
          <w:p w14:paraId="7C09479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раскатывать тесто, нарезать лапшу домашнюю вручную и механизированным способом;</w:t>
            </w:r>
          </w:p>
          <w:p w14:paraId="0B0D485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на сковороде, на плоской</w:t>
            </w:r>
          </w:p>
          <w:p w14:paraId="179D50F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поверхности блинчики, блины, оладьи;</w:t>
            </w:r>
          </w:p>
          <w:p w14:paraId="09386E1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выпекать, варить в воде и на пару изделия из теста;</w:t>
            </w:r>
          </w:p>
          <w:p w14:paraId="54E38DE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в большом количестве жира;</w:t>
            </w:r>
          </w:p>
          <w:p w14:paraId="38C840F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после предварительного отваривания изделий из теста;</w:t>
            </w:r>
          </w:p>
          <w:p w14:paraId="75723B3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разогревать в СВЧ готовые мучные изделия;</w:t>
            </w:r>
          </w:p>
          <w:p w14:paraId="3A55CEB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блюд, кулинарных изделий из муки; доводить до вкуса;</w:t>
            </w:r>
          </w:p>
          <w:p w14:paraId="08E855D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блюд, кулинарных изделий, закусок перед отпуском, упаковкой на вынос;</w:t>
            </w:r>
          </w:p>
          <w:p w14:paraId="5432E42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блюда, кулинарные изделия, закуски для подачи с учетом рационального использования ресурсов, соблюдением требований по безопасности готовой продукции;</w:t>
            </w:r>
          </w:p>
          <w:p w14:paraId="3F66FF4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6D5C74E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блюд, кулинарных изделий, закусок из яиц, творога, сыра, муки;</w:t>
            </w:r>
          </w:p>
          <w:p w14:paraId="0EFE870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горячие блюда и полуфабрикаты из теста с учетом требований к безопасности пищевых продуктов;</w:t>
            </w:r>
          </w:p>
          <w:p w14:paraId="558F1D2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охлажденные и замороженные блюда, кулинарные изделия, полуфабрикаты для них с учетом требований по безопасности готовой продукции;</w:t>
            </w:r>
          </w:p>
          <w:p w14:paraId="6E5DC2B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разогревать охлажденные и замороженные блюда, кулинарные изделия с учетом требований к безопасности готовой продукции;</w:t>
            </w:r>
          </w:p>
          <w:p w14:paraId="1E04FCF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4069790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2953FD1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вести учет реализованных горячих блюд, кулинарных изделий, закусок из яиц, творога, сыра, муки разнообразного ассортимента;</w:t>
            </w:r>
          </w:p>
          <w:p w14:paraId="16206FF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7574E53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 консультировать потребителей, оказывать им помощь в выборе горячих блюд и гарниров из овощей, грибов, круп, бобовых, макаронных изделий</w:t>
            </w:r>
          </w:p>
          <w:p w14:paraId="208A8AE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7DFFBFF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блюд, кулинарных изделий, закуок из рыбы, нерыбного водного сырья;</w:t>
            </w:r>
          </w:p>
          <w:p w14:paraId="5774773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2A0D746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блюд, кулинарных изделий, закусок в соответствии с рецептурой;</w:t>
            </w:r>
          </w:p>
          <w:p w14:paraId="613893C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528AF24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блюд кулинарных изделий, закусок из рыбы, нерыбного водного сырья разнообразного ассортимента</w:t>
            </w:r>
          </w:p>
          <w:p w14:paraId="377D0FE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блюд, кулинарных изделий, закусок из рыбы, нерыбного водного сырья с учетом типа питания, их вида и кулинарных свойств:</w:t>
            </w:r>
          </w:p>
          <w:p w14:paraId="53D77AF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рыбу порционными кусками в воде или в молоке;</w:t>
            </w:r>
          </w:p>
          <w:p w14:paraId="0C95271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на пару;</w:t>
            </w:r>
          </w:p>
          <w:p w14:paraId="5109F45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припускать рыбу порционными кусками, изделия из рыбной котлетной массы в воде, бульоне;</w:t>
            </w:r>
          </w:p>
          <w:p w14:paraId="05EEF2D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порционные куски рыбу, рыбу целиком, изделия из рыбной котлетной массы основным способом, во фритюре;</w:t>
            </w:r>
          </w:p>
          <w:p w14:paraId="3AE7D28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порционные куски рыбу, рыбу целиком, изделия из рыбной котлетной массы на решетке гриля и плоской поверхности;</w:t>
            </w:r>
          </w:p>
          <w:p w14:paraId="6A84D23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фаршировать, тушить, запекать с гарниром и без;</w:t>
            </w:r>
          </w:p>
          <w:p w14:paraId="0480AEB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креветок, раков, гребешков, филе кальмаров, морскую капусту в воде и других жидкостях;</w:t>
            </w:r>
          </w:p>
          <w:p w14:paraId="57BC7C0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бланшировать и отваривать мясо крабов;</w:t>
            </w:r>
          </w:p>
          <w:p w14:paraId="74EFCE1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припускать мидий в небольшом количестве жидкости и собственном соку;</w:t>
            </w:r>
          </w:p>
          <w:p w14:paraId="2EC170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кальмаров, креветок, мидий на решетке гриля, основным способом, в большом количестве жира;</w:t>
            </w:r>
          </w:p>
          <w:p w14:paraId="4DF5FD6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определять степень готовности горячих блюд, кулинарных изделий из </w:t>
            </w:r>
            <w:r w:rsidRPr="00723920">
              <w:rPr>
                <w:rFonts w:ascii="Times New Roman" w:hAnsi="Times New Roman" w:cs="Times New Roman"/>
                <w:sz w:val="20"/>
                <w:szCs w:val="20"/>
              </w:rPr>
              <w:lastRenderedPageBreak/>
              <w:t>рыбы, нерыбного водного сырья; доводить до вкуса;</w:t>
            </w:r>
          </w:p>
          <w:p w14:paraId="7106D9C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2EDD186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горячих блюд, кулинарных изделий, закусок из рыбы, нерыбного водного сырья перед отпуском, упаковкой на вынос;</w:t>
            </w:r>
          </w:p>
          <w:p w14:paraId="72FD3BE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горячие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77EFA74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3FF1BFB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блюд, кулинарных изделий, закусок из рыбы, нерыбного водного сырья;</w:t>
            </w:r>
          </w:p>
          <w:p w14:paraId="38539BE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горячих блюд, кулинарных изделий, закусок из рыбы, нерыбного водного сырья с учетом требований к безопасности пищевых продуктов;</w:t>
            </w:r>
          </w:p>
          <w:p w14:paraId="7A8FD18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охлажденные и замороженные блюда, кулинарные изделия, закуски из рыбы, нерыбного водного сырья;</w:t>
            </w:r>
          </w:p>
          <w:p w14:paraId="7A65996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разогревать блюда, кулинарные изделия, закуски из рыбы, нерыбного водного сырья с учетом требований к безопасности готовой продукции;</w:t>
            </w:r>
          </w:p>
          <w:p w14:paraId="26BC012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158425A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09A6641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вести расчет с потребителями при отпуске на вынос, учет реализованных горячих блюд, кулинарных изделий, закусок из рыбы, нерыбного водного сырья разнообразного ассортимента;</w:t>
            </w:r>
          </w:p>
          <w:p w14:paraId="4F5BBFE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0DDE7F3A"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горячих блюд, кулинарных изделий, закусок из рыбы, нерыбного водного сырья</w:t>
            </w:r>
          </w:p>
          <w:p w14:paraId="2BC39A4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мяса, мясных продуктов, домашней птицы, дичи, кролика и дополнительных ингредиентов к ним;</w:t>
            </w:r>
          </w:p>
          <w:p w14:paraId="0A02773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блюд, кулинарных изделий, закуок из мяса, домашней птицы, дичи. кролика;</w:t>
            </w:r>
          </w:p>
          <w:p w14:paraId="1BA3BE7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выбирать, подготавливать пряности, приправы, специи;</w:t>
            </w:r>
          </w:p>
          <w:p w14:paraId="73CE940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блюд, кулинарных изделий, закусок в соответствии с рецептурой;</w:t>
            </w:r>
          </w:p>
          <w:p w14:paraId="57119E3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59F0984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блюд кулинарных изделий, закусок из мяса, домашней птицы, дичи, кролика разнообразного ассортимента</w:t>
            </w:r>
          </w:p>
          <w:p w14:paraId="7E0F8B6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блюд, кулинарных изделий, закусок из мяса, мясных продуктов, домашней птицы, дичи, кролика с учетом типа питания, их вида и кулинарных</w:t>
            </w:r>
          </w:p>
          <w:p w14:paraId="3563C88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свойств:</w:t>
            </w:r>
          </w:p>
          <w:p w14:paraId="5011DD3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мясо, мясные продукты, подготовленные тушки домашней птицы, дичи, кролика основным способом;</w:t>
            </w:r>
          </w:p>
          <w:p w14:paraId="58600A2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изделия из мясной котлетной массы, котлетной массы из домашней птицы, дичи на пару;</w:t>
            </w:r>
          </w:p>
          <w:p w14:paraId="77715F9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припускать мясо, мясные продукты, птицу, кролика порционными кусками, изделия из котлетной массы в небольшом количестве жидкости и на пару;</w:t>
            </w:r>
          </w:p>
          <w:p w14:paraId="536D084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мясо крупным куском, подготовленные тушки птицы, дичи, кролика целиком;</w:t>
            </w:r>
          </w:p>
          <w:p w14:paraId="18E2B51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порционные куски мяса, мясных продуктов, домашней птицы, дичи, кролика, изделия из котлетной массы основным способом, во фритюре;</w:t>
            </w:r>
          </w:p>
          <w:p w14:paraId="4C4A7A3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порционные куски мяса, мясных продуктов, домашней птицы, дичи, кролика, изделия из котлетной, натуральной рублей массы на решетке гриля и плоской поверхности;</w:t>
            </w:r>
          </w:p>
          <w:p w14:paraId="603F6CA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мясо, мясные продукты, домашнюю птицу, кролика мелкими кусками;</w:t>
            </w:r>
          </w:p>
          <w:p w14:paraId="7C38AA0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пластованные тушки птицы под прессом;</w:t>
            </w:r>
          </w:p>
          <w:p w14:paraId="24E0649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на шпажках, на вертеле на огне, на гриле;</w:t>
            </w:r>
          </w:p>
          <w:p w14:paraId="4F80447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тушить мясо крупным, порционным и мелкими кусками гарниром и без;</w:t>
            </w:r>
          </w:p>
          <w:p w14:paraId="06D0090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запекать мясо, мясные продукты, домашнюю птицу, дичь, кролика в сыром виде и после предварительной варки, тушения, обжаривания с гарниром, соусом и без;</w:t>
            </w:r>
          </w:p>
          <w:p w14:paraId="75F77CC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бланшировать, отваривать мясные продукты;</w:t>
            </w:r>
          </w:p>
          <w:p w14:paraId="3279D3D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определять степень готовности горячих блюд, кулинарных изделий из мяса, мясных продуктов, домашней птицы, дичи, кролика; доводить до вкуса;</w:t>
            </w:r>
          </w:p>
          <w:p w14:paraId="06C02C1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1567E0B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горячих блюд, кулинарных изделий, закусок из мяса, мясных продуктов, домашней птицы, дичи, кролика перед отпуском, упаковкой на вынос;</w:t>
            </w:r>
          </w:p>
          <w:p w14:paraId="4D24CA6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горячие блюда, кулинарные изделия, закуски из мяса, мясных продуктов, домашней птицы, дичи, кролика для подачи с учетом рационального использования ресурсов, соблюдением требований по безопасности готовой продукции;</w:t>
            </w:r>
          </w:p>
          <w:p w14:paraId="1776EB2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8270C8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блюд, кулинарных изделий, закусок из мяса, мясных продуктов, домашней птицы, дичи, кролика;</w:t>
            </w:r>
          </w:p>
          <w:p w14:paraId="1D198CF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горячие блюда, кулинарные изделия, закуски из мяса, мясных продуктов, домашней птицы, дичи, кролика с учетом требований к безопасности пищевых продуктов;</w:t>
            </w:r>
          </w:p>
          <w:p w14:paraId="7840957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охлажденные и замороженные блюда, кулинарные изделия, закуски из мяса, мясных продуктов, домашней птицы, дичи, кролика;</w:t>
            </w:r>
          </w:p>
          <w:p w14:paraId="60B41FD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разогревать блюда, кулинарные изделия, закуски из мяса, мясных продуктов, домашней птицы, дичи, кролика с учетом требований к безопасности готовой продукции;</w:t>
            </w:r>
          </w:p>
          <w:p w14:paraId="7935B0B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1BC8B51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7DD738B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вести расчет с потребителем при отпуске на вынос, учет реализованных горячих блюд, кулинарных изделий, закусок мяса, мясных продуктов, домашней птицы, дичи, кролика разнообразного ассортимента;</w:t>
            </w:r>
          </w:p>
          <w:p w14:paraId="44A6F79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5475C15C"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горячих блюд, кулинарных изделий, закусок из мяса, мясных продуктов, домашней птицы, дичи, кролика</w:t>
            </w:r>
          </w:p>
          <w:p w14:paraId="4487CE4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290123D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проводить текущую уборку рабочего места повара в соответствии с инструкциями и регламентами, стандартами чистоты;</w:t>
            </w:r>
          </w:p>
          <w:p w14:paraId="2BC8520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применять регламенты, стандарты и нормативно-техническую документацию, соблюдать санитарные требования;</w:t>
            </w:r>
          </w:p>
          <w:p w14:paraId="3EFFEAD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и применять моющие и дезинфицирующие средства;</w:t>
            </w:r>
          </w:p>
          <w:p w14:paraId="7AE08C6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владеть техникой ухода за весоизмерительным оборудованием;</w:t>
            </w:r>
          </w:p>
          <w:p w14:paraId="1377068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58429BB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мытья кухонных ножей, острых, травмоопасных частей технологического оборудования;</w:t>
            </w:r>
          </w:p>
          <w:p w14:paraId="0E5DD06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условия хранения кухонной посуды, инвентаря, инструментов</w:t>
            </w:r>
          </w:p>
          <w:p w14:paraId="40107CA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538AAA7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09BB9AD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техники безопасности, пожарной безопасности, охраны труда</w:t>
            </w:r>
          </w:p>
          <w:p w14:paraId="7D2FCF4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материалы, посуду, контейнеры, оборудование для упаковки, хранения, подготовки к транспортированию готовых холодных блюд, кулинарных изделий, закусок;</w:t>
            </w:r>
          </w:p>
          <w:p w14:paraId="2E2F678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6BA286D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их выбор в соответствии с технологическими требованиями;</w:t>
            </w:r>
          </w:p>
          <w:p w14:paraId="551B00A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обеспечивать их хранение в соответствии с инструкциями и регламентами, стандартами чистоты;</w:t>
            </w:r>
          </w:p>
          <w:p w14:paraId="07F4E2E9"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lastRenderedPageBreak/>
              <w:t>своевременно оформлять заявку на склад</w:t>
            </w:r>
          </w:p>
          <w:p w14:paraId="58B1A8C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32A4097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холодных соусов и заправок;</w:t>
            </w:r>
          </w:p>
          <w:p w14:paraId="5A0B34A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7AEED2A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холодных соусов и заправок в соответствии с рецептурой;</w:t>
            </w:r>
          </w:p>
          <w:p w14:paraId="3713A25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07489A0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соусов и заправок</w:t>
            </w:r>
          </w:p>
          <w:p w14:paraId="074A135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примнять, комбинировать методы приготовления холодных соусов и заправок:</w:t>
            </w:r>
          </w:p>
          <w:p w14:paraId="3FD5337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смешивать сливочное масло с наполнителями для получения масляных смесей;</w:t>
            </w:r>
          </w:p>
          <w:p w14:paraId="712553C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смешивать и настаивать растительные масла с пряностями;</w:t>
            </w:r>
          </w:p>
          <w:p w14:paraId="400B95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тереть хрен на терке и заливать кипятком;</w:t>
            </w:r>
          </w:p>
          <w:p w14:paraId="17637C2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растирать горчичный порошок с пряным отваром;</w:t>
            </w:r>
          </w:p>
          <w:p w14:paraId="5E9FCEF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взбивать растительное масло с сырыми желтками яиц для соуса майонез;</w:t>
            </w:r>
          </w:p>
          <w:p w14:paraId="33D3ED4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пассеровать овощи, томатные про-</w:t>
            </w:r>
          </w:p>
          <w:p w14:paraId="6442162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дукты для маринада овощного;</w:t>
            </w:r>
          </w:p>
          <w:p w14:paraId="5657D45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требуемой консистенции холодные соусы и заправки;</w:t>
            </w:r>
          </w:p>
          <w:p w14:paraId="0279099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производные соуса майонез;</w:t>
            </w:r>
          </w:p>
          <w:p w14:paraId="7871710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корректировать ветовые оттенки и вкус холодных соусов;</w:t>
            </w:r>
          </w:p>
          <w:p w14:paraId="3309A92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производственный инвентарь и технологическое оборудование, безопасно пользоваться им при приготовления холодных соусов и заправок;</w:t>
            </w:r>
          </w:p>
          <w:p w14:paraId="14AA3F8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замораживать, хранить отдельные компоненты соусов;</w:t>
            </w:r>
          </w:p>
          <w:p w14:paraId="62536D5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рационально использовать продукты, соусные полуфабрикаты;</w:t>
            </w:r>
          </w:p>
          <w:p w14:paraId="359679E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изменять закладку продуктов в соответствии с изменением выхода соуса;</w:t>
            </w:r>
          </w:p>
          <w:p w14:paraId="68CF377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соусов;</w:t>
            </w:r>
          </w:p>
          <w:p w14:paraId="70905C1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соусов и заправок перед отпуском их на раздачу;</w:t>
            </w:r>
          </w:p>
          <w:p w14:paraId="6D2A12E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порционировать, соусы с применением мерного инвентаря, дозаторов, с соблюдением требований по безопасности готовой продукции;</w:t>
            </w:r>
          </w:p>
          <w:p w14:paraId="02252B6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соусов при порционировании;</w:t>
            </w:r>
          </w:p>
          <w:p w14:paraId="66FDBF8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w:t>
            </w:r>
          </w:p>
          <w:p w14:paraId="2FA9FDC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соусы с учетом требований к безопасности готовой продукции;</w:t>
            </w:r>
          </w:p>
          <w:p w14:paraId="2779BAA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соусы для транспортирования;</w:t>
            </w:r>
          </w:p>
          <w:p w14:paraId="03FB2A3C" w14:textId="77777777" w:rsidR="007A682C" w:rsidRPr="00DF47DC" w:rsidRDefault="007A682C" w:rsidP="009A4D71">
            <w:pPr>
              <w:pStyle w:val="a5"/>
              <w:numPr>
                <w:ilvl w:val="0"/>
                <w:numId w:val="17"/>
              </w:numPr>
              <w:tabs>
                <w:tab w:val="left" w:pos="201"/>
                <w:tab w:val="left" w:pos="271"/>
              </w:tabs>
              <w:ind w:left="29" w:hanging="29"/>
              <w:jc w:val="both"/>
              <w:rPr>
                <w:rFonts w:ascii="Times New Roman" w:hAnsi="Times New Roman" w:cs="Times New Roman"/>
                <w:bCs/>
                <w:color w:val="000000" w:themeColor="text1"/>
                <w:sz w:val="20"/>
                <w:szCs w:val="20"/>
              </w:rPr>
            </w:pPr>
            <w:r w:rsidRPr="00723920">
              <w:rPr>
                <w:rFonts w:ascii="Times New Roman" w:hAnsi="Times New Roman" w:cs="Times New Roman"/>
                <w:sz w:val="20"/>
                <w:szCs w:val="20"/>
              </w:rPr>
              <w:t>творчески оформлять тарелку с холодными блюдами соусами</w:t>
            </w:r>
          </w:p>
          <w:p w14:paraId="558FF9C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F6EAAD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салатов;</w:t>
            </w:r>
          </w:p>
          <w:p w14:paraId="239D395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61ACED9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салатов в соответствии с рецептурой;</w:t>
            </w:r>
          </w:p>
          <w:p w14:paraId="422445F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049C51A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салатов разнообразного ассортимента</w:t>
            </w:r>
          </w:p>
          <w:p w14:paraId="7BF5F78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салатов с учетом типа питания, вида и кулинарных свойств используемых продуктов:</w:t>
            </w:r>
          </w:p>
          <w:p w14:paraId="2625807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свежие и вареные овощи, свежие фрукты вручную и механическим способом;</w:t>
            </w:r>
          </w:p>
          <w:p w14:paraId="07BDEBF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замачивать сушеную морскую капусту для набухания;</w:t>
            </w:r>
          </w:p>
          <w:p w14:paraId="1C110B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мясные и рыбные продукты;</w:t>
            </w:r>
          </w:p>
          <w:p w14:paraId="54E32DF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салатные заправки на основе растительного масла, уксуса, майонеза, сметаны и других кисломолочных продуктов;</w:t>
            </w:r>
          </w:p>
          <w:p w14:paraId="2A67814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прослаивать компоненты салата;</w:t>
            </w:r>
          </w:p>
          <w:p w14:paraId="5FD72FC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смешивать различные ингредиенты салатов;</w:t>
            </w:r>
          </w:p>
          <w:p w14:paraId="5D50947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заправлять салаты заправками;</w:t>
            </w:r>
          </w:p>
          <w:p w14:paraId="775DB69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салаты до вкуса;</w:t>
            </w:r>
          </w:p>
          <w:p w14:paraId="61335CC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0A7B43E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санитарногигиенические требования при приготовления салатов;</w:t>
            </w:r>
          </w:p>
          <w:p w14:paraId="35E8567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проверять качество готовых салатов перед отпуском, упаковкой на вынос;</w:t>
            </w:r>
          </w:p>
          <w:p w14:paraId="2D4B29B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салаты для подачи с учетом рационального использования ресурсов, соблюдением требований по безопасности готовой продукции;</w:t>
            </w:r>
          </w:p>
          <w:p w14:paraId="378C3AA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19B3FFF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салатов;</w:t>
            </w:r>
          </w:p>
          <w:p w14:paraId="296EE5D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салаты с учетом требований к безопасности готовой продукции;</w:t>
            </w:r>
          </w:p>
          <w:p w14:paraId="1E745DC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713E214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778FDBBC"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салатов</w:t>
            </w:r>
          </w:p>
          <w:p w14:paraId="64EDC2F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105E625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бутербродов, холодных закусок;</w:t>
            </w:r>
          </w:p>
          <w:p w14:paraId="0FEE815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4BE3A34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бутербродов, холодных закусок в соответствии с рецептурой;</w:t>
            </w:r>
          </w:p>
          <w:p w14:paraId="76FB534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22B7848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бутербродов, холодных закусок разнообразного ассортимента</w:t>
            </w:r>
          </w:p>
          <w:p w14:paraId="7563AA2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бутербродов, холодных закусок с учетом типа питания, вида и кулинарных свойств используемых продуктов:</w:t>
            </w:r>
          </w:p>
          <w:p w14:paraId="0B843B3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свежие и вареные овощи, грибы, свежие фрукты вручную и механическим способом;</w:t>
            </w:r>
          </w:p>
          <w:p w14:paraId="6AE18AA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вымачивать, обрабатывать на филе, нарезать и хранить соленую сельдь;</w:t>
            </w:r>
          </w:p>
          <w:p w14:paraId="6991B77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квашеную капусту;</w:t>
            </w:r>
          </w:p>
          <w:p w14:paraId="1637EEB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мариновать овощи, репчатый лук, грибы;</w:t>
            </w:r>
          </w:p>
          <w:p w14:paraId="7ACE2CA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мясные и рыбные продукты, сыр;</w:t>
            </w:r>
          </w:p>
          <w:p w14:paraId="5293459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готовые блюда из различных продуктов;</w:t>
            </w:r>
          </w:p>
          <w:p w14:paraId="76E1FD6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фаршировать куриные и перепелиные яйца;</w:t>
            </w:r>
          </w:p>
          <w:p w14:paraId="56C4790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фаршировать шляпки грибов;</w:t>
            </w:r>
          </w:p>
          <w:p w14:paraId="4A638BA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подготавливать, нарезать пшеничный и ржаной хлеб, обжаривать на масле или без;</w:t>
            </w:r>
          </w:p>
          <w:p w14:paraId="67F199E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масляные смеси, доводить их до нужной консистенции;</w:t>
            </w:r>
          </w:p>
          <w:p w14:paraId="3AA90B2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вырезать украшения з овощей, грибов;</w:t>
            </w:r>
          </w:p>
          <w:p w14:paraId="021DBCC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измельчать, смешивать различные ингредиенты для фарширования;</w:t>
            </w:r>
          </w:p>
          <w:p w14:paraId="49DFB71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267FF24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157E877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санитарногигиенические требования при приготовления бутербродов, холодных закусок;</w:t>
            </w:r>
          </w:p>
          <w:p w14:paraId="32202C9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бутербродов, холодных закусок перед отпуском, упаковкой на вынос;</w:t>
            </w:r>
          </w:p>
          <w:p w14:paraId="175A509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бутерброды, холодные закуски для подачи с учетом рационального использования ресурсов, соблюдением требований по безопасности готовой продукции;</w:t>
            </w:r>
          </w:p>
          <w:p w14:paraId="7ED2F7F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7E7EA3C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бутербродов, холодных закусок;</w:t>
            </w:r>
          </w:p>
          <w:p w14:paraId="5B5DF13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бутерброды, холодные закуски</w:t>
            </w:r>
          </w:p>
          <w:p w14:paraId="3DFBC8C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 учетом требований к безопасности готовой продукции;</w:t>
            </w:r>
          </w:p>
          <w:p w14:paraId="7F529FE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1FCC8B4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0507E51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1AED0D22"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бутербродов, холодных закусок</w:t>
            </w:r>
          </w:p>
          <w:p w14:paraId="131DA06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729F5B1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холодных блюд, кулинарных изделий, закусок из рыбы, нерыбного водного сырья;</w:t>
            </w:r>
          </w:p>
          <w:p w14:paraId="667693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6DF5BE6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холодных блюд, кулинарных изделий, закусок в соответствии с рецептурой;</w:t>
            </w:r>
          </w:p>
          <w:p w14:paraId="0797837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5A9A34B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использовать региональные продукты для приготовления холодных блюд кулинарных изделий, закусок из рыбы, нерыбного водного сырья разнообразного ассортимента</w:t>
            </w:r>
          </w:p>
          <w:p w14:paraId="68E5C9F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холодных блюд, кулинарных изделий, закусок из рыбы, нерыбного водного сырья с учетом типа питания, их вида и кулинарных свойств:</w:t>
            </w:r>
          </w:p>
          <w:p w14:paraId="5282E9D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хранить готовые рыбные продукты с учетом требований к безопасности;</w:t>
            </w:r>
          </w:p>
          <w:p w14:paraId="0352C64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тонкими ломтиками рыбные продукты, малосоленую рыбу вручную и на слайсере;</w:t>
            </w:r>
          </w:p>
          <w:p w14:paraId="198CBF4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замачивать желатин, готовить рыбное желе;</w:t>
            </w:r>
          </w:p>
          <w:p w14:paraId="4793A0F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украшать и заливать рыбные продукты порциями;</w:t>
            </w:r>
          </w:p>
          <w:p w14:paraId="0593638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вынимать рыбное желе из форм;</w:t>
            </w:r>
          </w:p>
          <w:p w14:paraId="025ECBB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09B963B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соусы, заправки, гарниры для холодных блюд с учетом их сочетаемости;</w:t>
            </w:r>
          </w:p>
          <w:p w14:paraId="2832A36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39B425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санитарногигиенические требования при приготовления холодных блюд, закусок из рыбы, нерыбного водного сырья</w:t>
            </w:r>
          </w:p>
          <w:p w14:paraId="4EFFBD2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блюд, кулинарных изделий, закусок из рыбы, нерыбного водного сырья перед отпуском, упаковкой на вынос;</w:t>
            </w:r>
          </w:p>
          <w:p w14:paraId="440888F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холодные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167A3E2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6AAE0A6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холодных блюд, кулинарных изделий, закусок из рыбы, нерыбного водного сырья;</w:t>
            </w:r>
          </w:p>
          <w:p w14:paraId="31D29EF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готовые холодные блюда, кулинарные изделия, закуски из рыбы, нерыбного водного сырья с учетом требований к безопасности пищевых продуктов;</w:t>
            </w:r>
          </w:p>
          <w:p w14:paraId="78281E8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3627E38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334FAA3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владеть профессиональной терминологией;</w:t>
            </w:r>
          </w:p>
          <w:p w14:paraId="1241344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консультировать потребителей,</w:t>
            </w:r>
          </w:p>
          <w:p w14:paraId="6A805CA4"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оказывать им помощь в выборе холодных блюд, кулинарных изделий, закусок из рыбы, нерыбного водного сырья</w:t>
            </w:r>
          </w:p>
          <w:p w14:paraId="596EE44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мяса, мясных продуктов, домашней птицы, дичи и дополнительных ингредиентов к ним;</w:t>
            </w:r>
          </w:p>
          <w:p w14:paraId="0E387CC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w:t>
            </w:r>
          </w:p>
          <w:p w14:paraId="28183B0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пряности, приправы, специи;</w:t>
            </w:r>
          </w:p>
          <w:p w14:paraId="449D80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холодных блюд, кулинарных изделий, закусок в соответствии с рецептурой;</w:t>
            </w:r>
          </w:p>
          <w:p w14:paraId="6947D88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044BB68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блюд кулинарных изделий, закусок из мяса, мясных продктов, домашней птицы, дичи</w:t>
            </w:r>
          </w:p>
          <w:p w14:paraId="67A50A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холодных блюд, кулинарных изделий, закусок из мяса, мясных продуктов, домашней птицы, дичи с учетом типа питания, их вида и кулинарных свойств:</w:t>
            </w:r>
          </w:p>
          <w:p w14:paraId="4180FA0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хранить готовые мясные продукты с учетом требований к безопасности;</w:t>
            </w:r>
          </w:p>
          <w:p w14:paraId="0C04F16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порционировть отварную, жареную, запеченую домашнюю птицу, дичь;</w:t>
            </w:r>
          </w:p>
          <w:p w14:paraId="34ADD6D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снимать кожу с отварного языка;</w:t>
            </w:r>
          </w:p>
          <w:p w14:paraId="0C18729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тонкими ломтиками мясные продукты вручную и на слайсере;</w:t>
            </w:r>
          </w:p>
          <w:p w14:paraId="20F1CFD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замачивать желатин, готовить мясное, куриное желе;</w:t>
            </w:r>
          </w:p>
          <w:p w14:paraId="77BE7C8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украшать и заливать мясные продукты порциями;</w:t>
            </w:r>
          </w:p>
          <w:p w14:paraId="61BB838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вынимать готовое желе из форм;</w:t>
            </w:r>
          </w:p>
          <w:p w14:paraId="71B1DF6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4FD575C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соусы, заправки, гарниры для холодных блюд с учетом их сочетаемости;</w:t>
            </w:r>
          </w:p>
          <w:p w14:paraId="4B14F03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7D51724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санитарногигиенические требования при приготовления холодных блюд, закусок из мяса, мясных продуктов, домашней птицы, дичи</w:t>
            </w:r>
          </w:p>
          <w:p w14:paraId="389931D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проверять качество готовых холодных блюд, кулинарных изделий, закусок из мяса, мясных продуктов, домашней птицы, дичи перед отпуском, упаковкой на вынос;</w:t>
            </w:r>
          </w:p>
          <w:p w14:paraId="681A7D5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холодные блюда, кулинарные изделия, закуски из мяса, мясных продуктов, домашней птицы, дичи для подачи с учетом рационального использования ресурсов, соблюдением требований по безопасности готовой продукции;</w:t>
            </w:r>
          </w:p>
          <w:p w14:paraId="5B476A3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5DC1AFB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холодных блюд, кулинарных изделий,</w:t>
            </w:r>
          </w:p>
          <w:p w14:paraId="6A7FF2F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закусок из мяса, мясных продуктов, домашней птицы, дичи;</w:t>
            </w:r>
          </w:p>
          <w:p w14:paraId="49992A5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готовые холодные блюда, кулинарные изделия, закуски из мяса, мясных продуктов, домашней птицы, дичи с учетом требований к безопасности пищевых продуктов;</w:t>
            </w:r>
          </w:p>
          <w:p w14:paraId="13F9934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холодные блюда, кулинарные изделия, закуски из мяса, мясных продуктов, домашней птицы, дичи с учетом требований к безопасности готовой продукции;</w:t>
            </w:r>
          </w:p>
          <w:p w14:paraId="6893346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724E1CB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 с потребителем при отпуске продукции на вынос</w:t>
            </w:r>
          </w:p>
          <w:p w14:paraId="39AFCB3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281465EF"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холодных блюд, кулинарных изделий, закусок из мяса, мясных продуктов, домашней птицы, дичи</w:t>
            </w:r>
          </w:p>
          <w:p w14:paraId="319750F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15094CE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проводить текущую уборку рабочего места повара в соответствии с инструкциями и регламентами, стандартами чистоты;</w:t>
            </w:r>
          </w:p>
          <w:p w14:paraId="20D8E0F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применять регламенты, стандарты и нормативно-техническую документацию, соблюдать санитарные требования;</w:t>
            </w:r>
          </w:p>
          <w:p w14:paraId="3B3C08E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и применять моющие и дезинфицирующие средства;</w:t>
            </w:r>
          </w:p>
          <w:p w14:paraId="092F3CB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владеть техникой ухода за весоизмерительным оборудованием;</w:t>
            </w:r>
          </w:p>
          <w:p w14:paraId="743949C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мыть вручную и в посудомоечной машине, чистить и раскладывать на </w:t>
            </w:r>
            <w:r w:rsidRPr="00723920">
              <w:rPr>
                <w:rFonts w:ascii="Times New Roman" w:hAnsi="Times New Roman" w:cs="Times New Roman"/>
                <w:sz w:val="20"/>
                <w:szCs w:val="20"/>
              </w:rPr>
              <w:lastRenderedPageBreak/>
              <w:t>хранение кухонную посуду и производственный инвентарь в соответствии со стандартами чистоты;</w:t>
            </w:r>
          </w:p>
          <w:p w14:paraId="54CFC5C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мытья кухонных ножей, острых, травмоопасных частей технологического оборудования;</w:t>
            </w:r>
          </w:p>
          <w:p w14:paraId="41E2907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условия хранения кухонной посуды, инвентаря, инструментов</w:t>
            </w:r>
          </w:p>
          <w:p w14:paraId="2BCE3CF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2206A27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73942A1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техники безопасности, пожарной безопасности, охраны труда</w:t>
            </w:r>
          </w:p>
          <w:p w14:paraId="161F934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материалы, посуду, контейнеры, оборудование для упаковки, хранения, подготовки к транспортированию готовых холодных</w:t>
            </w:r>
          </w:p>
          <w:p w14:paraId="54625D1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 горячих сладких блюд, десертов, напитков</w:t>
            </w:r>
          </w:p>
          <w:p w14:paraId="5C9B1C9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45A3CA4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их выбор в соответствии с технологическими требованиями;</w:t>
            </w:r>
          </w:p>
          <w:p w14:paraId="379308D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обеспечивать их хранение в соответствии с инструкциями и регламентами, стандартами чистоты;</w:t>
            </w:r>
          </w:p>
          <w:p w14:paraId="1EC5EE4E"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своевременно оформлять заявку на склад</w:t>
            </w:r>
          </w:p>
          <w:p w14:paraId="2A53D88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6DA6F46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холодных сладких блюд, десертов с соблюдением требований по безопасности продукции, товарного соседства;</w:t>
            </w:r>
          </w:p>
          <w:p w14:paraId="38FC190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вещества;</w:t>
            </w:r>
          </w:p>
          <w:p w14:paraId="3A59A93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холодных сладких блюд, десертов в соответствии с рецептурой;</w:t>
            </w:r>
          </w:p>
          <w:p w14:paraId="1CBD843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осуществлять взаимозаменяемость продуктов в соответствии с нормами закладки, особенностями заказа, сезонностью;</w:t>
            </w:r>
          </w:p>
          <w:p w14:paraId="2D86E92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сладких блюд, десертов разнообразного ассортимента</w:t>
            </w:r>
          </w:p>
          <w:p w14:paraId="2BAB8AE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холодных сладких блюд, десертов с уче-</w:t>
            </w:r>
          </w:p>
          <w:p w14:paraId="6EFDBFC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том типа питания, вида основного сырья, его кулинарных свойств:</w:t>
            </w:r>
          </w:p>
          <w:p w14:paraId="17B2FDA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сладкие соусы;</w:t>
            </w:r>
          </w:p>
          <w:p w14:paraId="48BA9B4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использовать готовые виды теста;</w:t>
            </w:r>
          </w:p>
          <w:p w14:paraId="39E4E7C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протирать вручную и механическим способом фрукты, ягоды;</w:t>
            </w:r>
          </w:p>
          <w:p w14:paraId="1D9CEBC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фрукты в сахарном сиропе, воде, вине;</w:t>
            </w:r>
          </w:p>
          <w:p w14:paraId="280EF2E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запекать фрукты;</w:t>
            </w:r>
          </w:p>
          <w:p w14:paraId="6088B90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взбивать яичные белки, яичные желтки, сливки;</w:t>
            </w:r>
          </w:p>
          <w:p w14:paraId="782EC46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желатин, агар-агар;</w:t>
            </w:r>
          </w:p>
          <w:p w14:paraId="3531066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фруктовые, ягодные, молочные желе, муссы, кремы, фруктовые, ягодные самбуки;</w:t>
            </w:r>
          </w:p>
          <w:p w14:paraId="34D02BD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смешивать и взбивать готовые сухие смеси промышленного производства;</w:t>
            </w:r>
          </w:p>
          <w:p w14:paraId="312E78F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и выпекать различные виды готового теста;</w:t>
            </w:r>
          </w:p>
          <w:p w14:paraId="5EE3C63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отдельных полуфабрикатов, холодных сладких блюд, десертов;</w:t>
            </w:r>
          </w:p>
          <w:p w14:paraId="6337288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561BB8D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008FB1A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сладких блюд, десертов перед отпуском, упаковкой на вынос;</w:t>
            </w:r>
          </w:p>
          <w:p w14:paraId="239E41E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холодные сладкие блюда, десерты для подачи с учетом рационального использования ресурсов, соблюдения требований по безопасности готовой продукции;</w:t>
            </w:r>
          </w:p>
          <w:p w14:paraId="09543C8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7FA1D53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холодных сладких блюд, десертов;</w:t>
            </w:r>
          </w:p>
          <w:p w14:paraId="7E7CEDC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полуфабрикаты для холодных сладких блюд, десертов с учетом требований к безопасности пищевых продуктов;</w:t>
            </w:r>
          </w:p>
          <w:p w14:paraId="19BB41F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холодные сладкие блюда, десерты, полуфабрикаты для них с учетом требований по безопасности готовой продукции;</w:t>
            </w:r>
          </w:p>
          <w:p w14:paraId="3FDE63A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выбирать контейнеры, эстетично упаковывать на вынос, для транспортирования</w:t>
            </w:r>
          </w:p>
          <w:p w14:paraId="51A16C4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 с потребителем при отпуске продукции на вынос;</w:t>
            </w:r>
          </w:p>
          <w:p w14:paraId="38C400F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5265D268"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холодных сладких блюд, десертов</w:t>
            </w:r>
          </w:p>
          <w:p w14:paraId="2745AEF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3756ACC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сладких блюд, десертов с соблюдением требований по безопасности продукции, товарного соседства;</w:t>
            </w:r>
          </w:p>
          <w:p w14:paraId="132FF13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вещества;</w:t>
            </w:r>
          </w:p>
          <w:p w14:paraId="314696E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сладких блюд, десертов в соответствии с рецептурой;</w:t>
            </w:r>
          </w:p>
          <w:p w14:paraId="7C185C1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4D92747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сладких блюд, десертов разнообразного ассортимента</w:t>
            </w:r>
          </w:p>
          <w:p w14:paraId="068BC2D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сладких блюд, десертов с учетом типа питания, вида основного сырья, его кулинарных свойств:</w:t>
            </w:r>
          </w:p>
          <w:p w14:paraId="3ABE8D5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сладкие соусы;</w:t>
            </w:r>
          </w:p>
          <w:p w14:paraId="3B42322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использовать готовые виды теста;</w:t>
            </w:r>
          </w:p>
          <w:p w14:paraId="7589F3C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протирать вручную и механическим способом фрукты, ягоды;</w:t>
            </w:r>
          </w:p>
          <w:p w14:paraId="485AFB2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фрукты в сахарном сиропе, воде, вине;</w:t>
            </w:r>
          </w:p>
          <w:p w14:paraId="6562E95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запекать фрукты в собственном соку, соусе, сливках;</w:t>
            </w:r>
          </w:p>
          <w:p w14:paraId="1E9F132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жарить фрукты основным способом и на гриле;</w:t>
            </w:r>
          </w:p>
          <w:p w14:paraId="57ADFFB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проваривать на водяной бане, запекать, варить в формах на пару основы для горячих десертов;</w:t>
            </w:r>
          </w:p>
          <w:p w14:paraId="49377C0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взбивать яичные белки, яичные желтки, сливки;</w:t>
            </w:r>
          </w:p>
          <w:p w14:paraId="709CDD2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сладкие блинчики, пудинги, оладьи, омлеты, вареники с ягодами, шарлотки;</w:t>
            </w:r>
          </w:p>
          <w:p w14:paraId="4CDCC9C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смешивать и взбивать готовые сухие смеси промышленного производства;</w:t>
            </w:r>
          </w:p>
          <w:p w14:paraId="4D35C28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использовать и выпекать различные виды готового теста;</w:t>
            </w:r>
          </w:p>
          <w:p w14:paraId="2274190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отдельных полуфабрикатов, горячих сладких блюд, десертов;</w:t>
            </w:r>
          </w:p>
          <w:p w14:paraId="5AF0B13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w:t>
            </w:r>
          </w:p>
          <w:p w14:paraId="5ECAF04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2A71C71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69EE8BC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горячих сладких блюд, десертов перед отпуском, упаковкой на вынос;</w:t>
            </w:r>
          </w:p>
          <w:p w14:paraId="7F75186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горячие сладкие блюда, десерты для подачи с учетом рационального использования ресурсов, соблюдения требований по безопасности готовой продукции;</w:t>
            </w:r>
          </w:p>
          <w:p w14:paraId="4A35E95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11461BE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сладких блюд, десертов;</w:t>
            </w:r>
          </w:p>
          <w:p w14:paraId="49A9509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охлаждать и замораживать полуфабрикаты для горячих сладких блюд, десертов с учетом требований к безопасности пищевых продуктов;</w:t>
            </w:r>
          </w:p>
          <w:p w14:paraId="7F84E13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горячие сладкие блюда, десерты, полуфабрикаты для них с учетом требований по безопасности готовой продукции;</w:t>
            </w:r>
          </w:p>
          <w:p w14:paraId="27C084D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1FB637F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 с потребителем при отпуске продукции на вынос;</w:t>
            </w:r>
          </w:p>
          <w:p w14:paraId="2C8D566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45392B5A"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горячих сладких блюд, десертов</w:t>
            </w:r>
          </w:p>
          <w:p w14:paraId="3D40E56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DAE563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холодных напитков с соблюдением требований по безопасности продукции, товарного соседства;</w:t>
            </w:r>
          </w:p>
          <w:p w14:paraId="242F8BF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вещества;</w:t>
            </w:r>
          </w:p>
          <w:p w14:paraId="4F18B3D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холодных напитков в соответствии с рецептурой;</w:t>
            </w:r>
          </w:p>
          <w:p w14:paraId="01B7C1F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осуществлять взаимозаменяемость продуктов в соответствии с нормами закладки, особенностями заказа, сезонностью;</w:t>
            </w:r>
          </w:p>
          <w:p w14:paraId="019883B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холодных напитков разнообразного ассортимента</w:t>
            </w:r>
          </w:p>
          <w:p w14:paraId="530291D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холодных напитков с учетом типа питания, вида основного сырья, его кулинарных свойств;</w:t>
            </w:r>
          </w:p>
          <w:p w14:paraId="24A123E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отжимать сок из фруктов, овощей, ягод;</w:t>
            </w:r>
          </w:p>
          <w:p w14:paraId="54EB8DB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смешивать различные соки с другими ингредиентам;</w:t>
            </w:r>
          </w:p>
          <w:p w14:paraId="6BA7964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проваривать, настаивать плоды, свежие и сушеные, процеживать, смешивать настой с другими ингредиентами;</w:t>
            </w:r>
          </w:p>
          <w:p w14:paraId="173D90A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морс, компоты, хлодные фруктовые напитки;</w:t>
            </w:r>
          </w:p>
          <w:p w14:paraId="2FE3A64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квас из ржаного хлеба и готовых полуфабрикатов промышленного производства;</w:t>
            </w:r>
          </w:p>
          <w:p w14:paraId="4B6F719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лимонады;</w:t>
            </w:r>
          </w:p>
          <w:p w14:paraId="0D65D91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холодные алкогольные напитки;</w:t>
            </w:r>
          </w:p>
          <w:p w14:paraId="17453CE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горячие напитки (чай, кофе) для подачи в холодном виде;</w:t>
            </w:r>
          </w:p>
          <w:p w14:paraId="563DB6E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пряности для напитков;</w:t>
            </w:r>
          </w:p>
          <w:p w14:paraId="189E2E4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напитков;</w:t>
            </w:r>
          </w:p>
          <w:p w14:paraId="076257C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их до вкуса;</w:t>
            </w:r>
          </w:p>
          <w:p w14:paraId="62CD213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727F105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санитарные правила и нормы в процессе приготовления</w:t>
            </w:r>
          </w:p>
          <w:p w14:paraId="0FA3CF8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холодных напитков перед отпуском, упаковкой на вынос;</w:t>
            </w:r>
          </w:p>
          <w:p w14:paraId="1A5C23F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сервировать и оформлять холодные напитки для подачи с учетом рационального использования ресурсов, соблюдения требований по безопасности готовой продукции;</w:t>
            </w:r>
          </w:p>
          <w:p w14:paraId="5BDC72A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3326514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холодных напитков;</w:t>
            </w:r>
          </w:p>
          <w:p w14:paraId="60099D0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холодные напитки с учетом требований по безопасности готовой продукции;</w:t>
            </w:r>
          </w:p>
          <w:p w14:paraId="6BDA469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2FD33DB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рассчитывать стоимость, вести расчет с потребителем при отпуске продукции на вынос;</w:t>
            </w:r>
          </w:p>
          <w:p w14:paraId="55F453B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193BE447"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холодных напитков</w:t>
            </w:r>
          </w:p>
          <w:p w14:paraId="29B1410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1017623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горячих напитков с соблюдением требований по безопасности продукции, товарного соседства;</w:t>
            </w:r>
          </w:p>
          <w:p w14:paraId="6C206B5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вещества;</w:t>
            </w:r>
          </w:p>
          <w:p w14:paraId="32C2D6C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горячих напитков в соответствии с рецептурой;</w:t>
            </w:r>
          </w:p>
          <w:p w14:paraId="77B55E2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03EB3A7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горячих напитков разнообразного ассортимента</w:t>
            </w:r>
          </w:p>
          <w:p w14:paraId="722FD2B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горячих напитков с учетом типа питания, вида основного сырья, его кулинарных свойств;</w:t>
            </w:r>
          </w:p>
          <w:p w14:paraId="2FB348E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заваривать чай;</w:t>
            </w:r>
          </w:p>
          <w:p w14:paraId="0C0106D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кофе в наплитной посуде и с помощью кофемашины;</w:t>
            </w:r>
          </w:p>
          <w:p w14:paraId="1E70F53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кофе на песке;</w:t>
            </w:r>
          </w:p>
          <w:p w14:paraId="6E7B5FB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обжаривать зерна кофе;</w:t>
            </w:r>
          </w:p>
          <w:p w14:paraId="0E15016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какао, горячий шоколад;</w:t>
            </w:r>
          </w:p>
          <w:p w14:paraId="56E365D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горячие алкогольные напитки;</w:t>
            </w:r>
          </w:p>
          <w:p w14:paraId="6CC5F2D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пряности для напитков;</w:t>
            </w:r>
          </w:p>
          <w:p w14:paraId="010316B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напитков;</w:t>
            </w:r>
          </w:p>
          <w:p w14:paraId="6E8B9C9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их до вкуса;</w:t>
            </w:r>
          </w:p>
          <w:p w14:paraId="7D02F71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75CF09F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санитарные правила и нормы в процессе приготовления</w:t>
            </w:r>
          </w:p>
          <w:p w14:paraId="22BF5C3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готовых горячих напитков перед отпуском, упаковкой на вынос;</w:t>
            </w:r>
          </w:p>
          <w:p w14:paraId="2241AF6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 xml:space="preserve">порционировать, сервировать и горячие напитки для подачи с учетом рационального использования ресурсов, </w:t>
            </w:r>
            <w:r w:rsidRPr="00723920">
              <w:rPr>
                <w:rFonts w:ascii="Times New Roman" w:hAnsi="Times New Roman" w:cs="Times New Roman"/>
                <w:sz w:val="20"/>
                <w:szCs w:val="20"/>
              </w:rPr>
              <w:lastRenderedPageBreak/>
              <w:t>соблюдения требований по безопасности готовой продукции;</w:t>
            </w:r>
          </w:p>
          <w:p w14:paraId="4CF3D5B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159D31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температуру подачи горячих напитков;</w:t>
            </w:r>
          </w:p>
          <w:p w14:paraId="2E0534B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w:t>
            </w:r>
          </w:p>
          <w:p w14:paraId="18C40BE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 с потребителем при отпуске продукции на вынос;</w:t>
            </w:r>
          </w:p>
          <w:p w14:paraId="340951F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649A61A5"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горячих напитков</w:t>
            </w:r>
          </w:p>
          <w:p w14:paraId="11A0ECE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65AC49D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проводить текущую уборку, поддерживать порядок на рабочем месте кондитера в соответствии с инструкциями и регламентами, стандартами чистоты;</w:t>
            </w:r>
          </w:p>
          <w:p w14:paraId="1D993EE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применять регламенты, стандарты и нормативно-техническую документацию, соблюдать санитарные требования;</w:t>
            </w:r>
          </w:p>
          <w:p w14:paraId="1B0F0B8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и применять моющие и дезинфицирующие средства;</w:t>
            </w:r>
          </w:p>
          <w:p w14:paraId="2B3AB55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владеть техникой ухода за весоизмерительным оборудованием;</w:t>
            </w:r>
          </w:p>
          <w:p w14:paraId="064C201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мыть вручную и в посудомоечной машине, чистить и раскладывать на хранение посуду и производственный инвентарь в соответствии со стандартами чистоты;</w:t>
            </w:r>
          </w:p>
          <w:p w14:paraId="317765B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мытья кухонных ножей, острых, травмоопасных частей технологического оборудования;</w:t>
            </w:r>
          </w:p>
          <w:p w14:paraId="4C8553F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обеспечивать чистоту, безопасность кондитерских мешков;</w:t>
            </w:r>
          </w:p>
          <w:p w14:paraId="31F3706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условия хранения производственной посуды, инвентаря, инструментов</w:t>
            </w:r>
          </w:p>
          <w:p w14:paraId="632B8C9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инструменты, посуду в соответствии с видом работ в кондитерском цехе;</w:t>
            </w:r>
          </w:p>
          <w:p w14:paraId="18BE262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к работе, проверять технологическое оборудование, производственный инвентарь, инструменты, весоизмерительные приборы в</w:t>
            </w:r>
          </w:p>
          <w:p w14:paraId="51CB363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соответствии с инструкциями и регламентами, стандартами чистоты;</w:t>
            </w:r>
          </w:p>
          <w:p w14:paraId="7BEC63E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правила техники безопасности, пожарной безопасности, охраны труда</w:t>
            </w:r>
          </w:p>
          <w:p w14:paraId="36C07E8A"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lastRenderedPageBreak/>
              <w:t>выбирать, подготавливать, рационально размещать на рабочем месте материалы, посуду, контейнеры, оборудование для упаковки, хранения, подготовки к транспортированию готовых хлебобулочных, мучных кондитерских изделий</w:t>
            </w:r>
          </w:p>
          <w:p w14:paraId="11C338D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9687F9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отлелочных полуфабрикатов с соблюдением требований по безопасности продукции, товарного соседства;</w:t>
            </w:r>
          </w:p>
          <w:p w14:paraId="08F3F53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красящие вещества с учетом санитарных требований к использованию пищевых добавок;</w:t>
            </w:r>
          </w:p>
          <w:p w14:paraId="1212F04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отделочных полуфабрикатов в соответствии с рецептурой;</w:t>
            </w:r>
          </w:p>
          <w:p w14:paraId="7B98E7E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 сезонностью;</w:t>
            </w:r>
          </w:p>
          <w:p w14:paraId="34064CE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отделочных полуфабрикатов;</w:t>
            </w:r>
          </w:p>
          <w:p w14:paraId="70C14A0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подготавливать отделочные полуфабрикаты промышленного производства: желе, гели, глазури, по-</w:t>
            </w:r>
          </w:p>
          <w:p w14:paraId="4240ED8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сыпки, фруктовые смеси, термостабильные начинки и пр.</w:t>
            </w:r>
          </w:p>
          <w:p w14:paraId="4FE4C32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методы приготовления, подготовки отделочных полуфабрикатов:</w:t>
            </w:r>
          </w:p>
          <w:p w14:paraId="1620C0F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желе;</w:t>
            </w:r>
          </w:p>
          <w:p w14:paraId="0196690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подготавливать отделочные полуфабрикаты промышленного производства: гели, желе, глазури, посыпки, термостабильные начинки и пр.;</w:t>
            </w:r>
          </w:p>
          <w:p w14:paraId="0247904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нарезать, измельчать, протирать вручную и механическим способом фрукты, ягоды, уваривать фруктовые смеси с сахарным песком до загустения;</w:t>
            </w:r>
          </w:p>
          <w:p w14:paraId="0E76B4C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сахарный сироп для промочки изделий;</w:t>
            </w:r>
          </w:p>
          <w:p w14:paraId="7B0147F5"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варить сахарный сироп и проверять его крепость (для приготовления помадки, украшений из карамели и пр.);</w:t>
            </w:r>
          </w:p>
          <w:p w14:paraId="7B326C8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уваривать сахарный сироп для приготовления тиража;</w:t>
            </w:r>
          </w:p>
          <w:p w14:paraId="5879D26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жженый сахар;</w:t>
            </w:r>
          </w:p>
          <w:p w14:paraId="54899A2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посыпки;</w:t>
            </w:r>
          </w:p>
          <w:p w14:paraId="3DEB90C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помаду, глазури;</w:t>
            </w:r>
          </w:p>
          <w:p w14:paraId="111CF3A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готовить кремы с учетом требований к безопасности готовой продукции;</w:t>
            </w:r>
          </w:p>
          <w:p w14:paraId="1EBB7E8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определять степень готовности отделочных полуфабрикатов;</w:t>
            </w:r>
          </w:p>
          <w:p w14:paraId="19F27B8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доводить до вкуса, требуемой консистенции;</w:t>
            </w:r>
          </w:p>
          <w:p w14:paraId="0679CC8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09A717E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отделочных полуфабрикатов перед использованием или упаковкой для непродолжительного хранения;</w:t>
            </w:r>
          </w:p>
          <w:p w14:paraId="6A4CC4B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хранить свежеприготовленные отделочные полуфабрикаты, полуфабрикаты промышленного производства с учетом требований по безопасности готовой продукции;</w:t>
            </w:r>
          </w:p>
          <w:p w14:paraId="1E24A656"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lang w:val="en-US"/>
              </w:rPr>
              <w:t>организовывать хранение отделочных полуфабрикатов</w:t>
            </w:r>
          </w:p>
          <w:p w14:paraId="7F0DE7A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37C537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хлебобулочных изделий и хлеба с соблюдением требова-</w:t>
            </w:r>
          </w:p>
          <w:p w14:paraId="639B1B2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ний по безопасности продукции, товарного соседства;</w:t>
            </w:r>
          </w:p>
          <w:p w14:paraId="506D8AF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красящие вещества;</w:t>
            </w:r>
          </w:p>
          <w:p w14:paraId="15794A3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хлебобулочных изделий и хлеба в соответствии с рецептурой;</w:t>
            </w:r>
          </w:p>
          <w:p w14:paraId="692054E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1865FB9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хлебобулочных изделий и хлеба</w:t>
            </w:r>
          </w:p>
          <w:p w14:paraId="1B72536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хлебобулочных изделий и хлеба с учетом типа питания, вида основного сырья, его свойств:</w:t>
            </w:r>
          </w:p>
          <w:p w14:paraId="0BF69E6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продукты;</w:t>
            </w:r>
          </w:p>
          <w:p w14:paraId="0F2815F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замешивать дрожжевое тесто опарным и безопарным способом вручную и с использованием технологического оборудования;</w:t>
            </w:r>
          </w:p>
          <w:p w14:paraId="0FE0375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начинки, фарши;</w:t>
            </w:r>
          </w:p>
          <w:p w14:paraId="27B7F9C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отделочные полуфабрикаты;</w:t>
            </w:r>
          </w:p>
          <w:p w14:paraId="57F6BDE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прослаивать дрожжевое тесто для хлебобулочных изделий из дрожжевого слоеного теста вручную и с использованием механического оборудования;</w:t>
            </w:r>
          </w:p>
          <w:p w14:paraId="2FDF587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проводить формование, расстойку, выпечку, оценку готовности выпеченных хлебобулочных изделий и хлеба;</w:t>
            </w:r>
          </w:p>
          <w:p w14:paraId="2651FDD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проводить оформление хлебобулочных изделий;</w:t>
            </w:r>
          </w:p>
          <w:p w14:paraId="3283D97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оборудование, производственный инвентарь, посуду, инструменты в соответствии со способом приготовления</w:t>
            </w:r>
          </w:p>
          <w:p w14:paraId="073A016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хлебобулочных изделий и хлеба перед отпуском, упаковкой на вынос;</w:t>
            </w:r>
          </w:p>
          <w:p w14:paraId="575459C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(комплектовать) с учетом рационального использования ресурсов, соблюдения требований по безопасности готовой продукции;</w:t>
            </w:r>
          </w:p>
          <w:p w14:paraId="5A0427B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6C737E5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условия хранения хлебобулочных изделий и хлеба с учетом требований по безопасности готовой продукции;</w:t>
            </w:r>
          </w:p>
          <w:p w14:paraId="25C22BD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 хлебобулочных изделий и хлеба</w:t>
            </w:r>
          </w:p>
          <w:p w14:paraId="2519A4E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расчеты с потребителями;</w:t>
            </w:r>
          </w:p>
          <w:p w14:paraId="63D8608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7EFAF0E1"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хлебобулочных изделий и хлеба</w:t>
            </w:r>
          </w:p>
          <w:p w14:paraId="7BF7D48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6DA15BB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мучных кондитерских изделий с соблюдением требований по безопасности продукции, товарного соседства;</w:t>
            </w:r>
          </w:p>
          <w:p w14:paraId="6248747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красящие вещества;</w:t>
            </w:r>
          </w:p>
          <w:p w14:paraId="10A9C6B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мучных кондитерских изделий в соответствии с рецептурой;</w:t>
            </w:r>
          </w:p>
          <w:p w14:paraId="5C3A06A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391DB47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использовать региональные продукты для приготовления мучных кондитерских изделий</w:t>
            </w:r>
          </w:p>
          <w:p w14:paraId="43A03E5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мучных кондитерских изделий с учетом типа питания, вида основного сырья, его свойств:</w:t>
            </w:r>
          </w:p>
          <w:p w14:paraId="7584BA5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продукты;</w:t>
            </w:r>
          </w:p>
          <w:p w14:paraId="7FEE806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7BC13B7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начинки, отделочные полуфабрикаты;</w:t>
            </w:r>
          </w:p>
          <w:p w14:paraId="3F1275A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проводить формование, расстойку, выпечку, оценку готовности выпеченных мучных кондитерских изделий;</w:t>
            </w:r>
          </w:p>
          <w:p w14:paraId="42378D0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проводить оформление мучных кондитерских изделий;</w:t>
            </w:r>
          </w:p>
          <w:p w14:paraId="682978A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безопасно использовать оборудование, производственный инвентарь, посуду, инструменты в соответствии со способом приготовления</w:t>
            </w:r>
          </w:p>
          <w:p w14:paraId="1A07040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мучные кондитерские изделия перед отпуском, упаковкой на вынос;</w:t>
            </w:r>
          </w:p>
          <w:p w14:paraId="1A32341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(комплектовать) с учетом рационального использования ресурсов, соблюдения требований по безопасности готовой продукции;</w:t>
            </w:r>
          </w:p>
          <w:p w14:paraId="1305555D"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4EA87FB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условия хранения мучных кондитерских изделий с учетом требований по безопасности готовой продукции;</w:t>
            </w:r>
          </w:p>
          <w:p w14:paraId="313777E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 мучных кондитерских изделий</w:t>
            </w:r>
          </w:p>
          <w:p w14:paraId="37FFA12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 вести расчеты с потребителями;</w:t>
            </w:r>
          </w:p>
          <w:p w14:paraId="64D60C8A"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lang w:val="en-US"/>
              </w:rPr>
              <w:t>владеть профессиональной терминологией;</w:t>
            </w:r>
          </w:p>
          <w:p w14:paraId="02ABECE4"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мучных кондитерских изделий</w:t>
            </w:r>
          </w:p>
          <w:p w14:paraId="18ABA9B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C9B995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организовывать их хранение в процессе приготовления пирожных и тортов с соблюдением требований по безопасности продукции, товарного соседства;</w:t>
            </w:r>
          </w:p>
          <w:p w14:paraId="4857969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подготавливать ароматические, красящие вещества;</w:t>
            </w:r>
          </w:p>
          <w:p w14:paraId="63393130"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взвешивать, измерять продукты, входящие в состав пирожных и тортов в соответствии с рецептурой;</w:t>
            </w:r>
          </w:p>
          <w:p w14:paraId="2420F4D4"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осуществлять взаимозаменяемость продуктов в соответствии с нормами закладки, особенностями заказа;</w:t>
            </w:r>
          </w:p>
          <w:p w14:paraId="1F5D1C32"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lastRenderedPageBreak/>
              <w:t>использовать региональные продукты для приготовления пирожных и тортов</w:t>
            </w:r>
          </w:p>
          <w:p w14:paraId="520F5FF6"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применять комбинировать различные способы приготовления пирожных и тортов с учетом типа питания:</w:t>
            </w:r>
          </w:p>
          <w:p w14:paraId="32E14A3E"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продукты;</w:t>
            </w:r>
          </w:p>
          <w:p w14:paraId="07E9F941"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360BE617"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подготавливать начинки, кремы, отделочные полуфабрикаты;</w:t>
            </w:r>
          </w:p>
          <w:p w14:paraId="0186D208"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проводить формование рулетов из бисквитного полуфабриката;</w:t>
            </w:r>
          </w:p>
          <w:p w14:paraId="2C342FEF"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готовить, оформлять торты, пирожные с учетом требований к безопасности готовой продукции;</w:t>
            </w:r>
          </w:p>
          <w:p w14:paraId="691FB20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безопасно использовать оборудование, производственный инвентарь, посуду, инструменты в соответствии со способом приготовления</w:t>
            </w:r>
          </w:p>
          <w:p w14:paraId="7FFE73F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проверять качество пирожных и тортов перед отпуском, упаковкой на вынос;</w:t>
            </w:r>
          </w:p>
          <w:p w14:paraId="5FB4187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порционировать (комплектовать) с учетом рационального использования ресурсов, соблюдения требований по безопасности готовой продукции;</w:t>
            </w:r>
          </w:p>
          <w:p w14:paraId="1B1C1ECC"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соблюдать выход при порционировании;</w:t>
            </w:r>
          </w:p>
          <w:p w14:paraId="20D6321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выдерживать условия хранения пирожных и тортов с учетом требований по безопасности готовой продукции;</w:t>
            </w:r>
          </w:p>
          <w:p w14:paraId="544CFFE9"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выбирать контейнеры, эстетично упаковывать на вынос для транспортирования пирожных и тортов</w:t>
            </w:r>
          </w:p>
          <w:p w14:paraId="29028023"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рассчитывать стоимость,</w:t>
            </w:r>
          </w:p>
          <w:p w14:paraId="5FFA872B" w14:textId="77777777" w:rsidR="007A682C" w:rsidRPr="00723920" w:rsidRDefault="007A682C" w:rsidP="009A4D71">
            <w:pPr>
              <w:pStyle w:val="a5"/>
              <w:numPr>
                <w:ilvl w:val="0"/>
                <w:numId w:val="17"/>
              </w:numPr>
              <w:tabs>
                <w:tab w:val="left" w:pos="271"/>
              </w:tabs>
              <w:ind w:left="29" w:hanging="29"/>
              <w:jc w:val="both"/>
              <w:rPr>
                <w:rFonts w:ascii="Times New Roman" w:hAnsi="Times New Roman" w:cs="Times New Roman"/>
                <w:sz w:val="20"/>
                <w:szCs w:val="20"/>
              </w:rPr>
            </w:pPr>
            <w:r w:rsidRPr="00723920">
              <w:rPr>
                <w:rFonts w:ascii="Times New Roman" w:hAnsi="Times New Roman" w:cs="Times New Roman"/>
                <w:sz w:val="20"/>
                <w:szCs w:val="20"/>
              </w:rPr>
              <w:t>владеть профессиональной терминологией;</w:t>
            </w:r>
          </w:p>
          <w:p w14:paraId="29206F43" w14:textId="77777777" w:rsidR="007A682C" w:rsidRPr="00723920"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sidRPr="00723920">
              <w:rPr>
                <w:rFonts w:ascii="Times New Roman" w:hAnsi="Times New Roman" w:cs="Times New Roman"/>
                <w:sz w:val="20"/>
                <w:szCs w:val="20"/>
              </w:rPr>
              <w:t>консультировать потребителей, оказывать им помощь в выборе пирожных и тортов</w:t>
            </w:r>
          </w:p>
          <w:p w14:paraId="5C5933BB" w14:textId="0DF6B86D"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iCs/>
                <w:sz w:val="20"/>
                <w:szCs w:val="20"/>
              </w:rPr>
              <w:t>п</w:t>
            </w:r>
            <w:r w:rsidR="007A682C" w:rsidRPr="00723920">
              <w:rPr>
                <w:rFonts w:ascii="Times New Roman" w:hAnsi="Times New Roman" w:cs="Times New Roman"/>
                <w:iCs/>
                <w:sz w:val="20"/>
                <w:szCs w:val="20"/>
              </w:rPr>
              <w:t>одавать меню, карту вин, барную и коктейльную карту в соответствии с ресторанным этикетом обслуживания гостей</w:t>
            </w:r>
          </w:p>
          <w:p w14:paraId="65227754" w14:textId="64907E03"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iCs/>
                <w:sz w:val="20"/>
                <w:szCs w:val="20"/>
              </w:rPr>
              <w:t>в</w:t>
            </w:r>
            <w:r w:rsidR="007A682C" w:rsidRPr="00723920">
              <w:rPr>
                <w:rFonts w:ascii="Times New Roman" w:hAnsi="Times New Roman" w:cs="Times New Roman"/>
                <w:iCs/>
                <w:sz w:val="20"/>
                <w:szCs w:val="20"/>
              </w:rPr>
              <w:t>ыяснять пожелания и потребности гостя относительно заказа блюд и напитков</w:t>
            </w:r>
          </w:p>
          <w:p w14:paraId="7648CF04" w14:textId="492E7716"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iCs/>
                <w:sz w:val="20"/>
                <w:szCs w:val="20"/>
              </w:rPr>
              <w:t>д</w:t>
            </w:r>
            <w:r w:rsidR="007A682C" w:rsidRPr="00723920">
              <w:rPr>
                <w:rFonts w:ascii="Times New Roman" w:hAnsi="Times New Roman" w:cs="Times New Roman"/>
                <w:iCs/>
                <w:sz w:val="20"/>
                <w:szCs w:val="20"/>
              </w:rPr>
              <w:t>авать пояснения гостям по блюдам и напиткам</w:t>
            </w:r>
          </w:p>
          <w:p w14:paraId="623AD62B" w14:textId="4E80C0F5"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iCs/>
                <w:sz w:val="20"/>
                <w:szCs w:val="20"/>
              </w:rPr>
              <w:t>к</w:t>
            </w:r>
            <w:r w:rsidR="007A682C" w:rsidRPr="00723920">
              <w:rPr>
                <w:rFonts w:ascii="Times New Roman" w:hAnsi="Times New Roman" w:cs="Times New Roman"/>
                <w:iCs/>
                <w:sz w:val="20"/>
                <w:szCs w:val="20"/>
              </w:rPr>
              <w:t>онсультировать потребителей по выбору напитков, их сочетаемости с блюдами</w:t>
            </w:r>
          </w:p>
          <w:p w14:paraId="06372A6F" w14:textId="56094ED8"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iCs/>
                <w:sz w:val="20"/>
                <w:szCs w:val="20"/>
              </w:rPr>
              <w:t>п</w:t>
            </w:r>
            <w:r w:rsidR="007A682C" w:rsidRPr="00723920">
              <w:rPr>
                <w:rFonts w:ascii="Times New Roman" w:hAnsi="Times New Roman" w:cs="Times New Roman"/>
                <w:iCs/>
                <w:sz w:val="20"/>
                <w:szCs w:val="20"/>
              </w:rPr>
              <w:t>ользоваться автоматизированными программами и мобильными терминалами при приеме заказа на блюда и напитки</w:t>
            </w:r>
          </w:p>
          <w:p w14:paraId="0D638CA4" w14:textId="136FE792"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iCs/>
                <w:sz w:val="20"/>
                <w:szCs w:val="20"/>
              </w:rPr>
              <w:lastRenderedPageBreak/>
              <w:t>з</w:t>
            </w:r>
            <w:r w:rsidR="007A682C" w:rsidRPr="00723920">
              <w:rPr>
                <w:rFonts w:ascii="Times New Roman" w:hAnsi="Times New Roman" w:cs="Times New Roman"/>
                <w:iCs/>
                <w:sz w:val="20"/>
                <w:szCs w:val="20"/>
              </w:rPr>
              <w:t>аносить и редактировать данные по заказу в специализированных программах организации питания</w:t>
            </w:r>
          </w:p>
          <w:p w14:paraId="3F17186A" w14:textId="20F34DC0" w:rsidR="007A682C" w:rsidRPr="00723920" w:rsidRDefault="00F82AA3"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0"/>
                <w:szCs w:val="20"/>
              </w:rPr>
            </w:pPr>
            <w:r>
              <w:rPr>
                <w:rFonts w:ascii="Times New Roman" w:hAnsi="Times New Roman" w:cs="Times New Roman"/>
                <w:iCs/>
                <w:sz w:val="20"/>
                <w:szCs w:val="20"/>
              </w:rPr>
              <w:t>и</w:t>
            </w:r>
            <w:r w:rsidR="007A682C" w:rsidRPr="00723920">
              <w:rPr>
                <w:rFonts w:ascii="Times New Roman" w:hAnsi="Times New Roman" w:cs="Times New Roman"/>
                <w:iCs/>
                <w:sz w:val="20"/>
                <w:szCs w:val="20"/>
              </w:rPr>
              <w:t>спользовать электронное меню, интерактивный стол в организации питания</w:t>
            </w:r>
          </w:p>
          <w:p w14:paraId="7410741F" w14:textId="5ED17E76"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7A682C" w:rsidRPr="00723920">
              <w:rPr>
                <w:rFonts w:ascii="Times New Roman" w:hAnsi="Times New Roman" w:cs="Times New Roman"/>
                <w:sz w:val="20"/>
                <w:szCs w:val="20"/>
              </w:rPr>
              <w:t>роверять качество и соответствие оформления блюд и напитков установленным требованиям внутренних стандартов к качеству и оформлению блюд и напитков</w:t>
            </w:r>
          </w:p>
          <w:p w14:paraId="3643AC65" w14:textId="5337927A"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sz w:val="20"/>
                <w:szCs w:val="20"/>
              </w:rPr>
              <w:t>д</w:t>
            </w:r>
            <w:r w:rsidR="007A682C" w:rsidRPr="00723920">
              <w:rPr>
                <w:rFonts w:ascii="Times New Roman" w:hAnsi="Times New Roman" w:cs="Times New Roman"/>
                <w:sz w:val="20"/>
                <w:szCs w:val="20"/>
              </w:rPr>
              <w:t>осервировывать, пересервировывать стол в соответствии с заказанными блюдами и последовательностью подачи блюд и напитков</w:t>
            </w:r>
          </w:p>
          <w:p w14:paraId="5D395E27" w14:textId="3CB7E06D"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7A682C" w:rsidRPr="00723920">
              <w:rPr>
                <w:rFonts w:ascii="Times New Roman" w:hAnsi="Times New Roman" w:cs="Times New Roman"/>
                <w:sz w:val="20"/>
                <w:szCs w:val="20"/>
              </w:rPr>
              <w:t>одавать блюда и напитки с подносов, сервировочных тележек и подсобных столиков</w:t>
            </w:r>
          </w:p>
          <w:p w14:paraId="7CDDF899" w14:textId="367588AE"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7A682C" w:rsidRPr="00723920">
              <w:rPr>
                <w:rFonts w:ascii="Times New Roman" w:hAnsi="Times New Roman" w:cs="Times New Roman"/>
                <w:sz w:val="20"/>
                <w:szCs w:val="20"/>
              </w:rPr>
              <w:t>резентовать гостям блюда и напитки при подаче</w:t>
            </w:r>
          </w:p>
          <w:p w14:paraId="6A96FE24" w14:textId="2425156E"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7A682C" w:rsidRPr="00723920">
              <w:rPr>
                <w:rFonts w:ascii="Times New Roman" w:hAnsi="Times New Roman" w:cs="Times New Roman"/>
                <w:sz w:val="20"/>
                <w:szCs w:val="20"/>
              </w:rPr>
              <w:t>роизводить операции по подготовке блюда и напитков к презентации в присутствии гостей</w:t>
            </w:r>
          </w:p>
          <w:p w14:paraId="3DA08EF5" w14:textId="3C995C3D" w:rsidR="007A682C" w:rsidRPr="00723920" w:rsidRDefault="00F82AA3" w:rsidP="009A4D71">
            <w:pPr>
              <w:pStyle w:val="a5"/>
              <w:numPr>
                <w:ilvl w:val="0"/>
                <w:numId w:val="17"/>
              </w:numPr>
              <w:tabs>
                <w:tab w:val="left" w:pos="271"/>
              </w:tabs>
              <w:ind w:left="29" w:hanging="29"/>
              <w:jc w:val="both"/>
              <w:rPr>
                <w:rFonts w:ascii="Times New Roman" w:hAnsi="Times New Roman" w:cs="Times New Roman"/>
                <w:sz w:val="20"/>
                <w:szCs w:val="20"/>
              </w:rPr>
            </w:pPr>
            <w:r>
              <w:rPr>
                <w:rFonts w:ascii="Times New Roman" w:hAnsi="Times New Roman" w:cs="Times New Roman"/>
                <w:sz w:val="20"/>
                <w:szCs w:val="20"/>
              </w:rPr>
              <w:t>п</w:t>
            </w:r>
            <w:r w:rsidR="007A682C" w:rsidRPr="00723920">
              <w:rPr>
                <w:rFonts w:ascii="Times New Roman" w:hAnsi="Times New Roman" w:cs="Times New Roman"/>
                <w:sz w:val="20"/>
                <w:szCs w:val="20"/>
              </w:rPr>
              <w:t>орционировать и доводить до готовности блюда в присутствии потребителей</w:t>
            </w:r>
          </w:p>
          <w:p w14:paraId="51F0EB73" w14:textId="7D154A21" w:rsidR="000143A1" w:rsidRPr="00FC6A93" w:rsidRDefault="00F82AA3" w:rsidP="009A4D71">
            <w:pPr>
              <w:pStyle w:val="a5"/>
              <w:numPr>
                <w:ilvl w:val="0"/>
                <w:numId w:val="2"/>
              </w:numPr>
              <w:tabs>
                <w:tab w:val="left" w:pos="201"/>
                <w:tab w:val="left" w:pos="271"/>
                <w:tab w:val="left" w:pos="313"/>
              </w:tabs>
              <w:ind w:left="29" w:hanging="29"/>
              <w:jc w:val="both"/>
              <w:rPr>
                <w:rFonts w:ascii="Times New Roman" w:hAnsi="Times New Roman" w:cs="Times New Roman"/>
                <w:i/>
                <w:color w:val="FF0000"/>
                <w:sz w:val="20"/>
                <w:szCs w:val="20"/>
              </w:rPr>
            </w:pPr>
            <w:r>
              <w:rPr>
                <w:rFonts w:ascii="Times New Roman" w:hAnsi="Times New Roman" w:cs="Times New Roman"/>
                <w:sz w:val="20"/>
                <w:szCs w:val="20"/>
              </w:rPr>
              <w:t>р</w:t>
            </w:r>
            <w:r w:rsidR="007A682C" w:rsidRPr="00723920">
              <w:rPr>
                <w:rFonts w:ascii="Times New Roman" w:hAnsi="Times New Roman" w:cs="Times New Roman"/>
                <w:sz w:val="20"/>
                <w:szCs w:val="20"/>
              </w:rPr>
              <w:t>азрешать конфликтные ситуации</w:t>
            </w:r>
          </w:p>
        </w:tc>
        <w:tc>
          <w:tcPr>
            <w:tcW w:w="1472" w:type="pct"/>
          </w:tcPr>
          <w:p w14:paraId="7E8D2EBC" w14:textId="77777777" w:rsidR="00BE4512" w:rsidRPr="00FC6A93" w:rsidRDefault="00BE4512" w:rsidP="00BE4512">
            <w:pPr>
              <w:pStyle w:val="c9"/>
              <w:shd w:val="clear" w:color="auto" w:fill="FFFFFF"/>
              <w:spacing w:before="0" w:beforeAutospacing="0" w:after="0" w:afterAutospacing="0"/>
              <w:jc w:val="both"/>
              <w:rPr>
                <w:color w:val="000000"/>
                <w:sz w:val="20"/>
                <w:szCs w:val="20"/>
              </w:rPr>
            </w:pPr>
            <w:r w:rsidRPr="00FC6A93">
              <w:rPr>
                <w:rStyle w:val="c15"/>
                <w:color w:val="000000"/>
                <w:sz w:val="20"/>
                <w:szCs w:val="20"/>
              </w:rPr>
              <w:lastRenderedPageBreak/>
              <w:t>-уровень освоения учебного материала;</w:t>
            </w:r>
          </w:p>
          <w:p w14:paraId="0946E700" w14:textId="77777777" w:rsidR="00BE4512" w:rsidRPr="00FC6A93" w:rsidRDefault="00BE4512" w:rsidP="00BE4512">
            <w:pPr>
              <w:pStyle w:val="c9"/>
              <w:shd w:val="clear" w:color="auto" w:fill="FFFFFF"/>
              <w:spacing w:before="0" w:beforeAutospacing="0" w:after="0" w:afterAutospacing="0"/>
              <w:jc w:val="both"/>
              <w:rPr>
                <w:color w:val="000000"/>
                <w:sz w:val="20"/>
                <w:szCs w:val="20"/>
              </w:rPr>
            </w:pPr>
            <w:r w:rsidRPr="00FC6A93">
              <w:rPr>
                <w:rStyle w:val="c15"/>
                <w:color w:val="000000"/>
                <w:sz w:val="20"/>
                <w:szCs w:val="20"/>
              </w:rPr>
              <w:t>-умение использовать теоретические знания и практические умения при выполнении профессиональных задач;</w:t>
            </w:r>
          </w:p>
          <w:p w14:paraId="0018927E" w14:textId="77777777" w:rsidR="00BE4512" w:rsidRPr="00FC6A93" w:rsidRDefault="00BE4512" w:rsidP="00BE4512">
            <w:pPr>
              <w:pStyle w:val="c34"/>
              <w:shd w:val="clear" w:color="auto" w:fill="FFFFFF"/>
              <w:spacing w:before="0" w:beforeAutospacing="0" w:after="0" w:afterAutospacing="0"/>
              <w:jc w:val="both"/>
              <w:rPr>
                <w:color w:val="000000"/>
                <w:sz w:val="20"/>
                <w:szCs w:val="20"/>
              </w:rPr>
            </w:pPr>
            <w:r w:rsidRPr="00FC6A93">
              <w:rPr>
                <w:rStyle w:val="c15"/>
                <w:color w:val="000000"/>
                <w:sz w:val="20"/>
                <w:szCs w:val="20"/>
              </w:rPr>
              <w:t>-уровень сформированности общих компетенций.</w:t>
            </w:r>
          </w:p>
          <w:p w14:paraId="22858A93" w14:textId="69F1DBE1" w:rsidR="000143A1" w:rsidRPr="00FC6A93" w:rsidRDefault="000143A1" w:rsidP="00BE4512">
            <w:pPr>
              <w:suppressAutoHyphens/>
              <w:spacing w:line="276" w:lineRule="auto"/>
              <w:contextualSpacing/>
              <w:rPr>
                <w:rFonts w:ascii="Times New Roman" w:hAnsi="Times New Roman" w:cs="Times New Roman"/>
                <w:i/>
                <w:color w:val="FF0000"/>
                <w:sz w:val="20"/>
                <w:szCs w:val="20"/>
              </w:rPr>
            </w:pPr>
          </w:p>
        </w:tc>
        <w:tc>
          <w:tcPr>
            <w:tcW w:w="1616" w:type="pct"/>
          </w:tcPr>
          <w:p w14:paraId="422516C5"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выполнения практических работ;</w:t>
            </w:r>
          </w:p>
          <w:p w14:paraId="23E76101"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устного и письменного опроса;</w:t>
            </w:r>
          </w:p>
          <w:p w14:paraId="7E812A3E"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тестирования;</w:t>
            </w:r>
          </w:p>
          <w:p w14:paraId="3C3E8648"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самостоятельной работы;</w:t>
            </w:r>
          </w:p>
          <w:p w14:paraId="45B25870"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выполнения домашних заданий;</w:t>
            </w:r>
          </w:p>
          <w:p w14:paraId="462EF4E5" w14:textId="24559C09" w:rsidR="000143A1" w:rsidRPr="00FC6A93" w:rsidRDefault="00BE7086" w:rsidP="00BE7086">
            <w:pPr>
              <w:suppressAutoHyphens/>
              <w:spacing w:line="276" w:lineRule="auto"/>
              <w:contextualSpacing/>
              <w:rPr>
                <w:rFonts w:ascii="Times New Roman" w:hAnsi="Times New Roman" w:cs="Times New Roman"/>
                <w:i/>
                <w:color w:val="FF0000"/>
                <w:sz w:val="20"/>
                <w:szCs w:val="20"/>
              </w:rPr>
            </w:pPr>
            <w:r w:rsidRPr="00FC6A93">
              <w:rPr>
                <w:rFonts w:ascii="Times New Roman" w:hAnsi="Times New Roman" w:cs="Times New Roman"/>
                <w:sz w:val="20"/>
                <w:szCs w:val="20"/>
              </w:rPr>
              <w:t>-оценка результатов проведенного экзамена.</w:t>
            </w:r>
          </w:p>
        </w:tc>
      </w:tr>
    </w:tbl>
    <w:p w14:paraId="1DD4D835" w14:textId="395BBF99" w:rsidR="00C63897" w:rsidRPr="00FC6A93" w:rsidRDefault="00C63897" w:rsidP="00FB50A0">
      <w:pPr>
        <w:rPr>
          <w:rFonts w:ascii="Times New Roman" w:hAnsi="Times New Roman" w:cs="Times New Roman"/>
          <w:b/>
          <w:bCs/>
          <w:sz w:val="20"/>
          <w:szCs w:val="20"/>
        </w:rPr>
      </w:pPr>
    </w:p>
    <w:sectPr w:rsidR="00C63897" w:rsidRPr="00FC6A93"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DDFC14" w14:textId="77777777" w:rsidR="00CC6D69" w:rsidRDefault="00CC6D69" w:rsidP="00A858FE">
      <w:r>
        <w:separator/>
      </w:r>
    </w:p>
  </w:endnote>
  <w:endnote w:type="continuationSeparator" w:id="0">
    <w:p w14:paraId="436EC762" w14:textId="77777777" w:rsidR="00CC6D69" w:rsidRDefault="00CC6D69"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imes New Roman Полужирный">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EndPr/>
    <w:sdtContent>
      <w:p w14:paraId="265CF5C8" w14:textId="71AFF9D0" w:rsidR="00A60E65" w:rsidRDefault="00A60E65">
        <w:pPr>
          <w:pStyle w:val="af"/>
          <w:jc w:val="center"/>
        </w:pPr>
        <w:r>
          <w:fldChar w:fldCharType="begin"/>
        </w:r>
        <w:r>
          <w:instrText>PAGE   \* MERGEFORMAT</w:instrText>
        </w:r>
        <w:r>
          <w:fldChar w:fldCharType="separate"/>
        </w:r>
        <w:r w:rsidR="000F0B51">
          <w:rPr>
            <w:noProof/>
          </w:rPr>
          <w:t>4</w:t>
        </w:r>
        <w:r>
          <w:fldChar w:fldCharType="end"/>
        </w:r>
      </w:p>
    </w:sdtContent>
  </w:sdt>
  <w:p w14:paraId="323717E3" w14:textId="77777777" w:rsidR="00A60E65" w:rsidRDefault="00A60E65">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57B9A1" w14:textId="77777777" w:rsidR="00CC6D69" w:rsidRDefault="00CC6D69" w:rsidP="00A858FE">
      <w:r>
        <w:separator/>
      </w:r>
    </w:p>
  </w:footnote>
  <w:footnote w:type="continuationSeparator" w:id="0">
    <w:p w14:paraId="336D02F3" w14:textId="77777777" w:rsidR="00CC6D69" w:rsidRDefault="00CC6D69"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A60E65" w:rsidRDefault="00A60E65">
    <w:pPr>
      <w:pStyle w:val="ad"/>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A60E65" w:rsidRDefault="00A60E65">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A60E65" w:rsidRDefault="00A60E65">
    <w:pPr>
      <w:pStyle w:val="ad"/>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A60E65" w:rsidRDefault="00A60E65">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733E7204"/>
    <w:lvl w:ilvl="0">
      <w:start w:val="1"/>
      <w:numFmt w:val="bullet"/>
      <w:pStyle w:val="21"/>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8B80D96"/>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97C7B10"/>
    <w:multiLevelType w:val="multilevel"/>
    <w:tmpl w:val="2466E6DE"/>
    <w:lvl w:ilvl="0">
      <w:start w:val="1"/>
      <w:numFmt w:val="decimal"/>
      <w:lvlText w:val="%1."/>
      <w:lvlJc w:val="left"/>
      <w:pPr>
        <w:tabs>
          <w:tab w:val="num" w:pos="720"/>
        </w:tabs>
        <w:ind w:left="720" w:hanging="720"/>
      </w:pPr>
      <w:rPr>
        <w:rFonts w:ascii="Times New Roman" w:hAnsi="Times New Roman"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307371D"/>
    <w:multiLevelType w:val="hybridMultilevel"/>
    <w:tmpl w:val="5E70636E"/>
    <w:lvl w:ilvl="0" w:tplc="05C84C36">
      <w:start w:val="1"/>
      <w:numFmt w:val="decimal"/>
      <w:lvlText w:val="%1."/>
      <w:lvlJc w:val="left"/>
      <w:pPr>
        <w:ind w:left="817"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5" w15:restartNumberingAfterBreak="0">
    <w:nsid w:val="1948145F"/>
    <w:multiLevelType w:val="hybridMultilevel"/>
    <w:tmpl w:val="EE82840C"/>
    <w:lvl w:ilvl="0" w:tplc="2F2E3F0E">
      <w:start w:val="1"/>
      <w:numFmt w:val="decimal"/>
      <w:lvlText w:val="%1."/>
      <w:lvlJc w:val="left"/>
      <w:pPr>
        <w:ind w:left="720"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E2227B9"/>
    <w:multiLevelType w:val="hybridMultilevel"/>
    <w:tmpl w:val="6AFA519E"/>
    <w:lvl w:ilvl="0" w:tplc="40324E5A">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E3F0D81"/>
    <w:multiLevelType w:val="hybridMultilevel"/>
    <w:tmpl w:val="85E29FBA"/>
    <w:lvl w:ilvl="0" w:tplc="16FAB6D6">
      <w:start w:val="1"/>
      <w:numFmt w:val="decimal"/>
      <w:lvlText w:val="%1."/>
      <w:lvlJc w:val="left"/>
      <w:pPr>
        <w:ind w:left="720"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2F54F6C"/>
    <w:multiLevelType w:val="hybridMultilevel"/>
    <w:tmpl w:val="429CC6E8"/>
    <w:lvl w:ilvl="0" w:tplc="87044C4E">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27801762"/>
    <w:multiLevelType w:val="multilevel"/>
    <w:tmpl w:val="6E2AB8A6"/>
    <w:lvl w:ilvl="0">
      <w:start w:val="6"/>
      <w:numFmt w:val="decimal"/>
      <w:pStyle w:val="2"/>
      <w:lvlText w:val="%1"/>
      <w:lvlJc w:val="left"/>
      <w:pPr>
        <w:ind w:left="540" w:hanging="620"/>
      </w:pPr>
      <w:rPr>
        <w:lang w:val="ru-RU" w:eastAsia="en-US" w:bidi="ar-SA"/>
      </w:rPr>
    </w:lvl>
    <w:lvl w:ilvl="1">
      <w:start w:val="1"/>
      <w:numFmt w:val="decimal"/>
      <w:lvlText w:val="%1.%2."/>
      <w:lvlJc w:val="left"/>
      <w:pPr>
        <w:ind w:left="540" w:hanging="620"/>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2529" w:hanging="620"/>
      </w:pPr>
      <w:rPr>
        <w:lang w:val="ru-RU" w:eastAsia="en-US" w:bidi="ar-SA"/>
      </w:rPr>
    </w:lvl>
    <w:lvl w:ilvl="3">
      <w:numFmt w:val="bullet"/>
      <w:lvlText w:val="•"/>
      <w:lvlJc w:val="left"/>
      <w:pPr>
        <w:ind w:left="3523" w:hanging="620"/>
      </w:pPr>
      <w:rPr>
        <w:lang w:val="ru-RU" w:eastAsia="en-US" w:bidi="ar-SA"/>
      </w:rPr>
    </w:lvl>
    <w:lvl w:ilvl="4">
      <w:numFmt w:val="bullet"/>
      <w:lvlText w:val="•"/>
      <w:lvlJc w:val="left"/>
      <w:pPr>
        <w:ind w:left="4518" w:hanging="620"/>
      </w:pPr>
      <w:rPr>
        <w:lang w:val="ru-RU" w:eastAsia="en-US" w:bidi="ar-SA"/>
      </w:rPr>
    </w:lvl>
    <w:lvl w:ilvl="5">
      <w:numFmt w:val="bullet"/>
      <w:lvlText w:val="•"/>
      <w:lvlJc w:val="left"/>
      <w:pPr>
        <w:ind w:left="5512" w:hanging="620"/>
      </w:pPr>
      <w:rPr>
        <w:lang w:val="ru-RU" w:eastAsia="en-US" w:bidi="ar-SA"/>
      </w:rPr>
    </w:lvl>
    <w:lvl w:ilvl="6">
      <w:numFmt w:val="bullet"/>
      <w:lvlText w:val="•"/>
      <w:lvlJc w:val="left"/>
      <w:pPr>
        <w:ind w:left="6507" w:hanging="620"/>
      </w:pPr>
      <w:rPr>
        <w:lang w:val="ru-RU" w:eastAsia="en-US" w:bidi="ar-SA"/>
      </w:rPr>
    </w:lvl>
    <w:lvl w:ilvl="7">
      <w:numFmt w:val="bullet"/>
      <w:lvlText w:val="•"/>
      <w:lvlJc w:val="left"/>
      <w:pPr>
        <w:ind w:left="7501" w:hanging="620"/>
      </w:pPr>
      <w:rPr>
        <w:lang w:val="ru-RU" w:eastAsia="en-US" w:bidi="ar-SA"/>
      </w:rPr>
    </w:lvl>
    <w:lvl w:ilvl="8">
      <w:numFmt w:val="bullet"/>
      <w:lvlText w:val="•"/>
      <w:lvlJc w:val="left"/>
      <w:pPr>
        <w:ind w:left="8496" w:hanging="620"/>
      </w:pPr>
      <w:rPr>
        <w:lang w:val="ru-RU" w:eastAsia="en-US" w:bidi="ar-SA"/>
      </w:rPr>
    </w:lvl>
  </w:abstractNum>
  <w:abstractNum w:abstractNumId="10" w15:restartNumberingAfterBreak="0">
    <w:nsid w:val="27CF5BDD"/>
    <w:multiLevelType w:val="hybridMultilevel"/>
    <w:tmpl w:val="10E0D2D2"/>
    <w:lvl w:ilvl="0" w:tplc="4EB27A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A0F32B3"/>
    <w:multiLevelType w:val="hybridMultilevel"/>
    <w:tmpl w:val="C2A4B4D4"/>
    <w:lvl w:ilvl="0" w:tplc="A714427A">
      <w:start w:val="1"/>
      <w:numFmt w:val="decimal"/>
      <w:lvlText w:val="%1."/>
      <w:lvlJc w:val="left"/>
      <w:pPr>
        <w:ind w:left="720" w:hanging="360"/>
      </w:pPr>
      <w:rPr>
        <w:rFonts w:ascii="Times New Roman" w:eastAsia="Times New Roman" w:hAnsi="Times New Roman" w:cs="Times New Roman" w:hint="default"/>
        <w:b w:val="0"/>
        <w:spacing w:val="0"/>
        <w:w w:val="99"/>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D332C8C"/>
    <w:multiLevelType w:val="hybridMultilevel"/>
    <w:tmpl w:val="AA3A0A7A"/>
    <w:lvl w:ilvl="0" w:tplc="48E4C6BE">
      <w:start w:val="1"/>
      <w:numFmt w:val="decimal"/>
      <w:lvlText w:val="%1."/>
      <w:lvlJc w:val="left"/>
      <w:pPr>
        <w:ind w:left="817"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13"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D525D62"/>
    <w:multiLevelType w:val="hybridMultilevel"/>
    <w:tmpl w:val="9CCA7468"/>
    <w:lvl w:ilvl="0" w:tplc="33B64184">
      <w:start w:val="1"/>
      <w:numFmt w:val="decimal"/>
      <w:lvlText w:val="%1."/>
      <w:lvlJc w:val="left"/>
      <w:pPr>
        <w:ind w:left="817" w:hanging="360"/>
      </w:pPr>
      <w:rPr>
        <w:rFonts w:ascii="Times New Roman" w:eastAsia="Times New Roman" w:hAnsi="Times New Roman" w:cs="Times New Roman" w:hint="default"/>
        <w:b w:val="0"/>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15" w15:restartNumberingAfterBreak="0">
    <w:nsid w:val="5D857A42"/>
    <w:multiLevelType w:val="hybridMultilevel"/>
    <w:tmpl w:val="D81E73DA"/>
    <w:lvl w:ilvl="0" w:tplc="15D83D08">
      <w:start w:val="1"/>
      <w:numFmt w:val="decimal"/>
      <w:lvlText w:val="%1."/>
      <w:lvlJc w:val="left"/>
      <w:pPr>
        <w:ind w:left="817" w:hanging="360"/>
      </w:pPr>
      <w:rPr>
        <w:rFonts w:ascii="Times New Roman" w:eastAsia="Times New Roman" w:hAnsi="Times New Roman" w:cs="Times New Roman" w:hint="default"/>
        <w:b w:val="0"/>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16"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C6B0CEF"/>
    <w:multiLevelType w:val="hybridMultilevel"/>
    <w:tmpl w:val="C688EDF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01D63BA"/>
    <w:multiLevelType w:val="hybridMultilevel"/>
    <w:tmpl w:val="5EEE3594"/>
    <w:lvl w:ilvl="0" w:tplc="E76EF9A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3891A6B"/>
    <w:multiLevelType w:val="hybridMultilevel"/>
    <w:tmpl w:val="70B8B816"/>
    <w:lvl w:ilvl="0" w:tplc="DD96490C">
      <w:start w:val="1"/>
      <w:numFmt w:val="decimal"/>
      <w:lvlText w:val="%1."/>
      <w:lvlJc w:val="left"/>
      <w:pPr>
        <w:ind w:left="817"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21" w15:restartNumberingAfterBreak="0">
    <w:nsid w:val="745E18B5"/>
    <w:multiLevelType w:val="hybridMultilevel"/>
    <w:tmpl w:val="16B69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5812058"/>
    <w:multiLevelType w:val="hybridMultilevel"/>
    <w:tmpl w:val="24261B18"/>
    <w:lvl w:ilvl="0" w:tplc="0419000F">
      <w:start w:val="1"/>
      <w:numFmt w:val="decimal"/>
      <w:lvlText w:val="%1."/>
      <w:lvlJc w:val="left"/>
      <w:pPr>
        <w:ind w:left="6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5AE6FD5"/>
    <w:multiLevelType w:val="hybridMultilevel"/>
    <w:tmpl w:val="096CF43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71A79DC"/>
    <w:multiLevelType w:val="hybridMultilevel"/>
    <w:tmpl w:val="9A5EA48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812127B"/>
    <w:multiLevelType w:val="hybridMultilevel"/>
    <w:tmpl w:val="585C4DD6"/>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15:restartNumberingAfterBreak="0">
    <w:nsid w:val="79F80176"/>
    <w:multiLevelType w:val="hybridMultilevel"/>
    <w:tmpl w:val="79423628"/>
    <w:lvl w:ilvl="0" w:tplc="275A0FEE">
      <w:start w:val="1"/>
      <w:numFmt w:val="decimal"/>
      <w:lvlText w:val="%1."/>
      <w:lvlJc w:val="left"/>
      <w:pPr>
        <w:ind w:left="817" w:hanging="360"/>
      </w:pPr>
      <w:rPr>
        <w:rFonts w:ascii="Times New Roman" w:eastAsia="Times New Roman" w:hAnsi="Times New Roman" w:cs="Times New Roman" w:hint="default"/>
        <w:b w:val="0"/>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27"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8"/>
  </w:num>
  <w:num w:numId="3">
    <w:abstractNumId w:val="13"/>
  </w:num>
  <w:num w:numId="4">
    <w:abstractNumId w:val="27"/>
  </w:num>
  <w:num w:numId="5">
    <w:abstractNumId w:val="16"/>
  </w:num>
  <w:num w:numId="6">
    <w:abstractNumId w:val="22"/>
  </w:num>
  <w:num w:numId="7">
    <w:abstractNumId w:val="21"/>
  </w:num>
  <w:num w:numId="8">
    <w:abstractNumId w:val="24"/>
  </w:num>
  <w:num w:numId="9">
    <w:abstractNumId w:val="19"/>
  </w:num>
  <w:num w:numId="10">
    <w:abstractNumId w:val="25"/>
  </w:num>
  <w:num w:numId="11">
    <w:abstractNumId w:val="3"/>
  </w:num>
  <w:num w:numId="12">
    <w:abstractNumId w:val="1"/>
  </w:num>
  <w:num w:numId="13">
    <w:abstractNumId w:val="9"/>
  </w:num>
  <w:num w:numId="14">
    <w:abstractNumId w:val="0"/>
  </w:num>
  <w:num w:numId="15">
    <w:abstractNumId w:val="17"/>
  </w:num>
  <w:num w:numId="16">
    <w:abstractNumId w:val="23"/>
  </w:num>
  <w:num w:numId="17">
    <w:abstractNumId w:val="8"/>
  </w:num>
  <w:num w:numId="18">
    <w:abstractNumId w:val="6"/>
  </w:num>
  <w:num w:numId="19">
    <w:abstractNumId w:val="5"/>
  </w:num>
  <w:num w:numId="20">
    <w:abstractNumId w:val="7"/>
  </w:num>
  <w:num w:numId="21">
    <w:abstractNumId w:val="10"/>
  </w:num>
  <w:num w:numId="22">
    <w:abstractNumId w:val="11"/>
  </w:num>
  <w:num w:numId="23">
    <w:abstractNumId w:val="4"/>
  </w:num>
  <w:num w:numId="24">
    <w:abstractNumId w:val="20"/>
  </w:num>
  <w:num w:numId="25">
    <w:abstractNumId w:val="26"/>
  </w:num>
  <w:num w:numId="26">
    <w:abstractNumId w:val="15"/>
  </w:num>
  <w:num w:numId="27">
    <w:abstractNumId w:val="14"/>
  </w:num>
  <w:num w:numId="28">
    <w:abstractNumId w:val="1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A33"/>
    <w:rsid w:val="00007808"/>
    <w:rsid w:val="000079C3"/>
    <w:rsid w:val="00007F70"/>
    <w:rsid w:val="00010C8A"/>
    <w:rsid w:val="000112BC"/>
    <w:rsid w:val="00011EE3"/>
    <w:rsid w:val="00012459"/>
    <w:rsid w:val="000143A1"/>
    <w:rsid w:val="0001461E"/>
    <w:rsid w:val="000156CF"/>
    <w:rsid w:val="000179F8"/>
    <w:rsid w:val="00021F15"/>
    <w:rsid w:val="00022009"/>
    <w:rsid w:val="000274BC"/>
    <w:rsid w:val="000310CB"/>
    <w:rsid w:val="00042069"/>
    <w:rsid w:val="0004556B"/>
    <w:rsid w:val="00050788"/>
    <w:rsid w:val="00056826"/>
    <w:rsid w:val="000615CC"/>
    <w:rsid w:val="00064407"/>
    <w:rsid w:val="0006628E"/>
    <w:rsid w:val="0007128F"/>
    <w:rsid w:val="000741AD"/>
    <w:rsid w:val="00083B9B"/>
    <w:rsid w:val="0008627A"/>
    <w:rsid w:val="0008639E"/>
    <w:rsid w:val="00086684"/>
    <w:rsid w:val="0008772C"/>
    <w:rsid w:val="00087B5D"/>
    <w:rsid w:val="00087CF5"/>
    <w:rsid w:val="00092D97"/>
    <w:rsid w:val="000936BD"/>
    <w:rsid w:val="00095B39"/>
    <w:rsid w:val="00095EB2"/>
    <w:rsid w:val="00095EBD"/>
    <w:rsid w:val="00095EC1"/>
    <w:rsid w:val="000A0EFF"/>
    <w:rsid w:val="000A0F0F"/>
    <w:rsid w:val="000A13D5"/>
    <w:rsid w:val="000A17B0"/>
    <w:rsid w:val="000A19C6"/>
    <w:rsid w:val="000A3529"/>
    <w:rsid w:val="000A41FA"/>
    <w:rsid w:val="000A4B35"/>
    <w:rsid w:val="000A5406"/>
    <w:rsid w:val="000A54E1"/>
    <w:rsid w:val="000A6557"/>
    <w:rsid w:val="000A6952"/>
    <w:rsid w:val="000A796E"/>
    <w:rsid w:val="000B06F4"/>
    <w:rsid w:val="000B4F66"/>
    <w:rsid w:val="000B5B5D"/>
    <w:rsid w:val="000B6521"/>
    <w:rsid w:val="000C3AB8"/>
    <w:rsid w:val="000C5DE0"/>
    <w:rsid w:val="000D0C0B"/>
    <w:rsid w:val="000D4FB5"/>
    <w:rsid w:val="000D5821"/>
    <w:rsid w:val="000D6D2B"/>
    <w:rsid w:val="000E0686"/>
    <w:rsid w:val="000E2D3D"/>
    <w:rsid w:val="000E2D5E"/>
    <w:rsid w:val="000E5854"/>
    <w:rsid w:val="000E5DF0"/>
    <w:rsid w:val="000E6DD2"/>
    <w:rsid w:val="000E6DE9"/>
    <w:rsid w:val="000F0B51"/>
    <w:rsid w:val="000F19BA"/>
    <w:rsid w:val="000F33E9"/>
    <w:rsid w:val="000F419D"/>
    <w:rsid w:val="000F4FC8"/>
    <w:rsid w:val="000F5587"/>
    <w:rsid w:val="000F7723"/>
    <w:rsid w:val="00100F1D"/>
    <w:rsid w:val="0010264D"/>
    <w:rsid w:val="001029C2"/>
    <w:rsid w:val="0011295E"/>
    <w:rsid w:val="00115600"/>
    <w:rsid w:val="00115C97"/>
    <w:rsid w:val="00117316"/>
    <w:rsid w:val="00117DB9"/>
    <w:rsid w:val="001244C3"/>
    <w:rsid w:val="00131795"/>
    <w:rsid w:val="0013186F"/>
    <w:rsid w:val="00132B46"/>
    <w:rsid w:val="00132D95"/>
    <w:rsid w:val="00134858"/>
    <w:rsid w:val="00135CE3"/>
    <w:rsid w:val="00137F0D"/>
    <w:rsid w:val="00144EE1"/>
    <w:rsid w:val="00146E66"/>
    <w:rsid w:val="00152D91"/>
    <w:rsid w:val="00155BB4"/>
    <w:rsid w:val="001604E7"/>
    <w:rsid w:val="0016297B"/>
    <w:rsid w:val="00163473"/>
    <w:rsid w:val="00164757"/>
    <w:rsid w:val="00164F90"/>
    <w:rsid w:val="00165700"/>
    <w:rsid w:val="001718B9"/>
    <w:rsid w:val="00171BBD"/>
    <w:rsid w:val="00171FB9"/>
    <w:rsid w:val="00173CD4"/>
    <w:rsid w:val="00173DEB"/>
    <w:rsid w:val="00174ADB"/>
    <w:rsid w:val="001773A8"/>
    <w:rsid w:val="001774B2"/>
    <w:rsid w:val="00177C13"/>
    <w:rsid w:val="00180071"/>
    <w:rsid w:val="00181183"/>
    <w:rsid w:val="00183D21"/>
    <w:rsid w:val="0018446A"/>
    <w:rsid w:val="0018668B"/>
    <w:rsid w:val="00187560"/>
    <w:rsid w:val="001944D3"/>
    <w:rsid w:val="00196996"/>
    <w:rsid w:val="00197F9A"/>
    <w:rsid w:val="001A10EE"/>
    <w:rsid w:val="001A38DD"/>
    <w:rsid w:val="001A5DA5"/>
    <w:rsid w:val="001A6B4D"/>
    <w:rsid w:val="001A723D"/>
    <w:rsid w:val="001B07AC"/>
    <w:rsid w:val="001B294D"/>
    <w:rsid w:val="001C2A8D"/>
    <w:rsid w:val="001C3496"/>
    <w:rsid w:val="001C3659"/>
    <w:rsid w:val="001E7FD4"/>
    <w:rsid w:val="001F3287"/>
    <w:rsid w:val="001F38D5"/>
    <w:rsid w:val="001F47BF"/>
    <w:rsid w:val="001F6AE2"/>
    <w:rsid w:val="001F7412"/>
    <w:rsid w:val="002003DB"/>
    <w:rsid w:val="002005BD"/>
    <w:rsid w:val="00200AFE"/>
    <w:rsid w:val="00200BCC"/>
    <w:rsid w:val="0020413C"/>
    <w:rsid w:val="00207F28"/>
    <w:rsid w:val="00214055"/>
    <w:rsid w:val="00217CBC"/>
    <w:rsid w:val="002207ED"/>
    <w:rsid w:val="002221E1"/>
    <w:rsid w:val="00222F94"/>
    <w:rsid w:val="00223530"/>
    <w:rsid w:val="00223558"/>
    <w:rsid w:val="00227CA9"/>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6EA2"/>
    <w:rsid w:val="002879BA"/>
    <w:rsid w:val="00290CA1"/>
    <w:rsid w:val="00291D52"/>
    <w:rsid w:val="00291E7B"/>
    <w:rsid w:val="002945C8"/>
    <w:rsid w:val="002A19FA"/>
    <w:rsid w:val="002A400A"/>
    <w:rsid w:val="002A538D"/>
    <w:rsid w:val="002B320D"/>
    <w:rsid w:val="002B6E4A"/>
    <w:rsid w:val="002C3739"/>
    <w:rsid w:val="002C4B17"/>
    <w:rsid w:val="002C75C7"/>
    <w:rsid w:val="002D0503"/>
    <w:rsid w:val="002D49B6"/>
    <w:rsid w:val="002D5272"/>
    <w:rsid w:val="002E5A9A"/>
    <w:rsid w:val="002E64F6"/>
    <w:rsid w:val="002E6F96"/>
    <w:rsid w:val="002E752C"/>
    <w:rsid w:val="002F03DF"/>
    <w:rsid w:val="002F1408"/>
    <w:rsid w:val="002F16B5"/>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14A5"/>
    <w:rsid w:val="00343F5D"/>
    <w:rsid w:val="00347551"/>
    <w:rsid w:val="003519EF"/>
    <w:rsid w:val="003520FD"/>
    <w:rsid w:val="00356292"/>
    <w:rsid w:val="0036387B"/>
    <w:rsid w:val="003649A3"/>
    <w:rsid w:val="003664B6"/>
    <w:rsid w:val="00367E41"/>
    <w:rsid w:val="00367F9E"/>
    <w:rsid w:val="00372DD2"/>
    <w:rsid w:val="0037624A"/>
    <w:rsid w:val="00376544"/>
    <w:rsid w:val="00376830"/>
    <w:rsid w:val="00381F0B"/>
    <w:rsid w:val="00387E13"/>
    <w:rsid w:val="00392EEE"/>
    <w:rsid w:val="00395A9E"/>
    <w:rsid w:val="003A0480"/>
    <w:rsid w:val="003A4C71"/>
    <w:rsid w:val="003A61FF"/>
    <w:rsid w:val="003B060B"/>
    <w:rsid w:val="003B43D8"/>
    <w:rsid w:val="003B4577"/>
    <w:rsid w:val="003B46DB"/>
    <w:rsid w:val="003B512B"/>
    <w:rsid w:val="003B62BD"/>
    <w:rsid w:val="003B6459"/>
    <w:rsid w:val="003B7149"/>
    <w:rsid w:val="003B7C0D"/>
    <w:rsid w:val="003C50D0"/>
    <w:rsid w:val="003C64DE"/>
    <w:rsid w:val="003C6646"/>
    <w:rsid w:val="003D255E"/>
    <w:rsid w:val="003D74EA"/>
    <w:rsid w:val="003E3944"/>
    <w:rsid w:val="003E53A2"/>
    <w:rsid w:val="003E679E"/>
    <w:rsid w:val="003E7D10"/>
    <w:rsid w:val="003F2DBF"/>
    <w:rsid w:val="003F46FC"/>
    <w:rsid w:val="003F6821"/>
    <w:rsid w:val="003F7A02"/>
    <w:rsid w:val="003F7CE2"/>
    <w:rsid w:val="003F7D5F"/>
    <w:rsid w:val="00400709"/>
    <w:rsid w:val="0041043A"/>
    <w:rsid w:val="004126F6"/>
    <w:rsid w:val="00412DCD"/>
    <w:rsid w:val="00413206"/>
    <w:rsid w:val="004156BF"/>
    <w:rsid w:val="00417D44"/>
    <w:rsid w:val="00420636"/>
    <w:rsid w:val="004211E4"/>
    <w:rsid w:val="00421B42"/>
    <w:rsid w:val="00421DCE"/>
    <w:rsid w:val="004227E6"/>
    <w:rsid w:val="004229AC"/>
    <w:rsid w:val="004324E0"/>
    <w:rsid w:val="00433CDF"/>
    <w:rsid w:val="00434DA2"/>
    <w:rsid w:val="00437EDC"/>
    <w:rsid w:val="004406F1"/>
    <w:rsid w:val="00443FB5"/>
    <w:rsid w:val="0044451D"/>
    <w:rsid w:val="0044604B"/>
    <w:rsid w:val="004471B7"/>
    <w:rsid w:val="00452A64"/>
    <w:rsid w:val="00453ED1"/>
    <w:rsid w:val="00456D18"/>
    <w:rsid w:val="0045771E"/>
    <w:rsid w:val="00457DBB"/>
    <w:rsid w:val="004603A3"/>
    <w:rsid w:val="004626BE"/>
    <w:rsid w:val="004722A0"/>
    <w:rsid w:val="004806A0"/>
    <w:rsid w:val="004809D9"/>
    <w:rsid w:val="0048462E"/>
    <w:rsid w:val="00487250"/>
    <w:rsid w:val="00491B2C"/>
    <w:rsid w:val="00494B4A"/>
    <w:rsid w:val="004A1B5A"/>
    <w:rsid w:val="004A715C"/>
    <w:rsid w:val="004A7CA8"/>
    <w:rsid w:val="004B0E9E"/>
    <w:rsid w:val="004B1E8E"/>
    <w:rsid w:val="004B2768"/>
    <w:rsid w:val="004B2C5C"/>
    <w:rsid w:val="004B2C7D"/>
    <w:rsid w:val="004B4175"/>
    <w:rsid w:val="004B7583"/>
    <w:rsid w:val="004C2EC8"/>
    <w:rsid w:val="004C3CA8"/>
    <w:rsid w:val="004C5C4A"/>
    <w:rsid w:val="004C66DC"/>
    <w:rsid w:val="004D0C83"/>
    <w:rsid w:val="004D41E5"/>
    <w:rsid w:val="004D652B"/>
    <w:rsid w:val="004D6CDF"/>
    <w:rsid w:val="004E036F"/>
    <w:rsid w:val="004E1592"/>
    <w:rsid w:val="004F030E"/>
    <w:rsid w:val="004F19D7"/>
    <w:rsid w:val="004F4197"/>
    <w:rsid w:val="004F5C5E"/>
    <w:rsid w:val="004F60DA"/>
    <w:rsid w:val="004F6C0B"/>
    <w:rsid w:val="00500294"/>
    <w:rsid w:val="005012DD"/>
    <w:rsid w:val="00502E27"/>
    <w:rsid w:val="00502F97"/>
    <w:rsid w:val="005038E6"/>
    <w:rsid w:val="00503E4F"/>
    <w:rsid w:val="005052BF"/>
    <w:rsid w:val="00505834"/>
    <w:rsid w:val="00510DEC"/>
    <w:rsid w:val="00512437"/>
    <w:rsid w:val="00512734"/>
    <w:rsid w:val="0051713F"/>
    <w:rsid w:val="00520A66"/>
    <w:rsid w:val="00522D4D"/>
    <w:rsid w:val="0052763B"/>
    <w:rsid w:val="00527ABA"/>
    <w:rsid w:val="00533319"/>
    <w:rsid w:val="00533582"/>
    <w:rsid w:val="005373F8"/>
    <w:rsid w:val="00537C30"/>
    <w:rsid w:val="005438AD"/>
    <w:rsid w:val="00543932"/>
    <w:rsid w:val="00543F9C"/>
    <w:rsid w:val="00544041"/>
    <w:rsid w:val="00550283"/>
    <w:rsid w:val="005551BB"/>
    <w:rsid w:val="00556F8F"/>
    <w:rsid w:val="0055753C"/>
    <w:rsid w:val="00562CE2"/>
    <w:rsid w:val="0056398F"/>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A66B7"/>
    <w:rsid w:val="005B0593"/>
    <w:rsid w:val="005B2AC8"/>
    <w:rsid w:val="005C3984"/>
    <w:rsid w:val="005C452C"/>
    <w:rsid w:val="005C636E"/>
    <w:rsid w:val="005C6504"/>
    <w:rsid w:val="005C6A3A"/>
    <w:rsid w:val="005C7265"/>
    <w:rsid w:val="005D0B9C"/>
    <w:rsid w:val="005D45EB"/>
    <w:rsid w:val="005D5244"/>
    <w:rsid w:val="005D6B16"/>
    <w:rsid w:val="005D7117"/>
    <w:rsid w:val="005E1251"/>
    <w:rsid w:val="005E2A95"/>
    <w:rsid w:val="005E666F"/>
    <w:rsid w:val="005E767F"/>
    <w:rsid w:val="005F254D"/>
    <w:rsid w:val="005F3BA8"/>
    <w:rsid w:val="005F59C7"/>
    <w:rsid w:val="005F647B"/>
    <w:rsid w:val="00600817"/>
    <w:rsid w:val="0060207D"/>
    <w:rsid w:val="006034DE"/>
    <w:rsid w:val="00605042"/>
    <w:rsid w:val="0061235E"/>
    <w:rsid w:val="00615954"/>
    <w:rsid w:val="00620976"/>
    <w:rsid w:val="006229A4"/>
    <w:rsid w:val="00632C1D"/>
    <w:rsid w:val="00635015"/>
    <w:rsid w:val="00636315"/>
    <w:rsid w:val="00640C5A"/>
    <w:rsid w:val="00650455"/>
    <w:rsid w:val="00656140"/>
    <w:rsid w:val="00656A72"/>
    <w:rsid w:val="00661BCB"/>
    <w:rsid w:val="00663DF9"/>
    <w:rsid w:val="00664D87"/>
    <w:rsid w:val="00665678"/>
    <w:rsid w:val="006672FE"/>
    <w:rsid w:val="0067045C"/>
    <w:rsid w:val="0067255A"/>
    <w:rsid w:val="006739CD"/>
    <w:rsid w:val="00673ADD"/>
    <w:rsid w:val="006758CE"/>
    <w:rsid w:val="00676FAE"/>
    <w:rsid w:val="00677DF5"/>
    <w:rsid w:val="00680EE4"/>
    <w:rsid w:val="00680F3F"/>
    <w:rsid w:val="0068198B"/>
    <w:rsid w:val="006841BF"/>
    <w:rsid w:val="0068645F"/>
    <w:rsid w:val="00693608"/>
    <w:rsid w:val="00693846"/>
    <w:rsid w:val="00697D60"/>
    <w:rsid w:val="006A4AF7"/>
    <w:rsid w:val="006A5CE2"/>
    <w:rsid w:val="006A6494"/>
    <w:rsid w:val="006A77F8"/>
    <w:rsid w:val="006B0501"/>
    <w:rsid w:val="006B1F6D"/>
    <w:rsid w:val="006B29DD"/>
    <w:rsid w:val="006B4CD7"/>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1D7D"/>
    <w:rsid w:val="00706644"/>
    <w:rsid w:val="0070724D"/>
    <w:rsid w:val="0071057A"/>
    <w:rsid w:val="007112DA"/>
    <w:rsid w:val="007113E4"/>
    <w:rsid w:val="00711ECC"/>
    <w:rsid w:val="007129CE"/>
    <w:rsid w:val="00713285"/>
    <w:rsid w:val="0071465B"/>
    <w:rsid w:val="0072121D"/>
    <w:rsid w:val="007217B1"/>
    <w:rsid w:val="00723920"/>
    <w:rsid w:val="007271F1"/>
    <w:rsid w:val="00731549"/>
    <w:rsid w:val="007340DE"/>
    <w:rsid w:val="00734895"/>
    <w:rsid w:val="0074040E"/>
    <w:rsid w:val="007408DC"/>
    <w:rsid w:val="00741526"/>
    <w:rsid w:val="0074288A"/>
    <w:rsid w:val="00742B2B"/>
    <w:rsid w:val="00743120"/>
    <w:rsid w:val="007438FA"/>
    <w:rsid w:val="00744FD5"/>
    <w:rsid w:val="007452B6"/>
    <w:rsid w:val="007533BF"/>
    <w:rsid w:val="00753C40"/>
    <w:rsid w:val="00753E1C"/>
    <w:rsid w:val="0075494A"/>
    <w:rsid w:val="00754BF2"/>
    <w:rsid w:val="00761C8A"/>
    <w:rsid w:val="00762720"/>
    <w:rsid w:val="007645E5"/>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A63AC"/>
    <w:rsid w:val="007A682C"/>
    <w:rsid w:val="007B0B1F"/>
    <w:rsid w:val="007B0D1E"/>
    <w:rsid w:val="007B344B"/>
    <w:rsid w:val="007B3ACD"/>
    <w:rsid w:val="007B3C88"/>
    <w:rsid w:val="007B4E02"/>
    <w:rsid w:val="007B5283"/>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7F5F0F"/>
    <w:rsid w:val="008018C7"/>
    <w:rsid w:val="00802A37"/>
    <w:rsid w:val="008113E3"/>
    <w:rsid w:val="00811910"/>
    <w:rsid w:val="00815CB5"/>
    <w:rsid w:val="0081775B"/>
    <w:rsid w:val="00820155"/>
    <w:rsid w:val="0082217F"/>
    <w:rsid w:val="008221DB"/>
    <w:rsid w:val="00824A07"/>
    <w:rsid w:val="008255EC"/>
    <w:rsid w:val="008276F3"/>
    <w:rsid w:val="0083014A"/>
    <w:rsid w:val="0083183C"/>
    <w:rsid w:val="00833563"/>
    <w:rsid w:val="008336C6"/>
    <w:rsid w:val="0083567F"/>
    <w:rsid w:val="00842AA8"/>
    <w:rsid w:val="00842D0D"/>
    <w:rsid w:val="00843B89"/>
    <w:rsid w:val="00844BD7"/>
    <w:rsid w:val="00851896"/>
    <w:rsid w:val="00857232"/>
    <w:rsid w:val="008613FA"/>
    <w:rsid w:val="0086178E"/>
    <w:rsid w:val="00866E9A"/>
    <w:rsid w:val="0086709B"/>
    <w:rsid w:val="00870AA2"/>
    <w:rsid w:val="008714EF"/>
    <w:rsid w:val="008729B7"/>
    <w:rsid w:val="008739EF"/>
    <w:rsid w:val="00875EC4"/>
    <w:rsid w:val="008827F0"/>
    <w:rsid w:val="00883D79"/>
    <w:rsid w:val="00884560"/>
    <w:rsid w:val="008855EA"/>
    <w:rsid w:val="00886182"/>
    <w:rsid w:val="008868C5"/>
    <w:rsid w:val="00887AD5"/>
    <w:rsid w:val="00890538"/>
    <w:rsid w:val="00892CA5"/>
    <w:rsid w:val="008932E1"/>
    <w:rsid w:val="008938D9"/>
    <w:rsid w:val="00894E1C"/>
    <w:rsid w:val="00896BB3"/>
    <w:rsid w:val="008A0E73"/>
    <w:rsid w:val="008A14EA"/>
    <w:rsid w:val="008A1F52"/>
    <w:rsid w:val="008A298A"/>
    <w:rsid w:val="008A3434"/>
    <w:rsid w:val="008A492C"/>
    <w:rsid w:val="008A5787"/>
    <w:rsid w:val="008A6342"/>
    <w:rsid w:val="008B2768"/>
    <w:rsid w:val="008B545F"/>
    <w:rsid w:val="008B7222"/>
    <w:rsid w:val="008C3C0E"/>
    <w:rsid w:val="008C3FA1"/>
    <w:rsid w:val="008D00EF"/>
    <w:rsid w:val="008E19E9"/>
    <w:rsid w:val="008E329E"/>
    <w:rsid w:val="008E3ACF"/>
    <w:rsid w:val="008E444A"/>
    <w:rsid w:val="008E644C"/>
    <w:rsid w:val="008E712C"/>
    <w:rsid w:val="008E7C9D"/>
    <w:rsid w:val="008F225F"/>
    <w:rsid w:val="008F4F1D"/>
    <w:rsid w:val="008F578C"/>
    <w:rsid w:val="0090012C"/>
    <w:rsid w:val="00900FFA"/>
    <w:rsid w:val="00901CFE"/>
    <w:rsid w:val="00903316"/>
    <w:rsid w:val="00904F93"/>
    <w:rsid w:val="0090672D"/>
    <w:rsid w:val="00906981"/>
    <w:rsid w:val="00906DEB"/>
    <w:rsid w:val="0091257D"/>
    <w:rsid w:val="009166B7"/>
    <w:rsid w:val="00917222"/>
    <w:rsid w:val="0092062D"/>
    <w:rsid w:val="00924566"/>
    <w:rsid w:val="009250A7"/>
    <w:rsid w:val="00925C1B"/>
    <w:rsid w:val="00926E7B"/>
    <w:rsid w:val="00927A58"/>
    <w:rsid w:val="00930785"/>
    <w:rsid w:val="009314A7"/>
    <w:rsid w:val="00931912"/>
    <w:rsid w:val="00933A88"/>
    <w:rsid w:val="00934189"/>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351F"/>
    <w:rsid w:val="009644CA"/>
    <w:rsid w:val="00967A85"/>
    <w:rsid w:val="00985111"/>
    <w:rsid w:val="00985130"/>
    <w:rsid w:val="00986EEC"/>
    <w:rsid w:val="00987700"/>
    <w:rsid w:val="00987E61"/>
    <w:rsid w:val="00990BCD"/>
    <w:rsid w:val="00997AB4"/>
    <w:rsid w:val="009A0AAA"/>
    <w:rsid w:val="009A1DFB"/>
    <w:rsid w:val="009A4D71"/>
    <w:rsid w:val="009A4D9F"/>
    <w:rsid w:val="009B6A77"/>
    <w:rsid w:val="009B7136"/>
    <w:rsid w:val="009C121E"/>
    <w:rsid w:val="009C2C4C"/>
    <w:rsid w:val="009C5AF6"/>
    <w:rsid w:val="009C608A"/>
    <w:rsid w:val="009D709B"/>
    <w:rsid w:val="009E44E8"/>
    <w:rsid w:val="009E57EA"/>
    <w:rsid w:val="009E7D02"/>
    <w:rsid w:val="009F2DF9"/>
    <w:rsid w:val="009F492F"/>
    <w:rsid w:val="009F6FDA"/>
    <w:rsid w:val="00A0276D"/>
    <w:rsid w:val="00A055DC"/>
    <w:rsid w:val="00A06CD6"/>
    <w:rsid w:val="00A07404"/>
    <w:rsid w:val="00A10B16"/>
    <w:rsid w:val="00A10FBD"/>
    <w:rsid w:val="00A12848"/>
    <w:rsid w:val="00A12CBE"/>
    <w:rsid w:val="00A20347"/>
    <w:rsid w:val="00A21688"/>
    <w:rsid w:val="00A21972"/>
    <w:rsid w:val="00A21A63"/>
    <w:rsid w:val="00A30A34"/>
    <w:rsid w:val="00A324EB"/>
    <w:rsid w:val="00A33D52"/>
    <w:rsid w:val="00A3570A"/>
    <w:rsid w:val="00A37E46"/>
    <w:rsid w:val="00A41278"/>
    <w:rsid w:val="00A41920"/>
    <w:rsid w:val="00A43059"/>
    <w:rsid w:val="00A5356B"/>
    <w:rsid w:val="00A54E6F"/>
    <w:rsid w:val="00A55A51"/>
    <w:rsid w:val="00A60E65"/>
    <w:rsid w:val="00A63431"/>
    <w:rsid w:val="00A6653D"/>
    <w:rsid w:val="00A679AA"/>
    <w:rsid w:val="00A71008"/>
    <w:rsid w:val="00A71768"/>
    <w:rsid w:val="00A73A61"/>
    <w:rsid w:val="00A77FF8"/>
    <w:rsid w:val="00A858FE"/>
    <w:rsid w:val="00A87810"/>
    <w:rsid w:val="00A92CA3"/>
    <w:rsid w:val="00A92DA2"/>
    <w:rsid w:val="00A936C2"/>
    <w:rsid w:val="00A94AF6"/>
    <w:rsid w:val="00A94D09"/>
    <w:rsid w:val="00A9500D"/>
    <w:rsid w:val="00AA0619"/>
    <w:rsid w:val="00AA1B7A"/>
    <w:rsid w:val="00AA30B8"/>
    <w:rsid w:val="00AA4860"/>
    <w:rsid w:val="00AA4CD7"/>
    <w:rsid w:val="00AA538C"/>
    <w:rsid w:val="00AA5BD1"/>
    <w:rsid w:val="00AA6DDA"/>
    <w:rsid w:val="00AA7F68"/>
    <w:rsid w:val="00AB1C3A"/>
    <w:rsid w:val="00AB3372"/>
    <w:rsid w:val="00AB6F52"/>
    <w:rsid w:val="00AB7B0C"/>
    <w:rsid w:val="00AC4AB1"/>
    <w:rsid w:val="00AC58B5"/>
    <w:rsid w:val="00AC66DC"/>
    <w:rsid w:val="00AD02A8"/>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39"/>
    <w:rsid w:val="00B21841"/>
    <w:rsid w:val="00B24E03"/>
    <w:rsid w:val="00B25BC4"/>
    <w:rsid w:val="00B32968"/>
    <w:rsid w:val="00B4086B"/>
    <w:rsid w:val="00B421C2"/>
    <w:rsid w:val="00B432BF"/>
    <w:rsid w:val="00B44A17"/>
    <w:rsid w:val="00B4535B"/>
    <w:rsid w:val="00B47A03"/>
    <w:rsid w:val="00B54813"/>
    <w:rsid w:val="00B5795F"/>
    <w:rsid w:val="00B61DE9"/>
    <w:rsid w:val="00B656E1"/>
    <w:rsid w:val="00B663FB"/>
    <w:rsid w:val="00B66728"/>
    <w:rsid w:val="00B71FBB"/>
    <w:rsid w:val="00B7348D"/>
    <w:rsid w:val="00B7450D"/>
    <w:rsid w:val="00B75A33"/>
    <w:rsid w:val="00B773DA"/>
    <w:rsid w:val="00B77C27"/>
    <w:rsid w:val="00B81BEC"/>
    <w:rsid w:val="00B82FA8"/>
    <w:rsid w:val="00B83151"/>
    <w:rsid w:val="00B84FBE"/>
    <w:rsid w:val="00B908BE"/>
    <w:rsid w:val="00B908E8"/>
    <w:rsid w:val="00B92094"/>
    <w:rsid w:val="00B9365F"/>
    <w:rsid w:val="00B97A66"/>
    <w:rsid w:val="00BA0293"/>
    <w:rsid w:val="00BA16FD"/>
    <w:rsid w:val="00BA3E55"/>
    <w:rsid w:val="00BB2E78"/>
    <w:rsid w:val="00BB40E8"/>
    <w:rsid w:val="00BC02B0"/>
    <w:rsid w:val="00BC07BC"/>
    <w:rsid w:val="00BC1BE2"/>
    <w:rsid w:val="00BC3058"/>
    <w:rsid w:val="00BC49F6"/>
    <w:rsid w:val="00BC51F6"/>
    <w:rsid w:val="00BC7416"/>
    <w:rsid w:val="00BC7A2E"/>
    <w:rsid w:val="00BD14F6"/>
    <w:rsid w:val="00BD1C92"/>
    <w:rsid w:val="00BD6A9B"/>
    <w:rsid w:val="00BD744C"/>
    <w:rsid w:val="00BE320C"/>
    <w:rsid w:val="00BE4512"/>
    <w:rsid w:val="00BE7086"/>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A9"/>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17B"/>
    <w:rsid w:val="00C809CD"/>
    <w:rsid w:val="00C81E65"/>
    <w:rsid w:val="00C83797"/>
    <w:rsid w:val="00C87179"/>
    <w:rsid w:val="00C878C8"/>
    <w:rsid w:val="00C95532"/>
    <w:rsid w:val="00C9630E"/>
    <w:rsid w:val="00CA2C06"/>
    <w:rsid w:val="00CA4094"/>
    <w:rsid w:val="00CA551B"/>
    <w:rsid w:val="00CA7760"/>
    <w:rsid w:val="00CB2490"/>
    <w:rsid w:val="00CB4004"/>
    <w:rsid w:val="00CB56F2"/>
    <w:rsid w:val="00CB5F72"/>
    <w:rsid w:val="00CB6F71"/>
    <w:rsid w:val="00CB70AF"/>
    <w:rsid w:val="00CB71B8"/>
    <w:rsid w:val="00CB71D8"/>
    <w:rsid w:val="00CC02F7"/>
    <w:rsid w:val="00CC0DA6"/>
    <w:rsid w:val="00CC0E54"/>
    <w:rsid w:val="00CC29B9"/>
    <w:rsid w:val="00CC325B"/>
    <w:rsid w:val="00CC6473"/>
    <w:rsid w:val="00CC6D69"/>
    <w:rsid w:val="00CC74BA"/>
    <w:rsid w:val="00CC7BD0"/>
    <w:rsid w:val="00CD0013"/>
    <w:rsid w:val="00CD2973"/>
    <w:rsid w:val="00CD3A1B"/>
    <w:rsid w:val="00CD4574"/>
    <w:rsid w:val="00CD7BAB"/>
    <w:rsid w:val="00CE1653"/>
    <w:rsid w:val="00CE3F97"/>
    <w:rsid w:val="00CE52CA"/>
    <w:rsid w:val="00CE7D23"/>
    <w:rsid w:val="00CF65B6"/>
    <w:rsid w:val="00CF71C2"/>
    <w:rsid w:val="00D005AA"/>
    <w:rsid w:val="00D03070"/>
    <w:rsid w:val="00D0680D"/>
    <w:rsid w:val="00D1179D"/>
    <w:rsid w:val="00D11BE3"/>
    <w:rsid w:val="00D132AD"/>
    <w:rsid w:val="00D16112"/>
    <w:rsid w:val="00D170EC"/>
    <w:rsid w:val="00D21459"/>
    <w:rsid w:val="00D234A7"/>
    <w:rsid w:val="00D25DC7"/>
    <w:rsid w:val="00D26616"/>
    <w:rsid w:val="00D30916"/>
    <w:rsid w:val="00D3146B"/>
    <w:rsid w:val="00D32104"/>
    <w:rsid w:val="00D32F37"/>
    <w:rsid w:val="00D34A9C"/>
    <w:rsid w:val="00D34AB2"/>
    <w:rsid w:val="00D34BAC"/>
    <w:rsid w:val="00D36405"/>
    <w:rsid w:val="00D3763E"/>
    <w:rsid w:val="00D40AE9"/>
    <w:rsid w:val="00D42432"/>
    <w:rsid w:val="00D43D26"/>
    <w:rsid w:val="00D534AC"/>
    <w:rsid w:val="00D54A74"/>
    <w:rsid w:val="00D566DC"/>
    <w:rsid w:val="00D56731"/>
    <w:rsid w:val="00D63987"/>
    <w:rsid w:val="00D67E36"/>
    <w:rsid w:val="00D71113"/>
    <w:rsid w:val="00D71F26"/>
    <w:rsid w:val="00D742DE"/>
    <w:rsid w:val="00D74F66"/>
    <w:rsid w:val="00D778FA"/>
    <w:rsid w:val="00D77A1B"/>
    <w:rsid w:val="00D820D4"/>
    <w:rsid w:val="00D825F9"/>
    <w:rsid w:val="00D84816"/>
    <w:rsid w:val="00D86513"/>
    <w:rsid w:val="00D86789"/>
    <w:rsid w:val="00D87874"/>
    <w:rsid w:val="00D902F4"/>
    <w:rsid w:val="00D907FC"/>
    <w:rsid w:val="00D91ADA"/>
    <w:rsid w:val="00D93919"/>
    <w:rsid w:val="00D947F5"/>
    <w:rsid w:val="00D94E86"/>
    <w:rsid w:val="00DA0089"/>
    <w:rsid w:val="00DA2D6C"/>
    <w:rsid w:val="00DA7D58"/>
    <w:rsid w:val="00DB2012"/>
    <w:rsid w:val="00DB7055"/>
    <w:rsid w:val="00DC04A7"/>
    <w:rsid w:val="00DC1794"/>
    <w:rsid w:val="00DC33AA"/>
    <w:rsid w:val="00DC40A1"/>
    <w:rsid w:val="00DC428B"/>
    <w:rsid w:val="00DC55E1"/>
    <w:rsid w:val="00DC6D32"/>
    <w:rsid w:val="00DD00E4"/>
    <w:rsid w:val="00DD047D"/>
    <w:rsid w:val="00DD0B43"/>
    <w:rsid w:val="00DD0E74"/>
    <w:rsid w:val="00DD4416"/>
    <w:rsid w:val="00DD55F0"/>
    <w:rsid w:val="00DE1FCA"/>
    <w:rsid w:val="00DE2CA6"/>
    <w:rsid w:val="00DE3D24"/>
    <w:rsid w:val="00DE69B6"/>
    <w:rsid w:val="00DE7355"/>
    <w:rsid w:val="00DE7ABE"/>
    <w:rsid w:val="00DF064B"/>
    <w:rsid w:val="00DF068E"/>
    <w:rsid w:val="00DF0A07"/>
    <w:rsid w:val="00DF1817"/>
    <w:rsid w:val="00DF1EFC"/>
    <w:rsid w:val="00DF47DC"/>
    <w:rsid w:val="00DF5A57"/>
    <w:rsid w:val="00DF5FAC"/>
    <w:rsid w:val="00E01C42"/>
    <w:rsid w:val="00E04020"/>
    <w:rsid w:val="00E04831"/>
    <w:rsid w:val="00E06E2E"/>
    <w:rsid w:val="00E10A30"/>
    <w:rsid w:val="00E10B85"/>
    <w:rsid w:val="00E11C84"/>
    <w:rsid w:val="00E12102"/>
    <w:rsid w:val="00E129BC"/>
    <w:rsid w:val="00E17F05"/>
    <w:rsid w:val="00E22BB1"/>
    <w:rsid w:val="00E2393C"/>
    <w:rsid w:val="00E24588"/>
    <w:rsid w:val="00E32629"/>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667EA"/>
    <w:rsid w:val="00E71023"/>
    <w:rsid w:val="00E71284"/>
    <w:rsid w:val="00E738DD"/>
    <w:rsid w:val="00E7530E"/>
    <w:rsid w:val="00E759C8"/>
    <w:rsid w:val="00E765B1"/>
    <w:rsid w:val="00E810A5"/>
    <w:rsid w:val="00E82BD5"/>
    <w:rsid w:val="00E91799"/>
    <w:rsid w:val="00E92601"/>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078"/>
    <w:rsid w:val="00ED2880"/>
    <w:rsid w:val="00ED6170"/>
    <w:rsid w:val="00EE0DFF"/>
    <w:rsid w:val="00EE1315"/>
    <w:rsid w:val="00EE625F"/>
    <w:rsid w:val="00EE7ED0"/>
    <w:rsid w:val="00EF00AF"/>
    <w:rsid w:val="00EF09B2"/>
    <w:rsid w:val="00EF167F"/>
    <w:rsid w:val="00EF1FBF"/>
    <w:rsid w:val="00EF4050"/>
    <w:rsid w:val="00EF5E14"/>
    <w:rsid w:val="00EF7ECA"/>
    <w:rsid w:val="00F00D1F"/>
    <w:rsid w:val="00F013BA"/>
    <w:rsid w:val="00F01EA2"/>
    <w:rsid w:val="00F028D8"/>
    <w:rsid w:val="00F0359F"/>
    <w:rsid w:val="00F06054"/>
    <w:rsid w:val="00F10B34"/>
    <w:rsid w:val="00F1150F"/>
    <w:rsid w:val="00F1278D"/>
    <w:rsid w:val="00F12CC6"/>
    <w:rsid w:val="00F13794"/>
    <w:rsid w:val="00F14F08"/>
    <w:rsid w:val="00F1687F"/>
    <w:rsid w:val="00F1693D"/>
    <w:rsid w:val="00F1799E"/>
    <w:rsid w:val="00F22921"/>
    <w:rsid w:val="00F245D0"/>
    <w:rsid w:val="00F24927"/>
    <w:rsid w:val="00F308F5"/>
    <w:rsid w:val="00F31A64"/>
    <w:rsid w:val="00F323B7"/>
    <w:rsid w:val="00F36595"/>
    <w:rsid w:val="00F36E61"/>
    <w:rsid w:val="00F40FD5"/>
    <w:rsid w:val="00F41344"/>
    <w:rsid w:val="00F42B0D"/>
    <w:rsid w:val="00F44812"/>
    <w:rsid w:val="00F44E9A"/>
    <w:rsid w:val="00F44ED6"/>
    <w:rsid w:val="00F5061F"/>
    <w:rsid w:val="00F509BC"/>
    <w:rsid w:val="00F51D4D"/>
    <w:rsid w:val="00F5373D"/>
    <w:rsid w:val="00F54598"/>
    <w:rsid w:val="00F56026"/>
    <w:rsid w:val="00F62DD3"/>
    <w:rsid w:val="00F63E6B"/>
    <w:rsid w:val="00F64E28"/>
    <w:rsid w:val="00F66317"/>
    <w:rsid w:val="00F666EC"/>
    <w:rsid w:val="00F66C4E"/>
    <w:rsid w:val="00F7048C"/>
    <w:rsid w:val="00F70A68"/>
    <w:rsid w:val="00F716DB"/>
    <w:rsid w:val="00F72ADC"/>
    <w:rsid w:val="00F7304F"/>
    <w:rsid w:val="00F7330E"/>
    <w:rsid w:val="00F735C1"/>
    <w:rsid w:val="00F77D1D"/>
    <w:rsid w:val="00F80C94"/>
    <w:rsid w:val="00F82AA3"/>
    <w:rsid w:val="00F876CD"/>
    <w:rsid w:val="00F87CCB"/>
    <w:rsid w:val="00F92178"/>
    <w:rsid w:val="00F94F60"/>
    <w:rsid w:val="00F9569D"/>
    <w:rsid w:val="00FA02B8"/>
    <w:rsid w:val="00FA67F6"/>
    <w:rsid w:val="00FA77B1"/>
    <w:rsid w:val="00FB2082"/>
    <w:rsid w:val="00FB371B"/>
    <w:rsid w:val="00FB50A0"/>
    <w:rsid w:val="00FC1BE0"/>
    <w:rsid w:val="00FC6123"/>
    <w:rsid w:val="00FC6A93"/>
    <w:rsid w:val="00FD01E7"/>
    <w:rsid w:val="00FD0E3A"/>
    <w:rsid w:val="00FD1B9F"/>
    <w:rsid w:val="00FD2187"/>
    <w:rsid w:val="00FD541B"/>
    <w:rsid w:val="00FD60EC"/>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EDE189B5-3443-4E09-8247-6D786F925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A61FF"/>
  </w:style>
  <w:style w:type="paragraph" w:styleId="1">
    <w:name w:val="heading 1"/>
    <w:basedOn w:val="a0"/>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0">
    <w:name w:val="heading 2"/>
    <w:basedOn w:val="a0"/>
    <w:next w:val="a0"/>
    <w:link w:val="22"/>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0"/>
    <w:next w:val="a0"/>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0"/>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aliases w:val="Этапы,Содержание. 2 уровень,List Paragraph"/>
    <w:basedOn w:val="a0"/>
    <w:link w:val="a6"/>
    <w:uiPriority w:val="99"/>
    <w:qFormat/>
    <w:rsid w:val="00851896"/>
    <w:pPr>
      <w:ind w:left="720"/>
      <w:contextualSpacing/>
    </w:pPr>
  </w:style>
  <w:style w:type="table" w:customStyle="1" w:styleId="11">
    <w:name w:val="Сетка таблицы1"/>
    <w:basedOn w:val="a2"/>
    <w:next w:val="a4"/>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annotation reference"/>
    <w:basedOn w:val="a1"/>
    <w:uiPriority w:val="99"/>
    <w:unhideWhenUsed/>
    <w:rsid w:val="00286EA2"/>
    <w:rPr>
      <w:sz w:val="16"/>
      <w:szCs w:val="16"/>
    </w:rPr>
  </w:style>
  <w:style w:type="paragraph" w:styleId="a8">
    <w:name w:val="annotation text"/>
    <w:basedOn w:val="a0"/>
    <w:link w:val="a9"/>
    <w:uiPriority w:val="99"/>
    <w:unhideWhenUsed/>
    <w:rsid w:val="00286EA2"/>
    <w:rPr>
      <w:sz w:val="20"/>
      <w:szCs w:val="20"/>
    </w:rPr>
  </w:style>
  <w:style w:type="character" w:customStyle="1" w:styleId="a9">
    <w:name w:val="Текст примечания Знак"/>
    <w:basedOn w:val="a1"/>
    <w:link w:val="a8"/>
    <w:uiPriority w:val="99"/>
    <w:rsid w:val="00286EA2"/>
    <w:rPr>
      <w:sz w:val="20"/>
      <w:szCs w:val="20"/>
    </w:rPr>
  </w:style>
  <w:style w:type="paragraph" w:styleId="aa">
    <w:name w:val="annotation subject"/>
    <w:basedOn w:val="a8"/>
    <w:next w:val="a8"/>
    <w:link w:val="ab"/>
    <w:uiPriority w:val="99"/>
    <w:unhideWhenUsed/>
    <w:rsid w:val="00286EA2"/>
    <w:rPr>
      <w:b/>
      <w:bCs/>
    </w:rPr>
  </w:style>
  <w:style w:type="character" w:customStyle="1" w:styleId="ab">
    <w:name w:val="Тема примечания Знак"/>
    <w:basedOn w:val="a9"/>
    <w:link w:val="aa"/>
    <w:uiPriority w:val="99"/>
    <w:rsid w:val="00286EA2"/>
    <w:rPr>
      <w:b/>
      <w:bCs/>
      <w:sz w:val="20"/>
      <w:szCs w:val="20"/>
    </w:rPr>
  </w:style>
  <w:style w:type="table" w:customStyle="1" w:styleId="110">
    <w:name w:val="Сетка таблицы11"/>
    <w:basedOn w:val="a2"/>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Revision"/>
    <w:hidden/>
    <w:uiPriority w:val="99"/>
    <w:semiHidden/>
    <w:rsid w:val="000D6D2B"/>
  </w:style>
  <w:style w:type="paragraph" w:styleId="ad">
    <w:name w:val="header"/>
    <w:basedOn w:val="a0"/>
    <w:link w:val="ae"/>
    <w:uiPriority w:val="99"/>
    <w:unhideWhenUsed/>
    <w:rsid w:val="00A858FE"/>
    <w:pPr>
      <w:tabs>
        <w:tab w:val="center" w:pos="4677"/>
        <w:tab w:val="right" w:pos="9355"/>
      </w:tabs>
    </w:pPr>
  </w:style>
  <w:style w:type="character" w:customStyle="1" w:styleId="ae">
    <w:name w:val="Верхний колонтитул Знак"/>
    <w:basedOn w:val="a1"/>
    <w:link w:val="ad"/>
    <w:uiPriority w:val="99"/>
    <w:rsid w:val="00A858FE"/>
  </w:style>
  <w:style w:type="paragraph" w:styleId="af">
    <w:name w:val="footer"/>
    <w:aliases w:val="Нижний колонтитул Знак Знак Знак,Нижний колонтитул1,Нижний колонтитул Знак Знак"/>
    <w:basedOn w:val="a0"/>
    <w:link w:val="af0"/>
    <w:uiPriority w:val="99"/>
    <w:unhideWhenUsed/>
    <w:rsid w:val="00A858FE"/>
    <w:pPr>
      <w:tabs>
        <w:tab w:val="center" w:pos="4677"/>
        <w:tab w:val="right" w:pos="9355"/>
      </w:tabs>
    </w:pPr>
  </w:style>
  <w:style w:type="character" w:customStyle="1" w:styleId="af0">
    <w:name w:val="Нижний колонтитул Знак"/>
    <w:aliases w:val="Нижний колонтитул Знак Знак Знак Знак,Нижний колонтитул1 Знак,Нижний колонтитул Знак Знак Знак1"/>
    <w:basedOn w:val="a1"/>
    <w:link w:val="af"/>
    <w:uiPriority w:val="99"/>
    <w:rsid w:val="00A858FE"/>
  </w:style>
  <w:style w:type="character" w:styleId="af1">
    <w:name w:val="Hyperlink"/>
    <w:basedOn w:val="a1"/>
    <w:uiPriority w:val="99"/>
    <w:unhideWhenUsed/>
    <w:rsid w:val="00802A37"/>
    <w:rPr>
      <w:color w:val="0563C1" w:themeColor="hyperlink"/>
      <w:u w:val="single"/>
    </w:rPr>
  </w:style>
  <w:style w:type="character" w:customStyle="1" w:styleId="12">
    <w:name w:val="Неразрешенное упоминание1"/>
    <w:basedOn w:val="a1"/>
    <w:uiPriority w:val="99"/>
    <w:semiHidden/>
    <w:unhideWhenUsed/>
    <w:rsid w:val="00802A37"/>
    <w:rPr>
      <w:color w:val="605E5C"/>
      <w:shd w:val="clear" w:color="auto" w:fill="E1DFDD"/>
    </w:rPr>
  </w:style>
  <w:style w:type="character" w:customStyle="1" w:styleId="a6">
    <w:name w:val="Абзац списка Знак"/>
    <w:aliases w:val="Этапы Знак,Содержание. 2 уровень Знак,List Paragraph Знак"/>
    <w:link w:val="a5"/>
    <w:uiPriority w:val="99"/>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0"/>
    <w:link w:val="af3"/>
    <w:uiPriority w:val="99"/>
    <w:qFormat/>
    <w:rsid w:val="00943A3D"/>
    <w:rPr>
      <w:rFonts w:ascii="Times New Roman" w:eastAsia="Times New Roman" w:hAnsi="Times New Roman" w:cs="Times New Roman"/>
      <w:sz w:val="20"/>
      <w:szCs w:val="20"/>
      <w:lang w:val="x-none"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2"/>
    <w:uiPriority w:val="99"/>
    <w:qFormat/>
    <w:rsid w:val="00943A3D"/>
    <w:rPr>
      <w:rFonts w:ascii="Times New Roman" w:eastAsia="Times New Roman" w:hAnsi="Times New Roman" w:cs="Times New Roman"/>
      <w:sz w:val="20"/>
      <w:szCs w:val="20"/>
      <w:lang w:val="x-none" w:eastAsia="x-none"/>
    </w:rPr>
  </w:style>
  <w:style w:type="character" w:styleId="af4">
    <w:name w:val="footnote reference"/>
    <w:aliases w:val="Знак сноски-FN,Ciae niinee-FN,AЗнак сноски зел"/>
    <w:link w:val="13"/>
    <w:uiPriority w:val="99"/>
    <w:rsid w:val="00943A3D"/>
    <w:rPr>
      <w:rFonts w:cs="Times New Roman"/>
      <w:vertAlign w:val="superscript"/>
    </w:rPr>
  </w:style>
  <w:style w:type="paragraph" w:styleId="af5">
    <w:name w:val="Body Text"/>
    <w:basedOn w:val="a0"/>
    <w:link w:val="af6"/>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6">
    <w:name w:val="Основной текст Знак"/>
    <w:basedOn w:val="a1"/>
    <w:link w:val="af5"/>
    <w:rsid w:val="00F31A64"/>
    <w:rPr>
      <w:rFonts w:ascii="Times New Roman" w:eastAsia="Times New Roman" w:hAnsi="Times New Roman" w:cs="Times New Roman"/>
      <w:sz w:val="24"/>
      <w:szCs w:val="20"/>
      <w:lang w:eastAsia="ru-RU"/>
    </w:rPr>
  </w:style>
  <w:style w:type="paragraph" w:styleId="af7">
    <w:name w:val="Balloon Text"/>
    <w:basedOn w:val="a0"/>
    <w:link w:val="af8"/>
    <w:uiPriority w:val="99"/>
    <w:unhideWhenUsed/>
    <w:rsid w:val="00395A9E"/>
    <w:rPr>
      <w:rFonts w:ascii="Segoe UI" w:hAnsi="Segoe UI" w:cs="Segoe UI"/>
      <w:sz w:val="18"/>
      <w:szCs w:val="18"/>
    </w:rPr>
  </w:style>
  <w:style w:type="character" w:customStyle="1" w:styleId="af8">
    <w:name w:val="Текст выноски Знак"/>
    <w:basedOn w:val="a1"/>
    <w:link w:val="af7"/>
    <w:uiPriority w:val="99"/>
    <w:rsid w:val="00395A9E"/>
    <w:rPr>
      <w:rFonts w:ascii="Segoe UI" w:hAnsi="Segoe UI" w:cs="Segoe UI"/>
      <w:sz w:val="18"/>
      <w:szCs w:val="18"/>
    </w:rPr>
  </w:style>
  <w:style w:type="character" w:customStyle="1" w:styleId="10">
    <w:name w:val="Заголовок 1 Знак"/>
    <w:basedOn w:val="a1"/>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9">
    <w:name w:val="Subtitle"/>
    <w:basedOn w:val="a0"/>
    <w:next w:val="a0"/>
    <w:link w:val="afa"/>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a">
    <w:name w:val="Подзаголовок Знак"/>
    <w:basedOn w:val="a1"/>
    <w:link w:val="af9"/>
    <w:uiPriority w:val="11"/>
    <w:rsid w:val="00433CDF"/>
    <w:rPr>
      <w:rFonts w:eastAsiaTheme="minorEastAsia"/>
      <w:color w:val="5A5A5A" w:themeColor="text1" w:themeTint="A5"/>
      <w:spacing w:val="15"/>
    </w:rPr>
  </w:style>
  <w:style w:type="character" w:styleId="afb">
    <w:name w:val="FollowedHyperlink"/>
    <w:basedOn w:val="a1"/>
    <w:uiPriority w:val="99"/>
    <w:unhideWhenUsed/>
    <w:rsid w:val="00433CDF"/>
    <w:rPr>
      <w:color w:val="954F72" w:themeColor="followedHyperlink"/>
      <w:u w:val="single"/>
    </w:rPr>
  </w:style>
  <w:style w:type="paragraph" w:styleId="14">
    <w:name w:val="toc 1"/>
    <w:basedOn w:val="a0"/>
    <w:next w:val="a0"/>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2">
    <w:name w:val="Заголовок 2 Знак"/>
    <w:basedOn w:val="a1"/>
    <w:link w:val="20"/>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1"/>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1"/>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3"/>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3"/>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1"/>
    <w:uiPriority w:val="99"/>
    <w:unhideWhenUsed/>
    <w:rsid w:val="00DE1FCA"/>
    <w:rPr>
      <w:color w:val="0000FF"/>
      <w:u w:val="single"/>
    </w:rPr>
  </w:style>
  <w:style w:type="character" w:customStyle="1" w:styleId="17">
    <w:name w:val="Просмотренная гиперссылка1"/>
    <w:basedOn w:val="a1"/>
    <w:uiPriority w:val="99"/>
    <w:semiHidden/>
    <w:unhideWhenUsed/>
    <w:rsid w:val="00DE1FCA"/>
    <w:rPr>
      <w:color w:val="800080"/>
      <w:u w:val="single"/>
    </w:rPr>
  </w:style>
  <w:style w:type="character" w:styleId="afc">
    <w:name w:val="Emphasis"/>
    <w:qFormat/>
    <w:rsid w:val="00DE1FCA"/>
    <w:rPr>
      <w:rFonts w:ascii="Times New Roman" w:hAnsi="Times New Roman" w:cs="Times New Roman" w:hint="default"/>
      <w:i/>
      <w:iCs w:val="0"/>
    </w:rPr>
  </w:style>
  <w:style w:type="paragraph" w:customStyle="1" w:styleId="msonormal0">
    <w:name w:val="msonormal"/>
    <w:basedOn w:val="a0"/>
    <w:rsid w:val="00DE1FCA"/>
    <w:pPr>
      <w:spacing w:after="200" w:line="276" w:lineRule="auto"/>
    </w:pPr>
    <w:rPr>
      <w:rFonts w:ascii="Times New Roman" w:eastAsia="Times New Roman" w:hAnsi="Times New Roman" w:cs="Times New Roman"/>
      <w:sz w:val="24"/>
      <w:szCs w:val="24"/>
      <w:lang w:eastAsia="ru-RU"/>
    </w:rPr>
  </w:style>
  <w:style w:type="paragraph" w:styleId="afd">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3">
    <w:name w:val="toc 2"/>
    <w:basedOn w:val="a0"/>
    <w:next w:val="a0"/>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0"/>
    <w:next w:val="a0"/>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0"/>
    <w:next w:val="a0"/>
    <w:autoRedefine/>
    <w:unhideWhenUsed/>
    <w:rsid w:val="00DE1FCA"/>
    <w:pPr>
      <w:ind w:left="720"/>
    </w:pPr>
    <w:rPr>
      <w:rFonts w:ascii="Calibri" w:eastAsia="Times New Roman" w:hAnsi="Calibri" w:cs="Calibri"/>
      <w:sz w:val="20"/>
      <w:szCs w:val="20"/>
      <w:lang w:eastAsia="ru-RU"/>
    </w:rPr>
  </w:style>
  <w:style w:type="paragraph" w:styleId="5">
    <w:name w:val="toc 5"/>
    <w:basedOn w:val="a0"/>
    <w:next w:val="a0"/>
    <w:autoRedefine/>
    <w:unhideWhenUsed/>
    <w:rsid w:val="00DE1FCA"/>
    <w:pPr>
      <w:ind w:left="960"/>
    </w:pPr>
    <w:rPr>
      <w:rFonts w:ascii="Calibri" w:eastAsia="Times New Roman" w:hAnsi="Calibri" w:cs="Calibri"/>
      <w:sz w:val="20"/>
      <w:szCs w:val="20"/>
      <w:lang w:eastAsia="ru-RU"/>
    </w:rPr>
  </w:style>
  <w:style w:type="paragraph" w:styleId="6">
    <w:name w:val="toc 6"/>
    <w:basedOn w:val="a0"/>
    <w:next w:val="a0"/>
    <w:autoRedefine/>
    <w:unhideWhenUsed/>
    <w:rsid w:val="00DE1FCA"/>
    <w:pPr>
      <w:ind w:left="1200"/>
    </w:pPr>
    <w:rPr>
      <w:rFonts w:ascii="Calibri" w:eastAsia="Times New Roman" w:hAnsi="Calibri" w:cs="Calibri"/>
      <w:sz w:val="20"/>
      <w:szCs w:val="20"/>
      <w:lang w:eastAsia="ru-RU"/>
    </w:rPr>
  </w:style>
  <w:style w:type="paragraph" w:styleId="7">
    <w:name w:val="toc 7"/>
    <w:basedOn w:val="a0"/>
    <w:next w:val="a0"/>
    <w:autoRedefine/>
    <w:unhideWhenUsed/>
    <w:rsid w:val="00DE1FCA"/>
    <w:pPr>
      <w:ind w:left="1440"/>
    </w:pPr>
    <w:rPr>
      <w:rFonts w:ascii="Calibri" w:eastAsia="Times New Roman" w:hAnsi="Calibri" w:cs="Calibri"/>
      <w:sz w:val="20"/>
      <w:szCs w:val="20"/>
      <w:lang w:eastAsia="ru-RU"/>
    </w:rPr>
  </w:style>
  <w:style w:type="paragraph" w:styleId="8">
    <w:name w:val="toc 8"/>
    <w:basedOn w:val="a0"/>
    <w:next w:val="a0"/>
    <w:autoRedefine/>
    <w:unhideWhenUsed/>
    <w:rsid w:val="00DE1FCA"/>
    <w:pPr>
      <w:ind w:left="1680"/>
    </w:pPr>
    <w:rPr>
      <w:rFonts w:ascii="Calibri" w:eastAsia="Times New Roman" w:hAnsi="Calibri" w:cs="Calibri"/>
      <w:sz w:val="20"/>
      <w:szCs w:val="20"/>
      <w:lang w:eastAsia="ru-RU"/>
    </w:rPr>
  </w:style>
  <w:style w:type="paragraph" w:styleId="9">
    <w:name w:val="toc 9"/>
    <w:basedOn w:val="a0"/>
    <w:next w:val="a0"/>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1"/>
    <w:uiPriority w:val="99"/>
    <w:semiHidden/>
    <w:rsid w:val="00DE1FCA"/>
    <w:rPr>
      <w:rFonts w:ascii="Calibri" w:eastAsia="Times New Roman" w:hAnsi="Calibri" w:cs="Times New Roman"/>
      <w:lang w:val="ru-RU" w:eastAsia="ru-RU"/>
    </w:rPr>
  </w:style>
  <w:style w:type="paragraph" w:styleId="afe">
    <w:name w:val="endnote text"/>
    <w:basedOn w:val="a0"/>
    <w:link w:val="aff"/>
    <w:uiPriority w:val="99"/>
    <w:semiHidden/>
    <w:unhideWhenUsed/>
    <w:rsid w:val="00DE1FCA"/>
    <w:rPr>
      <w:rFonts w:ascii="Calibri" w:eastAsia="Times New Roman" w:hAnsi="Calibri" w:cs="Times New Roman"/>
      <w:sz w:val="20"/>
      <w:szCs w:val="20"/>
      <w:lang w:val="x-none" w:eastAsia="x-none"/>
    </w:rPr>
  </w:style>
  <w:style w:type="character" w:customStyle="1" w:styleId="aff">
    <w:name w:val="Текст концевой сноски Знак"/>
    <w:basedOn w:val="a1"/>
    <w:link w:val="afe"/>
    <w:uiPriority w:val="99"/>
    <w:semiHidden/>
    <w:rsid w:val="00DE1FCA"/>
    <w:rPr>
      <w:rFonts w:ascii="Calibri" w:eastAsia="Times New Roman" w:hAnsi="Calibri" w:cs="Times New Roman"/>
      <w:sz w:val="20"/>
      <w:szCs w:val="20"/>
      <w:lang w:val="x-none" w:eastAsia="x-none"/>
    </w:rPr>
  </w:style>
  <w:style w:type="paragraph" w:styleId="24">
    <w:name w:val="List 2"/>
    <w:basedOn w:val="a0"/>
    <w:unhideWhenUsed/>
    <w:rsid w:val="00DE1FCA"/>
    <w:pPr>
      <w:spacing w:before="120" w:after="120"/>
      <w:ind w:left="720" w:hanging="360"/>
      <w:jc w:val="both"/>
    </w:pPr>
    <w:rPr>
      <w:rFonts w:ascii="Arial" w:eastAsia="Batang" w:hAnsi="Arial" w:cs="Times New Roman"/>
      <w:sz w:val="20"/>
      <w:szCs w:val="24"/>
      <w:lang w:eastAsia="ko-KR"/>
    </w:rPr>
  </w:style>
  <w:style w:type="paragraph" w:styleId="25">
    <w:name w:val="Body Text 2"/>
    <w:basedOn w:val="a0"/>
    <w:link w:val="26"/>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6">
    <w:name w:val="Основной текст 2 Знак"/>
    <w:basedOn w:val="a1"/>
    <w:link w:val="25"/>
    <w:rsid w:val="00DE1FCA"/>
    <w:rPr>
      <w:rFonts w:ascii="Times New Roman" w:eastAsia="Times New Roman" w:hAnsi="Times New Roman" w:cs="Times New Roman"/>
      <w:sz w:val="24"/>
      <w:szCs w:val="24"/>
      <w:lang w:val="x-none" w:eastAsia="x-none"/>
    </w:rPr>
  </w:style>
  <w:style w:type="paragraph" w:styleId="27">
    <w:name w:val="Body Text Indent 2"/>
    <w:basedOn w:val="a0"/>
    <w:link w:val="28"/>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8">
    <w:name w:val="Основной текст с отступом 2 Знак"/>
    <w:basedOn w:val="a1"/>
    <w:link w:val="27"/>
    <w:rsid w:val="00DE1FCA"/>
    <w:rPr>
      <w:rFonts w:ascii="Times New Roman" w:eastAsia="Times New Roman" w:hAnsi="Times New Roman" w:cs="Times New Roman"/>
      <w:sz w:val="24"/>
      <w:szCs w:val="24"/>
      <w:lang w:val="x-none" w:eastAsia="x-none"/>
    </w:rPr>
  </w:style>
  <w:style w:type="paragraph" w:customStyle="1" w:styleId="aff0">
    <w:name w:val="Внимание"/>
    <w:basedOn w:val="a0"/>
    <w:next w:val="a0"/>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1">
    <w:name w:val="Внимание: криминал!!"/>
    <w:basedOn w:val="aff0"/>
    <w:next w:val="a0"/>
    <w:uiPriority w:val="99"/>
    <w:rsid w:val="00DE1FCA"/>
  </w:style>
  <w:style w:type="paragraph" w:customStyle="1" w:styleId="aff2">
    <w:name w:val="Внимание: недобросовестность!"/>
    <w:basedOn w:val="aff0"/>
    <w:next w:val="a0"/>
    <w:uiPriority w:val="99"/>
    <w:rsid w:val="00DE1FCA"/>
  </w:style>
  <w:style w:type="paragraph" w:customStyle="1" w:styleId="aff3">
    <w:name w:val="Дочерний элемент списка"/>
    <w:basedOn w:val="a0"/>
    <w:next w:val="a0"/>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4">
    <w:name w:val="Основное меню (преемственное)"/>
    <w:basedOn w:val="a0"/>
    <w:next w:val="a0"/>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4"/>
    <w:next w:val="a0"/>
    <w:uiPriority w:val="99"/>
    <w:rsid w:val="00DE1FCA"/>
    <w:pPr>
      <w:shd w:val="clear" w:color="auto" w:fill="ECE9D8"/>
    </w:pPr>
    <w:rPr>
      <w:b/>
      <w:bCs/>
      <w:color w:val="0058A9"/>
    </w:rPr>
  </w:style>
  <w:style w:type="paragraph" w:customStyle="1" w:styleId="aff5">
    <w:name w:val="Заголовок группы контролов"/>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6">
    <w:name w:val="Заголовок для информации об изменениях"/>
    <w:basedOn w:val="1"/>
    <w:next w:val="a0"/>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7">
    <w:name w:val="Заголовок распахивающейся части диалога"/>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8">
    <w:name w:val="Заголовок статьи"/>
    <w:basedOn w:val="a0"/>
    <w:next w:val="a0"/>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9">
    <w:name w:val="Заголовок ЭР (левое окно)"/>
    <w:basedOn w:val="a0"/>
    <w:next w:val="a0"/>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a">
    <w:name w:val="Заголовок ЭР (правое окно)"/>
    <w:basedOn w:val="aff9"/>
    <w:next w:val="a0"/>
    <w:uiPriority w:val="99"/>
    <w:rsid w:val="00DE1FCA"/>
    <w:pPr>
      <w:spacing w:after="0"/>
      <w:jc w:val="left"/>
    </w:pPr>
  </w:style>
  <w:style w:type="paragraph" w:customStyle="1" w:styleId="affb">
    <w:name w:val="Интерактивный заголовок"/>
    <w:basedOn w:val="19"/>
    <w:next w:val="a0"/>
    <w:uiPriority w:val="99"/>
    <w:rsid w:val="00DE1FCA"/>
    <w:rPr>
      <w:u w:val="single"/>
    </w:rPr>
  </w:style>
  <w:style w:type="paragraph" w:customStyle="1" w:styleId="affc">
    <w:name w:val="Текст информации об изменениях"/>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d">
    <w:name w:val="Информация об изменениях"/>
    <w:basedOn w:val="affc"/>
    <w:next w:val="a0"/>
    <w:uiPriority w:val="99"/>
    <w:rsid w:val="00DE1FCA"/>
    <w:pPr>
      <w:shd w:val="clear" w:color="auto" w:fill="EAEFED"/>
      <w:spacing w:before="180"/>
      <w:ind w:left="360" w:right="360" w:firstLine="0"/>
    </w:pPr>
  </w:style>
  <w:style w:type="paragraph" w:customStyle="1" w:styleId="affe">
    <w:name w:val="Текст (справка)"/>
    <w:basedOn w:val="a0"/>
    <w:next w:val="a0"/>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f">
    <w:name w:val="Комментарий"/>
    <w:basedOn w:val="affe"/>
    <w:next w:val="a0"/>
    <w:uiPriority w:val="99"/>
    <w:rsid w:val="00DE1FCA"/>
    <w:pPr>
      <w:shd w:val="clear" w:color="auto" w:fill="F0F0F0"/>
      <w:spacing w:before="75"/>
      <w:ind w:right="0"/>
      <w:jc w:val="both"/>
    </w:pPr>
    <w:rPr>
      <w:color w:val="353842"/>
    </w:rPr>
  </w:style>
  <w:style w:type="paragraph" w:customStyle="1" w:styleId="afff0">
    <w:name w:val="Информация об изменениях документа"/>
    <w:basedOn w:val="afff"/>
    <w:next w:val="a0"/>
    <w:uiPriority w:val="99"/>
    <w:rsid w:val="00DE1FCA"/>
    <w:rPr>
      <w:i/>
      <w:iCs/>
    </w:rPr>
  </w:style>
  <w:style w:type="paragraph" w:customStyle="1" w:styleId="afff1">
    <w:name w:val="Текст (лев. подпись)"/>
    <w:basedOn w:val="a0"/>
    <w:next w:val="a0"/>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2">
    <w:name w:val="Колонтитул (левый)"/>
    <w:basedOn w:val="afff1"/>
    <w:next w:val="a0"/>
    <w:uiPriority w:val="99"/>
    <w:rsid w:val="00DE1FCA"/>
    <w:rPr>
      <w:sz w:val="14"/>
      <w:szCs w:val="14"/>
    </w:rPr>
  </w:style>
  <w:style w:type="paragraph" w:customStyle="1" w:styleId="afff3">
    <w:name w:val="Текст (прав. подпись)"/>
    <w:basedOn w:val="a0"/>
    <w:next w:val="a0"/>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4">
    <w:name w:val="Колонтитул (правый)"/>
    <w:basedOn w:val="afff3"/>
    <w:next w:val="a0"/>
    <w:uiPriority w:val="99"/>
    <w:rsid w:val="00DE1FCA"/>
    <w:rPr>
      <w:sz w:val="14"/>
      <w:szCs w:val="14"/>
    </w:rPr>
  </w:style>
  <w:style w:type="paragraph" w:customStyle="1" w:styleId="afff5">
    <w:name w:val="Комментарий пользователя"/>
    <w:basedOn w:val="afff"/>
    <w:next w:val="a0"/>
    <w:uiPriority w:val="99"/>
    <w:rsid w:val="00DE1FCA"/>
    <w:pPr>
      <w:shd w:val="clear" w:color="auto" w:fill="FFDFE0"/>
      <w:jc w:val="left"/>
    </w:pPr>
  </w:style>
  <w:style w:type="paragraph" w:customStyle="1" w:styleId="afff6">
    <w:name w:val="Куда обратиться?"/>
    <w:basedOn w:val="aff0"/>
    <w:next w:val="a0"/>
    <w:uiPriority w:val="99"/>
    <w:rsid w:val="00DE1FCA"/>
  </w:style>
  <w:style w:type="paragraph" w:customStyle="1" w:styleId="afff7">
    <w:name w:val="Моноширинный"/>
    <w:basedOn w:val="a0"/>
    <w:next w:val="a0"/>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8">
    <w:name w:val="Напишите нам"/>
    <w:basedOn w:val="a0"/>
    <w:next w:val="a0"/>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9">
    <w:name w:val="Необходимые документы"/>
    <w:basedOn w:val="aff0"/>
    <w:next w:val="a0"/>
    <w:uiPriority w:val="99"/>
    <w:rsid w:val="00DE1FCA"/>
    <w:pPr>
      <w:ind w:firstLine="118"/>
    </w:pPr>
  </w:style>
  <w:style w:type="paragraph" w:customStyle="1" w:styleId="afffa">
    <w:name w:val="Нормальный (таблица)"/>
    <w:basedOn w:val="a0"/>
    <w:next w:val="a0"/>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b">
    <w:name w:val="Таблицы (моноширинный)"/>
    <w:basedOn w:val="a0"/>
    <w:next w:val="a0"/>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c">
    <w:name w:val="Оглавление"/>
    <w:basedOn w:val="afffb"/>
    <w:next w:val="a0"/>
    <w:uiPriority w:val="99"/>
    <w:rsid w:val="00DE1FCA"/>
    <w:pPr>
      <w:ind w:left="140"/>
    </w:pPr>
  </w:style>
  <w:style w:type="paragraph" w:customStyle="1" w:styleId="afffd">
    <w:name w:val="Переменная часть"/>
    <w:basedOn w:val="aff4"/>
    <w:next w:val="a0"/>
    <w:uiPriority w:val="99"/>
    <w:rsid w:val="00DE1FCA"/>
    <w:rPr>
      <w:sz w:val="18"/>
      <w:szCs w:val="18"/>
    </w:rPr>
  </w:style>
  <w:style w:type="paragraph" w:customStyle="1" w:styleId="afffe">
    <w:name w:val="Подвал для информации об изменениях"/>
    <w:basedOn w:val="1"/>
    <w:next w:val="a0"/>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f">
    <w:name w:val="Подзаголовок для информации об изменениях"/>
    <w:basedOn w:val="affc"/>
    <w:next w:val="a0"/>
    <w:uiPriority w:val="99"/>
    <w:rsid w:val="00DE1FCA"/>
    <w:rPr>
      <w:b/>
      <w:bCs/>
    </w:rPr>
  </w:style>
  <w:style w:type="paragraph" w:customStyle="1" w:styleId="affff0">
    <w:name w:val="Подчёркнуный текст"/>
    <w:basedOn w:val="a0"/>
    <w:next w:val="a0"/>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1">
    <w:name w:val="Постоянная часть"/>
    <w:basedOn w:val="aff4"/>
    <w:next w:val="a0"/>
    <w:uiPriority w:val="99"/>
    <w:rsid w:val="00DE1FCA"/>
    <w:rPr>
      <w:sz w:val="20"/>
      <w:szCs w:val="20"/>
    </w:rPr>
  </w:style>
  <w:style w:type="paragraph" w:customStyle="1" w:styleId="affff2">
    <w:name w:val="Прижатый влево"/>
    <w:basedOn w:val="a0"/>
    <w:next w:val="a0"/>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3">
    <w:name w:val="Пример."/>
    <w:basedOn w:val="aff0"/>
    <w:next w:val="a0"/>
    <w:uiPriority w:val="99"/>
    <w:rsid w:val="00DE1FCA"/>
  </w:style>
  <w:style w:type="paragraph" w:customStyle="1" w:styleId="affff4">
    <w:name w:val="Примечание."/>
    <w:basedOn w:val="aff0"/>
    <w:next w:val="a0"/>
    <w:uiPriority w:val="99"/>
    <w:rsid w:val="00DE1FCA"/>
  </w:style>
  <w:style w:type="paragraph" w:customStyle="1" w:styleId="affff5">
    <w:name w:val="Словарная статья"/>
    <w:basedOn w:val="a0"/>
    <w:next w:val="a0"/>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6">
    <w:name w:val="Ссылка на официальную публикацию"/>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7">
    <w:name w:val="Текст в таблице"/>
    <w:basedOn w:val="afffa"/>
    <w:next w:val="a0"/>
    <w:uiPriority w:val="99"/>
    <w:rsid w:val="00DE1FCA"/>
    <w:pPr>
      <w:ind w:firstLine="500"/>
    </w:pPr>
  </w:style>
  <w:style w:type="paragraph" w:customStyle="1" w:styleId="affff8">
    <w:name w:val="Текст ЭР (см. также)"/>
    <w:basedOn w:val="a0"/>
    <w:next w:val="a0"/>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9">
    <w:name w:val="Технический комментарий"/>
    <w:basedOn w:val="a0"/>
    <w:next w:val="a0"/>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a">
    <w:name w:val="Формула"/>
    <w:basedOn w:val="a0"/>
    <w:next w:val="a0"/>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b">
    <w:name w:val="Центрированный (таблица)"/>
    <w:basedOn w:val="afffa"/>
    <w:next w:val="a0"/>
    <w:uiPriority w:val="99"/>
    <w:rsid w:val="00DE1FCA"/>
    <w:pPr>
      <w:jc w:val="center"/>
    </w:pPr>
  </w:style>
  <w:style w:type="paragraph" w:customStyle="1" w:styleId="-">
    <w:name w:val="ЭР-содержание (правое окно)"/>
    <w:basedOn w:val="a0"/>
    <w:next w:val="a0"/>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0"/>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c">
    <w:name w:val="page number"/>
    <w:unhideWhenUsed/>
    <w:rsid w:val="00DE1FCA"/>
    <w:rPr>
      <w:rFonts w:ascii="Times New Roman" w:hAnsi="Times New Roman" w:cs="Times New Roman" w:hint="default"/>
    </w:rPr>
  </w:style>
  <w:style w:type="character" w:styleId="affffd">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e">
    <w:name w:val="Цветовое выделение"/>
    <w:uiPriority w:val="99"/>
    <w:rsid w:val="00DE1FCA"/>
    <w:rPr>
      <w:b/>
      <w:bCs w:val="0"/>
      <w:color w:val="26282F"/>
    </w:rPr>
  </w:style>
  <w:style w:type="character" w:customStyle="1" w:styleId="afffff">
    <w:name w:val="Гипертекстовая ссылка"/>
    <w:uiPriority w:val="99"/>
    <w:rsid w:val="00DE1FCA"/>
    <w:rPr>
      <w:b/>
      <w:bCs w:val="0"/>
      <w:color w:val="106BBE"/>
    </w:rPr>
  </w:style>
  <w:style w:type="character" w:customStyle="1" w:styleId="afffff0">
    <w:name w:val="Активная гипертекстовая ссылка"/>
    <w:uiPriority w:val="99"/>
    <w:rsid w:val="00DE1FCA"/>
    <w:rPr>
      <w:b/>
      <w:bCs w:val="0"/>
      <w:color w:val="106BBE"/>
      <w:u w:val="single"/>
    </w:rPr>
  </w:style>
  <w:style w:type="character" w:customStyle="1" w:styleId="afffff1">
    <w:name w:val="Выделение для Базового Поиска"/>
    <w:uiPriority w:val="99"/>
    <w:rsid w:val="00DE1FCA"/>
    <w:rPr>
      <w:b/>
      <w:bCs w:val="0"/>
      <w:color w:val="0058A9"/>
    </w:rPr>
  </w:style>
  <w:style w:type="character" w:customStyle="1" w:styleId="afffff2">
    <w:name w:val="Выделение для Базового Поиска (курсив)"/>
    <w:uiPriority w:val="99"/>
    <w:rsid w:val="00DE1FCA"/>
    <w:rPr>
      <w:b/>
      <w:bCs w:val="0"/>
      <w:i/>
      <w:iCs w:val="0"/>
      <w:color w:val="0058A9"/>
    </w:rPr>
  </w:style>
  <w:style w:type="character" w:customStyle="1" w:styleId="afffff3">
    <w:name w:val="Заголовок своего сообщения"/>
    <w:uiPriority w:val="99"/>
    <w:rsid w:val="00DE1FCA"/>
    <w:rPr>
      <w:b/>
      <w:bCs w:val="0"/>
      <w:color w:val="26282F"/>
    </w:rPr>
  </w:style>
  <w:style w:type="character" w:customStyle="1" w:styleId="afffff4">
    <w:name w:val="Заголовок чужого сообщения"/>
    <w:uiPriority w:val="99"/>
    <w:rsid w:val="00DE1FCA"/>
    <w:rPr>
      <w:b/>
      <w:bCs w:val="0"/>
      <w:color w:val="FF0000"/>
    </w:rPr>
  </w:style>
  <w:style w:type="character" w:customStyle="1" w:styleId="afffff5">
    <w:name w:val="Найденные слова"/>
    <w:uiPriority w:val="99"/>
    <w:rsid w:val="00DE1FCA"/>
    <w:rPr>
      <w:b/>
      <w:bCs w:val="0"/>
      <w:color w:val="26282F"/>
      <w:shd w:val="clear" w:color="auto" w:fill="FFF580"/>
    </w:rPr>
  </w:style>
  <w:style w:type="character" w:customStyle="1" w:styleId="afffff6">
    <w:name w:val="Не вступил в силу"/>
    <w:uiPriority w:val="99"/>
    <w:rsid w:val="00DE1FCA"/>
    <w:rPr>
      <w:b/>
      <w:bCs w:val="0"/>
      <w:color w:val="000000"/>
      <w:shd w:val="clear" w:color="auto" w:fill="D8EDE8"/>
    </w:rPr>
  </w:style>
  <w:style w:type="character" w:customStyle="1" w:styleId="afffff7">
    <w:name w:val="Опечатки"/>
    <w:uiPriority w:val="99"/>
    <w:rsid w:val="00DE1FCA"/>
    <w:rPr>
      <w:color w:val="FF0000"/>
    </w:rPr>
  </w:style>
  <w:style w:type="character" w:customStyle="1" w:styleId="afffff8">
    <w:name w:val="Продолжение ссылки"/>
    <w:uiPriority w:val="99"/>
    <w:rsid w:val="00DE1FCA"/>
  </w:style>
  <w:style w:type="character" w:customStyle="1" w:styleId="afffff9">
    <w:name w:val="Сравнение редакций"/>
    <w:uiPriority w:val="99"/>
    <w:rsid w:val="00DE1FCA"/>
    <w:rPr>
      <w:b/>
      <w:bCs w:val="0"/>
      <w:color w:val="26282F"/>
    </w:rPr>
  </w:style>
  <w:style w:type="character" w:customStyle="1" w:styleId="afffffa">
    <w:name w:val="Сравнение редакций. Добавленный фрагмент"/>
    <w:uiPriority w:val="99"/>
    <w:rsid w:val="00DE1FCA"/>
    <w:rPr>
      <w:color w:val="000000"/>
      <w:shd w:val="clear" w:color="auto" w:fill="C1D7FF"/>
    </w:rPr>
  </w:style>
  <w:style w:type="character" w:customStyle="1" w:styleId="afffffb">
    <w:name w:val="Сравнение редакций. Удаленный фрагмент"/>
    <w:uiPriority w:val="99"/>
    <w:rsid w:val="00DE1FCA"/>
    <w:rPr>
      <w:color w:val="000000"/>
      <w:shd w:val="clear" w:color="auto" w:fill="C4C413"/>
    </w:rPr>
  </w:style>
  <w:style w:type="character" w:customStyle="1" w:styleId="afffffc">
    <w:name w:val="Ссылка на утративший силу документ"/>
    <w:uiPriority w:val="99"/>
    <w:rsid w:val="00DE1FCA"/>
    <w:rPr>
      <w:b/>
      <w:bCs w:val="0"/>
      <w:color w:val="749232"/>
    </w:rPr>
  </w:style>
  <w:style w:type="character" w:customStyle="1" w:styleId="afffffd">
    <w:name w:val="Утратил силу"/>
    <w:uiPriority w:val="99"/>
    <w:rsid w:val="00DE1FCA"/>
    <w:rPr>
      <w:b/>
      <w:bCs w:val="0"/>
      <w:strike/>
      <w:color w:val="666600"/>
    </w:rPr>
  </w:style>
  <w:style w:type="character" w:customStyle="1" w:styleId="afffffe">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9">
    <w:name w:val="Сетка таблицы2"/>
    <w:basedOn w:val="a2"/>
    <w:next w:val="a4"/>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f">
    <w:name w:val="Strong"/>
    <w:uiPriority w:val="22"/>
    <w:qFormat/>
    <w:rsid w:val="00064407"/>
    <w:rPr>
      <w:b/>
      <w:bCs/>
    </w:rPr>
  </w:style>
  <w:style w:type="character" w:styleId="affffff0">
    <w:name w:val="Subtle Emphasis"/>
    <w:uiPriority w:val="19"/>
    <w:qFormat/>
    <w:rsid w:val="00064407"/>
    <w:rPr>
      <w:i/>
      <w:iCs/>
      <w:color w:val="404040"/>
    </w:rPr>
  </w:style>
  <w:style w:type="paragraph" w:styleId="affffff1">
    <w:name w:val="TOC Heading"/>
    <w:basedOn w:val="1"/>
    <w:next w:val="a0"/>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2"/>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2">
    <w:name w:val="Title"/>
    <w:basedOn w:val="a0"/>
    <w:next w:val="a0"/>
    <w:link w:val="2a"/>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3">
    <w:name w:val="Заголовок Знак"/>
    <w:basedOn w:val="a1"/>
    <w:uiPriority w:val="10"/>
    <w:rsid w:val="00064407"/>
    <w:rPr>
      <w:rFonts w:asciiTheme="majorHAnsi" w:eastAsiaTheme="majorEastAsia" w:hAnsiTheme="majorHAnsi" w:cstheme="majorBidi"/>
      <w:spacing w:val="-10"/>
      <w:kern w:val="28"/>
      <w:sz w:val="56"/>
      <w:szCs w:val="56"/>
    </w:rPr>
  </w:style>
  <w:style w:type="character" w:customStyle="1" w:styleId="2a">
    <w:name w:val="Заголовок Знак2"/>
    <w:link w:val="affffff2"/>
    <w:uiPriority w:val="10"/>
    <w:rsid w:val="00064407"/>
    <w:rPr>
      <w:rFonts w:ascii="Segoe UI" w:eastAsia="Segoe UI" w:hAnsi="Segoe UI" w:cs="Segoe UI"/>
      <w:kern w:val="28"/>
      <w:sz w:val="24"/>
      <w:szCs w:val="24"/>
      <w:lang w:eastAsia="ru-RU"/>
    </w:rPr>
  </w:style>
  <w:style w:type="paragraph" w:customStyle="1" w:styleId="120">
    <w:name w:val="таблСлева12"/>
    <w:basedOn w:val="a0"/>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2"/>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b">
    <w:name w:val="Неразрешенное упоминание2"/>
    <w:uiPriority w:val="99"/>
    <w:semiHidden/>
    <w:unhideWhenUsed/>
    <w:rsid w:val="00064407"/>
    <w:rPr>
      <w:color w:val="605E5C"/>
      <w:shd w:val="clear" w:color="auto" w:fill="E1DFDD"/>
    </w:rPr>
  </w:style>
  <w:style w:type="character" w:customStyle="1" w:styleId="2c">
    <w:name w:val="Основной текст (2)_"/>
    <w:link w:val="2d"/>
    <w:locked/>
    <w:rsid w:val="00064407"/>
    <w:rPr>
      <w:sz w:val="28"/>
      <w:shd w:val="clear" w:color="auto" w:fill="FFFFFF"/>
    </w:rPr>
  </w:style>
  <w:style w:type="paragraph" w:customStyle="1" w:styleId="2d">
    <w:name w:val="Основной текст (2)"/>
    <w:basedOn w:val="a0"/>
    <w:link w:val="2c"/>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0"/>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0"/>
    <w:link w:val="xl651"/>
    <w:qFormat/>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0"/>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0"/>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0"/>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0"/>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0"/>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0"/>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0"/>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0"/>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0"/>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0"/>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0"/>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0"/>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0"/>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0"/>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0"/>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0"/>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0"/>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0"/>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0"/>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0"/>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0"/>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0"/>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0"/>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0"/>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0"/>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0"/>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0"/>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0"/>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0"/>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0"/>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0"/>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0"/>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0"/>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0"/>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0"/>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0"/>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0"/>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0"/>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0"/>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0"/>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0"/>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0"/>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0"/>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0"/>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0"/>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0"/>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0"/>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0"/>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0"/>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1"/>
    <w:rsid w:val="00064407"/>
  </w:style>
  <w:style w:type="paragraph" w:customStyle="1" w:styleId="c18">
    <w:name w:val="c18"/>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1"/>
    <w:rsid w:val="00064407"/>
  </w:style>
  <w:style w:type="numbering" w:customStyle="1" w:styleId="2e">
    <w:name w:val="Нет списка2"/>
    <w:next w:val="a3"/>
    <w:uiPriority w:val="99"/>
    <w:semiHidden/>
    <w:unhideWhenUsed/>
    <w:rsid w:val="00064407"/>
  </w:style>
  <w:style w:type="character" w:customStyle="1" w:styleId="c21">
    <w:name w:val="c21"/>
    <w:basedOn w:val="a1"/>
    <w:rsid w:val="00064407"/>
  </w:style>
  <w:style w:type="paragraph" w:customStyle="1" w:styleId="xl177">
    <w:name w:val="xl177"/>
    <w:basedOn w:val="a0"/>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0"/>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0"/>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1"/>
    <w:uiPriority w:val="10"/>
    <w:rsid w:val="00064407"/>
    <w:rPr>
      <w:rFonts w:asciiTheme="majorHAnsi" w:eastAsiaTheme="majorEastAsia" w:hAnsiTheme="majorHAnsi" w:cstheme="majorBidi"/>
      <w:spacing w:val="-10"/>
      <w:kern w:val="28"/>
      <w:sz w:val="56"/>
      <w:szCs w:val="56"/>
    </w:rPr>
  </w:style>
  <w:style w:type="paragraph" w:styleId="affffff4">
    <w:name w:val="No Spacing"/>
    <w:link w:val="affffff5"/>
    <w:uiPriority w:val="1"/>
    <w:qFormat/>
    <w:rsid w:val="00064407"/>
    <w:rPr>
      <w:rFonts w:ascii="Calibri" w:eastAsia="Times New Roman" w:hAnsi="Calibri" w:cs="Times New Roman"/>
      <w:lang w:eastAsia="ru-RU"/>
    </w:rPr>
  </w:style>
  <w:style w:type="paragraph" w:customStyle="1" w:styleId="1d">
    <w:name w:val="Обычный (веб)1"/>
    <w:basedOn w:val="a0"/>
    <w:next w:val="afd"/>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2"/>
    <w:next w:val="a4"/>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2"/>
    <w:next w:val="a4"/>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1"/>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5">
    <w:name w:val="Без интервала Знак"/>
    <w:link w:val="affffff4"/>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9"/>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a"/>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2"/>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0"/>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0"/>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2"/>
    <w:next w:val="a4"/>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0"/>
    <w:link w:val="af4"/>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1"/>
    <w:rsid w:val="00CE7D23"/>
  </w:style>
  <w:style w:type="character" w:customStyle="1" w:styleId="UnresolvedMention">
    <w:name w:val="Unresolved Mention"/>
    <w:basedOn w:val="a1"/>
    <w:uiPriority w:val="99"/>
    <w:semiHidden/>
    <w:unhideWhenUsed/>
    <w:rsid w:val="00955D56"/>
    <w:rPr>
      <w:color w:val="605E5C"/>
      <w:shd w:val="clear" w:color="auto" w:fill="E1DFDD"/>
    </w:rPr>
  </w:style>
  <w:style w:type="paragraph" w:customStyle="1" w:styleId="c9">
    <w:name w:val="c9"/>
    <w:basedOn w:val="a0"/>
    <w:rsid w:val="00BE4512"/>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0"/>
    <w:rsid w:val="00BE4512"/>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xl651">
    <w:name w:val="xl651"/>
    <w:basedOn w:val="a1"/>
    <w:link w:val="xl65"/>
    <w:rsid w:val="00010C8A"/>
    <w:rPr>
      <w:rFonts w:ascii="Times New Roman" w:eastAsia="Times New Roman" w:hAnsi="Times New Roman" w:cs="Times New Roman"/>
      <w:sz w:val="14"/>
      <w:szCs w:val="14"/>
      <w:lang w:eastAsia="ru-RU"/>
    </w:rPr>
  </w:style>
  <w:style w:type="paragraph" w:styleId="a">
    <w:name w:val="List Bullet"/>
    <w:basedOn w:val="a0"/>
    <w:uiPriority w:val="99"/>
    <w:semiHidden/>
    <w:unhideWhenUsed/>
    <w:rsid w:val="00EF4050"/>
    <w:pPr>
      <w:widowControl w:val="0"/>
      <w:numPr>
        <w:numId w:val="12"/>
      </w:numPr>
      <w:autoSpaceDE w:val="0"/>
      <w:autoSpaceDN w:val="0"/>
      <w:contextualSpacing/>
    </w:pPr>
    <w:rPr>
      <w:rFonts w:ascii="Times New Roman" w:eastAsia="Times New Roman" w:hAnsi="Times New Roman" w:cs="Times New Roman"/>
    </w:rPr>
  </w:style>
  <w:style w:type="paragraph" w:styleId="2">
    <w:name w:val="List Bullet 2"/>
    <w:basedOn w:val="a0"/>
    <w:semiHidden/>
    <w:unhideWhenUsed/>
    <w:rsid w:val="00EF4050"/>
    <w:pPr>
      <w:numPr>
        <w:numId w:val="13"/>
      </w:numPr>
      <w:spacing w:after="200" w:line="276" w:lineRule="auto"/>
      <w:contextualSpacing/>
    </w:pPr>
    <w:rPr>
      <w:rFonts w:ascii="Calibri" w:eastAsia="Times New Roman" w:hAnsi="Calibri" w:cs="Times New Roman"/>
      <w:lang w:eastAsia="ru-RU"/>
    </w:rPr>
  </w:style>
  <w:style w:type="paragraph" w:customStyle="1" w:styleId="21">
    <w:name w:val="Маркированный список 21"/>
    <w:basedOn w:val="a0"/>
    <w:next w:val="2"/>
    <w:autoRedefine/>
    <w:uiPriority w:val="99"/>
    <w:qFormat/>
    <w:rsid w:val="002F16B5"/>
    <w:pPr>
      <w:numPr>
        <w:numId w:val="14"/>
      </w:numPr>
      <w:ind w:left="540" w:hanging="540"/>
    </w:pPr>
    <w:rPr>
      <w:rFonts w:ascii="Times New Roman" w:eastAsia="Times New Roman" w:hAnsi="Times New Roman" w:cs="Times New Roman"/>
      <w:sz w:val="24"/>
      <w:szCs w:val="24"/>
      <w:lang w:eastAsia="ru-RU"/>
    </w:rPr>
  </w:style>
  <w:style w:type="paragraph" w:customStyle="1" w:styleId="style7">
    <w:name w:val="style7"/>
    <w:basedOn w:val="a0"/>
    <w:rsid w:val="00291D52"/>
    <w:pPr>
      <w:spacing w:before="100" w:beforeAutospacing="1" w:after="100" w:afterAutospacing="1"/>
    </w:pPr>
    <w:rPr>
      <w:rFonts w:ascii="Times New Roman" w:eastAsia="Times New Roman" w:hAnsi="Times New Roman" w:cs="Times New Roman"/>
      <w:color w:val="000000"/>
      <w:sz w:val="24"/>
      <w:szCs w:val="24"/>
      <w:lang w:eastAsia="ru-RU"/>
    </w:rPr>
  </w:style>
  <w:style w:type="paragraph" w:customStyle="1" w:styleId="WW-">
    <w:name w:val="WW-Базовый"/>
    <w:rsid w:val="00291D52"/>
    <w:pPr>
      <w:tabs>
        <w:tab w:val="left" w:pos="709"/>
      </w:tabs>
      <w:suppressAutoHyphens/>
      <w:spacing w:after="160" w:line="259" w:lineRule="atLeast"/>
    </w:pPr>
    <w:rPr>
      <w:rFonts w:ascii="Calibri" w:eastAsia="Times New Roman" w:hAnsi="Calibri" w:cs="Calibri"/>
      <w:color w:val="00000A"/>
      <w:lang w:eastAsia="ar-SA"/>
    </w:rPr>
  </w:style>
  <w:style w:type="table" w:customStyle="1" w:styleId="50">
    <w:name w:val="Сетка таблицы5"/>
    <w:basedOn w:val="a2"/>
    <w:next w:val="a4"/>
    <w:uiPriority w:val="39"/>
    <w:rsid w:val="003414A5"/>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4BE95E-56AB-457D-86CB-764376FDC0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119</Pages>
  <Words>36948</Words>
  <Characters>210607</Characters>
  <Application>Microsoft Office Word</Application>
  <DocSecurity>0</DocSecurity>
  <Lines>1755</Lines>
  <Paragraphs>494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247061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Виктория Тимонина</dc:creator>
  <cp:keywords/>
  <dc:description/>
  <cp:lastModifiedBy>Пользователь Windows</cp:lastModifiedBy>
  <cp:revision>7</cp:revision>
  <cp:lastPrinted>2025-10-21T07:05:00Z</cp:lastPrinted>
  <dcterms:created xsi:type="dcterms:W3CDTF">2024-10-03T12:35:00Z</dcterms:created>
  <dcterms:modified xsi:type="dcterms:W3CDTF">2026-01-27T10:33:00Z</dcterms:modified>
</cp:coreProperties>
</file>